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CBB34" w14:textId="77777777" w:rsidR="00763EFE" w:rsidRDefault="00D65843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104026F" wp14:editId="41DE3DCE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42566580" w14:textId="77777777" w:rsidR="00763EFE" w:rsidRDefault="00D65843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780AE67" w14:textId="61C671B6" w:rsidR="00763EFE" w:rsidRDefault="00D65843">
      <w:pPr>
        <w:tabs>
          <w:tab w:val="right" w:pos="9351"/>
        </w:tabs>
        <w:spacing w:after="5" w:line="250" w:lineRule="auto"/>
        <w:ind w:left="-10" w:firstLine="0"/>
      </w:pPr>
      <w:r>
        <w:t>Our ref: 2595553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6EAF6328" w14:textId="432B8124" w:rsidR="00D65843" w:rsidRDefault="00D65843" w:rsidP="00D65843">
      <w:pPr>
        <w:tabs>
          <w:tab w:val="right" w:pos="9351"/>
        </w:tabs>
        <w:ind w:left="-10" w:firstLine="0"/>
      </w:pPr>
      <w:r>
        <w:t>2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0653EB70" w14:textId="15054503" w:rsidR="00763EFE" w:rsidRDefault="00D65843">
      <w:pPr>
        <w:spacing w:after="0" w:line="259" w:lineRule="auto"/>
        <w:ind w:left="0" w:right="60" w:firstLine="0"/>
        <w:jc w:val="right"/>
      </w:pPr>
      <w:hyperlink r:id="rId6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5C7BED25" w14:textId="77777777" w:rsidR="00763EFE" w:rsidRDefault="00D65843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9458CE5" w14:textId="77777777" w:rsidR="00763EFE" w:rsidRDefault="00D6584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C3AE89D" w14:textId="77777777" w:rsidR="00763EFE" w:rsidRDefault="00D6584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7AA0A8C" w14:textId="77777777" w:rsidR="00763EFE" w:rsidRDefault="00D6584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1636C6E" w14:textId="77777777" w:rsidR="00763EFE" w:rsidRDefault="00D65843">
      <w:pPr>
        <w:spacing w:after="5" w:line="250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E43B46C" w14:textId="77777777" w:rsidR="00763EFE" w:rsidRDefault="00D6584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66D3B78" w14:textId="77777777" w:rsidR="00763EFE" w:rsidRDefault="00D65843">
      <w:pPr>
        <w:ind w:left="0" w:right="13"/>
      </w:pPr>
      <w:r>
        <w:t xml:space="preserve">I can confirm that the information requested is held by 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78F5930" w14:textId="77777777" w:rsidR="00763EFE" w:rsidRDefault="00D65843">
      <w:pPr>
        <w:spacing w:after="0" w:line="259" w:lineRule="auto"/>
        <w:ind w:left="0" w:firstLine="0"/>
      </w:pPr>
      <w:r>
        <w:t xml:space="preserve"> </w:t>
      </w:r>
    </w:p>
    <w:p w14:paraId="115D642D" w14:textId="77777777" w:rsidR="00763EFE" w:rsidRDefault="00D65843">
      <w:pPr>
        <w:spacing w:after="5" w:line="250" w:lineRule="auto"/>
        <w:ind w:left="0"/>
      </w:pPr>
      <w:r>
        <w:rPr>
          <w:b/>
        </w:rPr>
        <w:t xml:space="preserve">Your request and </w:t>
      </w:r>
      <w:r>
        <w:rPr>
          <w:b/>
        </w:rPr>
        <w:t xml:space="preserve">our response: </w:t>
      </w:r>
      <w:r>
        <w:t xml:space="preserve"> </w:t>
      </w:r>
    </w:p>
    <w:p w14:paraId="46D8CEBD" w14:textId="77777777" w:rsidR="00763EFE" w:rsidRDefault="00D65843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68011F0" w14:textId="77777777" w:rsidR="00763EFE" w:rsidRDefault="00D65843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I would like to know if </w:t>
      </w:r>
      <w:proofErr w:type="spellStart"/>
      <w:r>
        <w:rPr>
          <w:b/>
        </w:rPr>
        <w:t>Semaglutide</w:t>
      </w:r>
      <w:proofErr w:type="spellEnd"/>
      <w:r>
        <w:rPr>
          <w:b/>
        </w:rPr>
        <w:t xml:space="preserve"> tablets have had any adverse effects recorded for patients since January 2024.</w:t>
      </w:r>
      <w:r>
        <w:t xml:space="preserve"> </w:t>
      </w:r>
    </w:p>
    <w:p w14:paraId="7A3CDF87" w14:textId="77777777" w:rsidR="00763EFE" w:rsidRDefault="00D65843">
      <w:pPr>
        <w:spacing w:after="0" w:line="259" w:lineRule="auto"/>
        <w:ind w:left="360" w:firstLine="0"/>
      </w:pPr>
      <w:r>
        <w:t xml:space="preserve"> </w:t>
      </w:r>
    </w:p>
    <w:p w14:paraId="0C5838DB" w14:textId="77777777" w:rsidR="00763EFE" w:rsidRDefault="00D65843">
      <w:pPr>
        <w:ind w:left="370" w:right="13"/>
      </w:pPr>
      <w:r>
        <w:t>This information is not recorded. Information regarding side effects can be found on the Medicine and Healthcare product</w:t>
      </w:r>
      <w:r>
        <w:t xml:space="preserve">s Regulatory Agency (MHRA) website. under our obligation to advise and assist we have provided the link below. </w:t>
      </w:r>
      <w:r>
        <w:t xml:space="preserve"> </w:t>
      </w:r>
    </w:p>
    <w:p w14:paraId="2F89D1F2" w14:textId="77777777" w:rsidR="00763EFE" w:rsidRDefault="00D65843">
      <w:pPr>
        <w:spacing w:after="0" w:line="259" w:lineRule="auto"/>
        <w:ind w:left="360" w:firstLine="0"/>
      </w:pPr>
      <w:r>
        <w:t xml:space="preserve"> </w:t>
      </w:r>
    </w:p>
    <w:p w14:paraId="55480715" w14:textId="77777777" w:rsidR="00763EFE" w:rsidRDefault="00D65843">
      <w:pPr>
        <w:spacing w:after="0" w:line="259" w:lineRule="auto"/>
        <w:ind w:left="360" w:firstLine="0"/>
      </w:pPr>
      <w:hyperlink r:id="rId7">
        <w:r>
          <w:rPr>
            <w:color w:val="0000FF"/>
            <w:u w:val="single" w:color="0000FF"/>
          </w:rPr>
          <w:t>MHRA</w:t>
        </w:r>
      </w:hyperlink>
      <w:hyperlink r:id="rId8">
        <w:r>
          <w:rPr>
            <w:color w:val="0000FF"/>
            <w:u w:val="single" w:color="0000FF"/>
          </w:rPr>
          <w:t xml:space="preserve"> </w:t>
        </w:r>
      </w:hyperlink>
      <w:hyperlink r:id="rId9">
        <w:r>
          <w:rPr>
            <w:color w:val="0000FF"/>
            <w:u w:val="single" w:color="0000FF"/>
          </w:rPr>
          <w:t>Products</w:t>
        </w:r>
      </w:hyperlink>
      <w:hyperlink r:id="rId10">
        <w:r>
          <w:rPr>
            <w:color w:val="0000FF"/>
            <w:u w:val="single" w:color="0000FF"/>
          </w:rPr>
          <w:t xml:space="preserve"> | </w:t>
        </w:r>
      </w:hyperlink>
      <w:hyperlink r:id="rId11">
        <w:r>
          <w:rPr>
            <w:color w:val="0000FF"/>
            <w:u w:val="single" w:color="0000FF"/>
          </w:rPr>
          <w:t>Home</w:t>
        </w:r>
      </w:hyperlink>
      <w:r>
        <w:t xml:space="preserve"> </w:t>
      </w:r>
      <w:r>
        <w:t xml:space="preserve"> </w:t>
      </w:r>
    </w:p>
    <w:p w14:paraId="4744861F" w14:textId="77777777" w:rsidR="00763EFE" w:rsidRDefault="00D65843">
      <w:pPr>
        <w:spacing w:after="0" w:line="259" w:lineRule="auto"/>
        <w:ind w:left="360" w:firstLine="0"/>
      </w:pPr>
      <w:r>
        <w:rPr>
          <w:b/>
        </w:rPr>
        <w:t xml:space="preserve"> </w:t>
      </w:r>
    </w:p>
    <w:p w14:paraId="2ADA36C5" w14:textId="77777777" w:rsidR="00763EFE" w:rsidRDefault="00D65843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>I would like to know if they were not fully approved in Britain in January 2024.</w:t>
      </w:r>
      <w:r>
        <w:t xml:space="preserve"> </w:t>
      </w:r>
    </w:p>
    <w:p w14:paraId="1073DF70" w14:textId="77777777" w:rsidR="00763EFE" w:rsidRDefault="00D65843">
      <w:pPr>
        <w:spacing w:after="0" w:line="259" w:lineRule="auto"/>
        <w:ind w:left="360" w:firstLine="0"/>
      </w:pPr>
      <w:r>
        <w:t xml:space="preserve"> </w:t>
      </w:r>
    </w:p>
    <w:p w14:paraId="484F842F" w14:textId="77777777" w:rsidR="00763EFE" w:rsidRDefault="00D65843">
      <w:pPr>
        <w:ind w:left="370" w:right="13"/>
      </w:pPr>
      <w:r>
        <w:t xml:space="preserve">Oral </w:t>
      </w:r>
      <w:proofErr w:type="spellStart"/>
      <w:r>
        <w:t>semaglutide</w:t>
      </w:r>
      <w:proofErr w:type="spellEnd"/>
      <w:r>
        <w:t xml:space="preserve"> was licensed in the UK in </w:t>
      </w:r>
      <w:r>
        <w:t>January 2024.</w:t>
      </w:r>
      <w:r>
        <w:t xml:space="preserve"> </w:t>
      </w:r>
    </w:p>
    <w:p w14:paraId="14BEA671" w14:textId="2F7C8024" w:rsidR="00763EFE" w:rsidRDefault="00D65843">
      <w:pPr>
        <w:spacing w:after="0" w:line="259" w:lineRule="auto"/>
        <w:ind w:left="0" w:firstLine="0"/>
      </w:pPr>
      <w:r>
        <w:t xml:space="preserve"> </w:t>
      </w:r>
    </w:p>
    <w:sectPr w:rsidR="00763EFE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EB7D3E"/>
    <w:multiLevelType w:val="hybridMultilevel"/>
    <w:tmpl w:val="257C8BF4"/>
    <w:lvl w:ilvl="0" w:tplc="906E466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F214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E90EB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12EC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A881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24D6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4EE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74C8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D632A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EFE"/>
    <w:rsid w:val="00763EFE"/>
    <w:rsid w:val="00D65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B12692"/>
  <w15:docId w15:val="{57AEE67E-5BB3-47BE-B977-812781394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ucts.mhra.gov.u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roducts.mhra.gov.u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cu.wales.nhs.uk/" TargetMode="External"/><Relationship Id="rId11" Type="http://schemas.openxmlformats.org/officeDocument/2006/relationships/hyperlink" Target="https://products.mhra.gov.uk/" TargetMode="External"/><Relationship Id="rId5" Type="http://schemas.openxmlformats.org/officeDocument/2006/relationships/image" Target="media/image1.jpg"/><Relationship Id="rId10" Type="http://schemas.openxmlformats.org/officeDocument/2006/relationships/hyperlink" Target="https://products.mhra.gov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ducts.mhra.gov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947</Characters>
  <Application>Microsoft Office Word</Application>
  <DocSecurity>0</DocSecurity>
  <Lines>7</Lines>
  <Paragraphs>2</Paragraphs>
  <ScaleCrop>false</ScaleCrop>
  <Company>Betsi Cadwaladr University Health Board</Company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2024-09-26T14:36:00Z</dcterms:created>
  <dcterms:modified xsi:type="dcterms:W3CDTF">2024-09-26T14:36:00Z</dcterms:modified>
</cp:coreProperties>
</file>