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688C0B" w14:textId="77777777" w:rsidR="00C3360A" w:rsidRDefault="00670C0E">
      <w:pPr>
        <w:tabs>
          <w:tab w:val="right" w:pos="9351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670FFD0F" wp14:editId="6B6C13F8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0AD142F6" w14:textId="77777777" w:rsidR="00C3360A" w:rsidRDefault="00670C0E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9029D5A" w14:textId="40C12324" w:rsidR="00C3360A" w:rsidRDefault="00670C0E">
      <w:pPr>
        <w:tabs>
          <w:tab w:val="right" w:pos="9351"/>
        </w:tabs>
        <w:spacing w:after="0" w:line="259" w:lineRule="auto"/>
        <w:ind w:left="-10" w:firstLine="0"/>
      </w:pPr>
      <w:r>
        <w:t>Our ref: 2379181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145B5233" w14:textId="081C523D" w:rsidR="00670C0E" w:rsidRDefault="00670C0E" w:rsidP="00670C0E">
      <w:pPr>
        <w:tabs>
          <w:tab w:val="right" w:pos="9351"/>
        </w:tabs>
        <w:ind w:left="-10" w:firstLine="0"/>
      </w:pPr>
      <w:r>
        <w:t>9</w:t>
      </w:r>
      <w:r>
        <w:rPr>
          <w:vertAlign w:val="superscript"/>
        </w:rPr>
        <w:t>th</w:t>
      </w:r>
      <w:r>
        <w:t xml:space="preserve"> July 2024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</w:p>
    <w:p w14:paraId="2020F114" w14:textId="4C6DFD8F" w:rsidR="00C3360A" w:rsidRDefault="00670C0E">
      <w:pPr>
        <w:spacing w:after="0" w:line="259" w:lineRule="auto"/>
        <w:ind w:left="0" w:right="60" w:firstLine="0"/>
        <w:jc w:val="right"/>
      </w:pPr>
      <w:hyperlink r:id="rId5">
        <w:r>
          <w:rPr>
            <w:rFonts w:ascii="Times New Roman" w:eastAsia="Times New Roman" w:hAnsi="Times New Roman" w:cs="Times New Roman"/>
          </w:rPr>
          <w:t xml:space="preserve"> </w:t>
        </w:r>
      </w:hyperlink>
    </w:p>
    <w:p w14:paraId="2ACD5818" w14:textId="77777777" w:rsidR="00C3360A" w:rsidRDefault="00670C0E">
      <w:pPr>
        <w:spacing w:after="0" w:line="259" w:lineRule="auto"/>
        <w:ind w:left="0" w:firstLine="0"/>
        <w:jc w:val="right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22B963AB" w14:textId="77777777" w:rsidR="00C3360A" w:rsidRDefault="00670C0E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3326707F" w14:textId="0939DC06" w:rsidR="00C3360A" w:rsidRDefault="00670C0E" w:rsidP="00670C0E">
      <w:pPr>
        <w:spacing w:after="0" w:line="259" w:lineRule="auto"/>
        <w:ind w:left="0" w:firstLine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64B693FF" w14:textId="77777777" w:rsidR="00C3360A" w:rsidRDefault="00670C0E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4B589200" w14:textId="577BABBA" w:rsidR="00C3360A" w:rsidRDefault="00670C0E">
      <w:pPr>
        <w:ind w:left="0" w:right="53"/>
      </w:pPr>
      <w:r>
        <w:t>This request is being handled under the Freedom of Information Act 2000. Please accept our sincere apologies.</w:t>
      </w:r>
    </w:p>
    <w:p w14:paraId="1FE5E737" w14:textId="77777777" w:rsidR="00C3360A" w:rsidRDefault="00670C0E">
      <w:pPr>
        <w:spacing w:after="0" w:line="259" w:lineRule="auto"/>
        <w:ind w:left="0" w:firstLine="0"/>
      </w:pPr>
      <w:r>
        <w:t xml:space="preserve"> </w:t>
      </w:r>
    </w:p>
    <w:p w14:paraId="51E3DAF5" w14:textId="77777777" w:rsidR="00C3360A" w:rsidRDefault="00670C0E">
      <w:pPr>
        <w:spacing w:after="0" w:line="259" w:lineRule="auto"/>
        <w:ind w:left="0"/>
      </w:pPr>
      <w:r>
        <w:rPr>
          <w:b/>
        </w:rPr>
        <w:t xml:space="preserve">Your request: </w:t>
      </w: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2D53C8C4" w14:textId="77777777" w:rsidR="00C3360A" w:rsidRDefault="00670C0E">
      <w:pPr>
        <w:spacing w:after="0" w:line="259" w:lineRule="auto"/>
        <w:ind w:left="0" w:firstLine="0"/>
      </w:pPr>
      <w:r>
        <w:t xml:space="preserve"> </w:t>
      </w:r>
    </w:p>
    <w:p w14:paraId="0249BFEE" w14:textId="77777777" w:rsidR="00C3360A" w:rsidRDefault="00670C0E">
      <w:pPr>
        <w:ind w:left="0" w:right="53"/>
      </w:pPr>
      <w:r>
        <w:t xml:space="preserve">Please provide the following information in </w:t>
      </w:r>
      <w:r>
        <w:t xml:space="preserve">relation to Betsi Cadwaladr University Health Board (BCUHB): </w:t>
      </w:r>
      <w:r>
        <w:t xml:space="preserve"> </w:t>
      </w:r>
    </w:p>
    <w:p w14:paraId="6254ADD4" w14:textId="77777777" w:rsidR="00C3360A" w:rsidRDefault="00670C0E">
      <w:pPr>
        <w:spacing w:after="0" w:line="259" w:lineRule="auto"/>
        <w:ind w:left="0" w:firstLine="0"/>
      </w:pPr>
      <w:r>
        <w:t xml:space="preserve"> </w:t>
      </w:r>
    </w:p>
    <w:p w14:paraId="659D89D6" w14:textId="77777777" w:rsidR="00C3360A" w:rsidRDefault="00670C0E">
      <w:pPr>
        <w:spacing w:after="0" w:line="259" w:lineRule="auto"/>
        <w:ind w:left="0" w:firstLine="0"/>
      </w:pPr>
      <w:r>
        <w:t xml:space="preserve"> </w:t>
      </w:r>
    </w:p>
    <w:p w14:paraId="67BDD631" w14:textId="77777777" w:rsidR="00C3360A" w:rsidRDefault="00670C0E">
      <w:pPr>
        <w:ind w:left="350" w:right="53" w:hanging="360"/>
      </w:pPr>
      <w:r>
        <w:t>1.</w:t>
      </w:r>
      <w:r>
        <w:t xml:space="preserve"> </w:t>
      </w:r>
      <w:r>
        <w:t>How many people are on a waiting list for a first appointment with the following specialties, as of 1</w:t>
      </w:r>
      <w:r>
        <w:rPr>
          <w:vertAlign w:val="superscript"/>
        </w:rPr>
        <w:t>st</w:t>
      </w:r>
      <w:r>
        <w:t xml:space="preserve"> June 2024 and what is the estimated number of weeks a new patient joining that lis</w:t>
      </w:r>
      <w:r>
        <w:t>t will have to wait. Could the response be supplied in the exact number of weeks people can expect to wait and the exact number of people who are waiting.</w:t>
      </w:r>
      <w:r>
        <w:t xml:space="preserve"> </w:t>
      </w:r>
    </w:p>
    <w:p w14:paraId="78CF14E0" w14:textId="77777777" w:rsidR="00C3360A" w:rsidRDefault="00670C0E">
      <w:pPr>
        <w:spacing w:after="0" w:line="259" w:lineRule="auto"/>
        <w:ind w:left="360" w:firstLine="0"/>
      </w:pPr>
      <w:r>
        <w:t xml:space="preserve"> </w:t>
      </w:r>
    </w:p>
    <w:p w14:paraId="3B60D7FA" w14:textId="77777777" w:rsidR="00C3360A" w:rsidRDefault="00670C0E">
      <w:pPr>
        <w:ind w:left="370" w:right="53"/>
      </w:pPr>
      <w:r>
        <w:t>Gynaecology</w:t>
      </w:r>
      <w:r>
        <w:t xml:space="preserve"> </w:t>
      </w:r>
    </w:p>
    <w:p w14:paraId="0D4A5C61" w14:textId="77777777" w:rsidR="00C3360A" w:rsidRDefault="00670C0E">
      <w:pPr>
        <w:ind w:left="370" w:right="53"/>
      </w:pPr>
      <w:r>
        <w:t>Clinical oncology</w:t>
      </w:r>
      <w:r>
        <w:t xml:space="preserve"> </w:t>
      </w:r>
    </w:p>
    <w:p w14:paraId="78C69E72" w14:textId="77777777" w:rsidR="00C3360A" w:rsidRDefault="00670C0E">
      <w:pPr>
        <w:ind w:left="370" w:right="53"/>
      </w:pPr>
      <w:r>
        <w:t>Clinical radiology</w:t>
      </w:r>
      <w:r>
        <w:t xml:space="preserve"> </w:t>
      </w:r>
    </w:p>
    <w:p w14:paraId="76B977DE" w14:textId="77777777" w:rsidR="00C3360A" w:rsidRDefault="00670C0E">
      <w:pPr>
        <w:ind w:left="370" w:right="53"/>
      </w:pPr>
      <w:r>
        <w:t>Ophthalmology</w:t>
      </w:r>
      <w:r>
        <w:t xml:space="preserve"> </w:t>
      </w:r>
    </w:p>
    <w:p w14:paraId="4438749D" w14:textId="77777777" w:rsidR="00C3360A" w:rsidRDefault="00670C0E">
      <w:pPr>
        <w:ind w:left="370" w:right="53"/>
      </w:pPr>
      <w:r>
        <w:t>Dermatology</w:t>
      </w:r>
      <w:r>
        <w:t xml:space="preserve"> </w:t>
      </w:r>
    </w:p>
    <w:p w14:paraId="44DE7357" w14:textId="77777777" w:rsidR="00C3360A" w:rsidRDefault="00670C0E">
      <w:pPr>
        <w:ind w:left="370" w:right="53"/>
      </w:pPr>
      <w:r>
        <w:t>Clinical immunolog</w:t>
      </w:r>
      <w:r>
        <w:t>y and allergy</w:t>
      </w:r>
      <w:r>
        <w:t xml:space="preserve"> </w:t>
      </w:r>
    </w:p>
    <w:p w14:paraId="24FBB550" w14:textId="77777777" w:rsidR="00C3360A" w:rsidRDefault="00670C0E">
      <w:pPr>
        <w:ind w:left="370" w:right="53"/>
      </w:pPr>
      <w:r>
        <w:t>Trauma and orthopaedics</w:t>
      </w:r>
      <w:r>
        <w:t xml:space="preserve"> </w:t>
      </w:r>
    </w:p>
    <w:p w14:paraId="67677655" w14:textId="77777777" w:rsidR="00C3360A" w:rsidRDefault="00670C0E">
      <w:pPr>
        <w:ind w:left="370" w:right="53"/>
      </w:pPr>
      <w:r>
        <w:t>General surgery</w:t>
      </w:r>
      <w:r>
        <w:t xml:space="preserve"> </w:t>
      </w:r>
    </w:p>
    <w:p w14:paraId="07338488" w14:textId="77777777" w:rsidR="00C3360A" w:rsidRDefault="00670C0E">
      <w:pPr>
        <w:ind w:left="370" w:right="53"/>
      </w:pPr>
      <w:r>
        <w:t>Oral surgery</w:t>
      </w:r>
      <w:r>
        <w:t xml:space="preserve"> </w:t>
      </w:r>
    </w:p>
    <w:p w14:paraId="5E700D3A" w14:textId="77777777" w:rsidR="00C3360A" w:rsidRDefault="00670C0E">
      <w:pPr>
        <w:ind w:left="370" w:right="53"/>
      </w:pPr>
      <w:r>
        <w:t>Paediatric surgery</w:t>
      </w:r>
      <w:r>
        <w:t xml:space="preserve"> </w:t>
      </w:r>
    </w:p>
    <w:p w14:paraId="0BB85047" w14:textId="77777777" w:rsidR="00C3360A" w:rsidRDefault="00670C0E">
      <w:pPr>
        <w:ind w:left="370" w:right="53"/>
      </w:pPr>
      <w:r>
        <w:t>Ear, nose and throat</w:t>
      </w:r>
      <w:r>
        <w:t xml:space="preserve"> </w:t>
      </w:r>
    </w:p>
    <w:p w14:paraId="38EC5DFA" w14:textId="77777777" w:rsidR="00C3360A" w:rsidRDefault="00670C0E">
      <w:pPr>
        <w:ind w:left="370" w:right="53"/>
      </w:pPr>
      <w:r>
        <w:t>Neurology</w:t>
      </w:r>
      <w:r>
        <w:t xml:space="preserve"> </w:t>
      </w:r>
    </w:p>
    <w:p w14:paraId="5EDE23C6" w14:textId="77777777" w:rsidR="00C3360A" w:rsidRDefault="00670C0E">
      <w:pPr>
        <w:ind w:left="370" w:right="53"/>
      </w:pPr>
      <w:r>
        <w:t>Rheumatology</w:t>
      </w:r>
      <w:r>
        <w:t xml:space="preserve"> </w:t>
      </w:r>
    </w:p>
    <w:p w14:paraId="0B0F489C" w14:textId="77777777" w:rsidR="00C3360A" w:rsidRDefault="00670C0E">
      <w:pPr>
        <w:ind w:left="370" w:right="53"/>
      </w:pPr>
      <w:r>
        <w:t>Urology</w:t>
      </w:r>
      <w:r>
        <w:t xml:space="preserve"> </w:t>
      </w:r>
    </w:p>
    <w:p w14:paraId="64614ECE" w14:textId="77777777" w:rsidR="00C3360A" w:rsidRDefault="00670C0E">
      <w:pPr>
        <w:ind w:left="370" w:right="53"/>
      </w:pPr>
      <w:r>
        <w:t>Gastroenterology</w:t>
      </w:r>
      <w:r>
        <w:t xml:space="preserve"> </w:t>
      </w:r>
    </w:p>
    <w:p w14:paraId="04190F47" w14:textId="77777777" w:rsidR="00C3360A" w:rsidRDefault="00670C0E">
      <w:pPr>
        <w:ind w:left="370" w:right="53"/>
      </w:pPr>
      <w:r>
        <w:t>Endocrinology</w:t>
      </w:r>
      <w:r>
        <w:t xml:space="preserve"> </w:t>
      </w:r>
    </w:p>
    <w:p w14:paraId="506BD37C" w14:textId="77777777" w:rsidR="00C3360A" w:rsidRDefault="00670C0E">
      <w:pPr>
        <w:ind w:left="370" w:right="53"/>
      </w:pPr>
      <w:r>
        <w:t>Audiological medicine</w:t>
      </w:r>
      <w:r>
        <w:t xml:space="preserve"> </w:t>
      </w:r>
    </w:p>
    <w:p w14:paraId="539D1AD5" w14:textId="77777777" w:rsidR="00C3360A" w:rsidRDefault="00670C0E">
      <w:pPr>
        <w:ind w:left="370" w:right="53"/>
      </w:pPr>
      <w:r>
        <w:t>Dental medicine</w:t>
      </w:r>
      <w:r>
        <w:t xml:space="preserve"> </w:t>
      </w:r>
    </w:p>
    <w:p w14:paraId="4D1B2E9A" w14:textId="77777777" w:rsidR="00C3360A" w:rsidRDefault="00670C0E">
      <w:pPr>
        <w:ind w:left="370" w:right="53"/>
      </w:pPr>
      <w:r>
        <w:t>Anaesthetics</w:t>
      </w:r>
      <w:r>
        <w:t xml:space="preserve"> </w:t>
      </w:r>
    </w:p>
    <w:p w14:paraId="26D79FE4" w14:textId="77777777" w:rsidR="00C3360A" w:rsidRDefault="00670C0E">
      <w:pPr>
        <w:spacing w:after="0" w:line="259" w:lineRule="auto"/>
        <w:ind w:left="360" w:firstLine="0"/>
      </w:pPr>
      <w:r>
        <w:t xml:space="preserve"> </w:t>
      </w:r>
    </w:p>
    <w:p w14:paraId="391DAE6B" w14:textId="77777777" w:rsidR="00C3360A" w:rsidRDefault="00670C0E">
      <w:pPr>
        <w:spacing w:after="0" w:line="259" w:lineRule="auto"/>
        <w:ind w:left="360" w:firstLine="0"/>
      </w:pPr>
      <w:r>
        <w:t xml:space="preserve"> </w:t>
      </w:r>
    </w:p>
    <w:p w14:paraId="42B90860" w14:textId="77777777" w:rsidR="00C3360A" w:rsidRDefault="00670C0E">
      <w:pPr>
        <w:ind w:left="350" w:right="53" w:hanging="360"/>
      </w:pPr>
      <w:r>
        <w:lastRenderedPageBreak/>
        <w:t>2.</w:t>
      </w:r>
      <w:r>
        <w:t xml:space="preserve"> </w:t>
      </w:r>
      <w:r>
        <w:t xml:space="preserve">How many </w:t>
      </w:r>
      <w:r>
        <w:t>people are on a waiting list for the following procedures, from the point of confirmation the procedure is needed, as of 1</w:t>
      </w:r>
      <w:r>
        <w:rPr>
          <w:vertAlign w:val="superscript"/>
        </w:rPr>
        <w:t>st</w:t>
      </w:r>
      <w:r>
        <w:t xml:space="preserve"> June 2024 and what is the estimated number of weeks for a patient joining that list before surgery?</w:t>
      </w:r>
      <w:r>
        <w:t xml:space="preserve"> </w:t>
      </w:r>
    </w:p>
    <w:p w14:paraId="4F832BFB" w14:textId="77777777" w:rsidR="00C3360A" w:rsidRDefault="00670C0E">
      <w:pPr>
        <w:spacing w:after="0" w:line="259" w:lineRule="auto"/>
        <w:ind w:left="360" w:firstLine="0"/>
      </w:pPr>
      <w:r>
        <w:t xml:space="preserve"> </w:t>
      </w:r>
    </w:p>
    <w:p w14:paraId="763B259B" w14:textId="77777777" w:rsidR="00C3360A" w:rsidRDefault="00670C0E">
      <w:pPr>
        <w:ind w:left="370" w:right="53"/>
      </w:pPr>
      <w:r>
        <w:t>Knee replacement</w:t>
      </w:r>
      <w:r>
        <w:t xml:space="preserve"> </w:t>
      </w:r>
    </w:p>
    <w:p w14:paraId="561E9AF3" w14:textId="77777777" w:rsidR="00C3360A" w:rsidRDefault="00670C0E">
      <w:pPr>
        <w:ind w:left="370" w:right="53"/>
      </w:pPr>
      <w:r>
        <w:t>Hip replac</w:t>
      </w:r>
      <w:r>
        <w:t>ement</w:t>
      </w:r>
      <w:r>
        <w:t xml:space="preserve"> </w:t>
      </w:r>
    </w:p>
    <w:p w14:paraId="6F2B4EFD" w14:textId="77777777" w:rsidR="00C3360A" w:rsidRDefault="00670C0E">
      <w:pPr>
        <w:ind w:left="370" w:right="53"/>
      </w:pPr>
      <w:r>
        <w:t>Gynaecological laparoscopy</w:t>
      </w:r>
      <w:r>
        <w:t xml:space="preserve"> </w:t>
      </w:r>
    </w:p>
    <w:p w14:paraId="6B8243A2" w14:textId="77777777" w:rsidR="00C3360A" w:rsidRDefault="00670C0E">
      <w:pPr>
        <w:ind w:left="370" w:right="53"/>
      </w:pPr>
      <w:r>
        <w:t>Colonoscopy</w:t>
      </w:r>
      <w:r>
        <w:t xml:space="preserve"> </w:t>
      </w:r>
    </w:p>
    <w:p w14:paraId="7F698446" w14:textId="77777777" w:rsidR="00C3360A" w:rsidRDefault="00670C0E">
      <w:pPr>
        <w:ind w:left="370" w:right="53"/>
      </w:pPr>
      <w:r>
        <w:t>Bariatric surgery</w:t>
      </w:r>
      <w:r>
        <w:t xml:space="preserve"> </w:t>
      </w:r>
    </w:p>
    <w:p w14:paraId="0E047D53" w14:textId="77777777" w:rsidR="00C3360A" w:rsidRDefault="00670C0E">
      <w:pPr>
        <w:ind w:left="370" w:right="53"/>
      </w:pPr>
      <w:r>
        <w:t>Mastectomy</w:t>
      </w:r>
      <w:r>
        <w:t xml:space="preserve"> </w:t>
      </w:r>
    </w:p>
    <w:p w14:paraId="5D48916C" w14:textId="77777777" w:rsidR="00C3360A" w:rsidRDefault="00670C0E">
      <w:pPr>
        <w:ind w:left="370" w:right="53"/>
      </w:pPr>
      <w:r>
        <w:t>Breast reconstruction surgery</w:t>
      </w:r>
      <w:r>
        <w:t xml:space="preserve"> </w:t>
      </w:r>
    </w:p>
    <w:p w14:paraId="43FFC5E2" w14:textId="77777777" w:rsidR="00C3360A" w:rsidRDefault="00670C0E">
      <w:pPr>
        <w:ind w:left="370" w:right="53"/>
      </w:pPr>
      <w:r>
        <w:t>Colostomy and ileostomy</w:t>
      </w:r>
      <w:r>
        <w:t xml:space="preserve"> </w:t>
      </w:r>
    </w:p>
    <w:p w14:paraId="46574D49" w14:textId="77777777" w:rsidR="00C3360A" w:rsidRDefault="00670C0E">
      <w:pPr>
        <w:ind w:left="370" w:right="53"/>
      </w:pPr>
      <w:r>
        <w:t>Hernia repair</w:t>
      </w:r>
      <w:r>
        <w:t xml:space="preserve"> </w:t>
      </w:r>
    </w:p>
    <w:p w14:paraId="1E3CCFB9" w14:textId="77777777" w:rsidR="00C3360A" w:rsidRDefault="00670C0E">
      <w:pPr>
        <w:ind w:left="370" w:right="53"/>
      </w:pPr>
      <w:r>
        <w:t>A transurethral resection of the prostate</w:t>
      </w:r>
      <w:r>
        <w:t xml:space="preserve"> </w:t>
      </w:r>
    </w:p>
    <w:p w14:paraId="1DF9BCC2" w14:textId="77777777" w:rsidR="00C3360A" w:rsidRDefault="00670C0E">
      <w:pPr>
        <w:ind w:left="370" w:right="53"/>
      </w:pPr>
      <w:r>
        <w:t>Heart surgery (not including transplant)</w:t>
      </w:r>
      <w:r>
        <w:t xml:space="preserve"> </w:t>
      </w:r>
    </w:p>
    <w:p w14:paraId="10CB1C12" w14:textId="77777777" w:rsidR="00C3360A" w:rsidRDefault="00670C0E">
      <w:pPr>
        <w:ind w:left="370" w:right="53"/>
      </w:pPr>
      <w:r>
        <w:t>Arthroscopy</w:t>
      </w:r>
      <w:r>
        <w:t xml:space="preserve"> </w:t>
      </w:r>
    </w:p>
    <w:p w14:paraId="5B009DDA" w14:textId="77777777" w:rsidR="00C3360A" w:rsidRDefault="00670C0E">
      <w:pPr>
        <w:spacing w:after="0" w:line="259" w:lineRule="auto"/>
        <w:ind w:left="360" w:firstLine="0"/>
      </w:pPr>
      <w:r>
        <w:t xml:space="preserve"> </w:t>
      </w:r>
    </w:p>
    <w:p w14:paraId="41B4A0B1" w14:textId="77777777" w:rsidR="00C3360A" w:rsidRDefault="00670C0E">
      <w:pPr>
        <w:spacing w:after="0" w:line="259" w:lineRule="auto"/>
        <w:ind w:left="0"/>
      </w:pPr>
      <w:r>
        <w:rPr>
          <w:b/>
        </w:rPr>
        <w:t xml:space="preserve">Our response: </w:t>
      </w:r>
      <w:r>
        <w:rPr>
          <w:b/>
        </w:rPr>
        <w:t xml:space="preserve"> </w:t>
      </w:r>
    </w:p>
    <w:p w14:paraId="498580BD" w14:textId="77777777" w:rsidR="00C3360A" w:rsidRDefault="00670C0E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21A8B5B8" w14:textId="77777777" w:rsidR="00C3360A" w:rsidRDefault="00670C0E">
      <w:pPr>
        <w:ind w:left="0" w:right="53"/>
      </w:pPr>
      <w:r>
        <w:t>Under section 21 of the Freedom of Information Act (</w:t>
      </w:r>
      <w:proofErr w:type="spellStart"/>
      <w:r>
        <w:t>FoIA</w:t>
      </w:r>
      <w:proofErr w:type="spellEnd"/>
      <w:r>
        <w:t>), we are not required to provide information in response to a request if it is already reasonably accessible to you.</w:t>
      </w:r>
      <w:r>
        <w:rPr>
          <w:rFonts w:ascii="Times New Roman" w:eastAsia="Times New Roman" w:hAnsi="Times New Roman" w:cs="Times New Roman"/>
        </w:rPr>
        <w:t xml:space="preserve"> </w:t>
      </w:r>
      <w:r>
        <w:t xml:space="preserve">This response therefore acts as a refusal notice </w:t>
      </w:r>
      <w:r>
        <w:t xml:space="preserve">under section 17 of the </w:t>
      </w:r>
      <w:proofErr w:type="spellStart"/>
      <w:r>
        <w:t>FoIA</w:t>
      </w:r>
      <w:proofErr w:type="spellEnd"/>
      <w:r>
        <w:t>.</w:t>
      </w:r>
      <w:r>
        <w:rPr>
          <w:rFonts w:ascii="Times New Roman" w:eastAsia="Times New Roman" w:hAnsi="Times New Roman" w:cs="Times New Roman"/>
        </w:rPr>
        <w:t xml:space="preserve"> </w:t>
      </w:r>
    </w:p>
    <w:p w14:paraId="60500C43" w14:textId="77777777" w:rsidR="00C3360A" w:rsidRDefault="00670C0E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79F35DEC" w14:textId="77777777" w:rsidR="00C3360A" w:rsidRDefault="00670C0E">
      <w:pPr>
        <w:ind w:left="0" w:right="53"/>
      </w:pPr>
      <w:r>
        <w:t>The information you requested is available from NHS 111 Wales using the following link</w:t>
      </w:r>
      <w:hyperlink r:id="rId6">
        <w:r>
          <w:t xml:space="preserve"> </w:t>
        </w:r>
      </w:hyperlink>
      <w:hyperlink r:id="rId7">
        <w:r>
          <w:rPr>
            <w:color w:val="446CB3"/>
            <w:u w:val="single" w:color="446CB3"/>
          </w:rPr>
          <w:t>https://111.wales.nhs.uk/PlannedCare/Default.aspx</w:t>
        </w:r>
      </w:hyperlink>
      <w:r>
        <w:t xml:space="preserve"> </w:t>
      </w:r>
    </w:p>
    <w:p w14:paraId="0867230B" w14:textId="77777777" w:rsidR="00C3360A" w:rsidRDefault="00670C0E">
      <w:pPr>
        <w:spacing w:after="0" w:line="259" w:lineRule="auto"/>
        <w:ind w:left="0" w:firstLine="0"/>
      </w:pPr>
      <w:r>
        <w:t xml:space="preserve"> </w:t>
      </w:r>
    </w:p>
    <w:p w14:paraId="77B81DA8" w14:textId="77777777" w:rsidR="00C3360A" w:rsidRDefault="00670C0E">
      <w:pPr>
        <w:ind w:left="0" w:right="53"/>
      </w:pPr>
      <w:r>
        <w:t>If you do not have access to the internet at home, you may be able to use facilities at your local library.</w:t>
      </w:r>
      <w:r>
        <w:rPr>
          <w:rFonts w:ascii="Times New Roman" w:eastAsia="Times New Roman" w:hAnsi="Times New Roman" w:cs="Times New Roman"/>
        </w:rPr>
        <w:t xml:space="preserve"> </w:t>
      </w:r>
    </w:p>
    <w:p w14:paraId="6D56ACDD" w14:textId="77777777" w:rsidR="00C3360A" w:rsidRDefault="00670C0E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7425BEA7" w14:textId="77777777" w:rsidR="00C3360A" w:rsidRDefault="00670C0E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C3360A">
      <w:pgSz w:w="11906" w:h="16838"/>
      <w:pgMar w:top="600" w:right="1245" w:bottom="1148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360A"/>
    <w:rsid w:val="00670C0E"/>
    <w:rsid w:val="00C33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729953"/>
  <w15:docId w15:val="{DA1327D8-1191-4766-B120-ED8A24FF6C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111.wales.nhs.uk/PlannedCare/Default.asp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111.wales.nhs.uk/PlannedCare/Default.aspx" TargetMode="External"/><Relationship Id="rId5" Type="http://schemas.openxmlformats.org/officeDocument/2006/relationships/hyperlink" Target="http://www.bcu.wales.nhs.uk/" TargetMode="External"/><Relationship Id="rId4" Type="http://schemas.openxmlformats.org/officeDocument/2006/relationships/image" Target="media/image1.jp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335</Words>
  <Characters>1910</Characters>
  <Application>Microsoft Office Word</Application>
  <DocSecurity>0</DocSecurity>
  <Lines>15</Lines>
  <Paragraphs>4</Paragraphs>
  <ScaleCrop>false</ScaleCrop>
  <Company>Betsi Cadwaladr University Health Board</Company>
  <LinksUpToDate>false</LinksUpToDate>
  <CharactersWithSpaces>2241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2</cp:revision>
  <dcterms:created xsi:type="dcterms:W3CDTF">2024-09-26T10:19:00Z</dcterms:created>
  <dcterms:modified xsi:type="dcterms:W3CDTF">2024-09-26T10:19:00Z</dcterms:modified>
</cp:coreProperties>
</file>