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50435E" w:rsidRPr="0050435E" w:rsidRDefault="00FC359E" w:rsidP="0050435E">
      <w:pPr>
        <w:spacing w:after="0" w:line="240" w:lineRule="auto"/>
        <w:jc w:val="both"/>
        <w:rPr>
          <w:rFonts w:ascii="Arial" w:hAnsi="Arial" w:cs="Arial"/>
          <w:bCs/>
        </w:rPr>
      </w:pPr>
      <w:r w:rsidRPr="00D92C2A">
        <w:rPr>
          <w:rFonts w:ascii="Arial" w:hAnsi="Arial" w:cs="Arial"/>
          <w:b/>
          <w:noProof/>
          <w:sz w:val="24"/>
          <w:szCs w:val="24"/>
          <w:lang w:eastAsia="en-GB"/>
        </w:rPr>
        <mc:AlternateContent>
          <mc:Choice Requires="wps">
            <w:drawing>
              <wp:anchor distT="45720" distB="45720" distL="114300" distR="114300" simplePos="0" relativeHeight="251661312" behindDoc="0" locked="0" layoutInCell="1" allowOverlap="1">
                <wp:simplePos x="0" y="0"/>
                <wp:positionH relativeFrom="page">
                  <wp:posOffset>6029325</wp:posOffset>
                </wp:positionH>
                <wp:positionV relativeFrom="paragraph">
                  <wp:posOffset>238125</wp:posOffset>
                </wp:positionV>
                <wp:extent cx="4486910" cy="5133975"/>
                <wp:effectExtent l="0" t="0" r="27940" b="2857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86910" cy="5133975"/>
                        </a:xfrm>
                        <a:prstGeom prst="rect">
                          <a:avLst/>
                        </a:prstGeom>
                        <a:solidFill>
                          <a:srgbClr val="FFFFFF"/>
                        </a:solidFill>
                        <a:ln w="9525">
                          <a:solidFill>
                            <a:srgbClr val="000000"/>
                          </a:solidFill>
                          <a:miter lim="800000"/>
                          <a:headEnd/>
                          <a:tailEnd/>
                        </a:ln>
                      </wps:spPr>
                      <wps:txbx>
                        <w:txbxContent>
                          <w:p w:rsidR="00512256" w:rsidRPr="00AB35DB" w:rsidRDefault="00154E0C" w:rsidP="001D2A5E">
                            <w:pPr>
                              <w:spacing w:after="0" w:line="240" w:lineRule="auto"/>
                              <w:jc w:val="both"/>
                              <w:rPr>
                                <w:rFonts w:ascii="Arial" w:hAnsi="Arial" w:cs="Arial"/>
                                <w:b/>
                                <w:bCs/>
                              </w:rPr>
                            </w:pPr>
                            <w:r w:rsidRPr="00AB35DB">
                              <w:rPr>
                                <w:rFonts w:ascii="Arial" w:hAnsi="Arial" w:cs="Arial"/>
                                <w:b/>
                                <w:bCs/>
                              </w:rPr>
                              <w:t>What are the planned deliverables?</w:t>
                            </w:r>
                          </w:p>
                          <w:p w:rsidR="0080373B" w:rsidRDefault="0080373B" w:rsidP="0080373B">
                            <w:pPr>
                              <w:spacing w:after="0" w:line="240" w:lineRule="auto"/>
                              <w:jc w:val="both"/>
                              <w:rPr>
                                <w:rFonts w:ascii="Arial" w:hAnsi="Arial" w:cs="Arial"/>
                                <w:b/>
                                <w:bCs/>
                                <w:sz w:val="20"/>
                              </w:rPr>
                            </w:pPr>
                          </w:p>
                          <w:p w:rsidR="00DB778A" w:rsidRPr="009E6C9E" w:rsidRDefault="00DB778A" w:rsidP="00FC359E">
                            <w:pPr>
                              <w:spacing w:after="0" w:line="240" w:lineRule="auto"/>
                              <w:jc w:val="both"/>
                              <w:rPr>
                                <w:rFonts w:ascii="Arial" w:hAnsi="Arial" w:cs="Arial"/>
                                <w:b/>
                                <w:bCs/>
                                <w:sz w:val="20"/>
                              </w:rPr>
                            </w:pPr>
                            <w:r w:rsidRPr="009E6C9E">
                              <w:rPr>
                                <w:rFonts w:ascii="Arial" w:hAnsi="Arial" w:cs="Arial"/>
                              </w:rPr>
                              <w:t xml:space="preserve">There is a growing pressure on all services within the Health economy of Wrexham which is resulting in delays </w:t>
                            </w:r>
                            <w:r>
                              <w:rPr>
                                <w:rFonts w:ascii="Arial" w:hAnsi="Arial" w:cs="Arial"/>
                              </w:rPr>
                              <w:t>in</w:t>
                            </w:r>
                            <w:r w:rsidRPr="009E6C9E">
                              <w:rPr>
                                <w:rFonts w:ascii="Arial" w:hAnsi="Arial" w:cs="Arial"/>
                              </w:rPr>
                              <w:t xml:space="preserve"> accessing GP appointments, delays within the hospital and delays to accessing social services including domiciliary care. These delays are also hindered by the way in which the services communicate around the individual.</w:t>
                            </w:r>
                            <w:r w:rsidRPr="009E6C9E">
                              <w:rPr>
                                <w:rFonts w:ascii="Arial" w:hAnsi="Arial" w:cs="Arial"/>
                                <w:color w:val="000000" w:themeColor="text1"/>
                              </w:rPr>
                              <w:t xml:space="preserve"> However, good integrated care can reduce:</w:t>
                            </w:r>
                          </w:p>
                          <w:p w:rsidR="00DB778A" w:rsidRDefault="00DB778A" w:rsidP="00FC359E">
                            <w:pPr>
                              <w:pStyle w:val="ListParagraph"/>
                              <w:spacing w:after="0" w:line="240" w:lineRule="auto"/>
                              <w:ind w:left="360"/>
                              <w:rPr>
                                <w:rFonts w:ascii="Arial" w:hAnsi="Arial" w:cs="Arial"/>
                              </w:rPr>
                            </w:pPr>
                          </w:p>
                          <w:p w:rsidR="00DB778A" w:rsidRPr="003341C3" w:rsidRDefault="00DB778A" w:rsidP="00FC359E">
                            <w:pPr>
                              <w:pStyle w:val="ListParagraph"/>
                              <w:numPr>
                                <w:ilvl w:val="0"/>
                                <w:numId w:val="23"/>
                              </w:numPr>
                              <w:spacing w:before="100" w:beforeAutospacing="1" w:after="100" w:afterAutospacing="1" w:line="240" w:lineRule="auto"/>
                              <w:rPr>
                                <w:rFonts w:ascii="Arial" w:eastAsia="Times New Roman" w:hAnsi="Arial" w:cs="Arial"/>
                                <w:color w:val="000000" w:themeColor="text1"/>
                                <w:lang w:eastAsia="en-GB"/>
                              </w:rPr>
                            </w:pPr>
                            <w:r w:rsidRPr="003341C3">
                              <w:rPr>
                                <w:rFonts w:ascii="Arial" w:eastAsia="Times New Roman" w:hAnsi="Arial" w:cs="Arial"/>
                                <w:color w:val="000000" w:themeColor="text1"/>
                                <w:lang w:eastAsia="en-GB"/>
                              </w:rPr>
                              <w:t>Confusion</w:t>
                            </w:r>
                            <w:r>
                              <w:rPr>
                                <w:rFonts w:ascii="Arial" w:eastAsia="Times New Roman" w:hAnsi="Arial" w:cs="Arial"/>
                                <w:color w:val="000000" w:themeColor="text1"/>
                                <w:lang w:eastAsia="en-GB"/>
                              </w:rPr>
                              <w:t xml:space="preserve"> for the patients</w:t>
                            </w:r>
                          </w:p>
                          <w:p w:rsidR="00DB778A" w:rsidRPr="003341C3" w:rsidRDefault="00DB778A" w:rsidP="00FC359E">
                            <w:pPr>
                              <w:pStyle w:val="ListParagraph"/>
                              <w:numPr>
                                <w:ilvl w:val="0"/>
                                <w:numId w:val="23"/>
                              </w:numPr>
                              <w:spacing w:before="100" w:beforeAutospacing="1" w:after="100" w:afterAutospacing="1" w:line="240" w:lineRule="auto"/>
                              <w:rPr>
                                <w:rFonts w:ascii="Arial" w:eastAsia="Times New Roman" w:hAnsi="Arial" w:cs="Arial"/>
                                <w:color w:val="000000" w:themeColor="text1"/>
                                <w:lang w:eastAsia="en-GB"/>
                              </w:rPr>
                            </w:pPr>
                            <w:r>
                              <w:rPr>
                                <w:rFonts w:ascii="Arial" w:eastAsia="Times New Roman" w:hAnsi="Arial" w:cs="Arial"/>
                                <w:color w:val="000000" w:themeColor="text1"/>
                                <w:lang w:eastAsia="en-GB"/>
                              </w:rPr>
                              <w:t>R</w:t>
                            </w:r>
                            <w:r w:rsidRPr="003341C3">
                              <w:rPr>
                                <w:rFonts w:ascii="Arial" w:eastAsia="Times New Roman" w:hAnsi="Arial" w:cs="Arial"/>
                                <w:color w:val="000000" w:themeColor="text1"/>
                                <w:lang w:eastAsia="en-GB"/>
                              </w:rPr>
                              <w:t>epetition</w:t>
                            </w:r>
                          </w:p>
                          <w:p w:rsidR="00DB778A" w:rsidRPr="003341C3" w:rsidRDefault="00DB778A" w:rsidP="00FC359E">
                            <w:pPr>
                              <w:pStyle w:val="ListParagraph"/>
                              <w:numPr>
                                <w:ilvl w:val="0"/>
                                <w:numId w:val="23"/>
                              </w:numPr>
                              <w:spacing w:before="100" w:beforeAutospacing="1" w:after="100" w:afterAutospacing="1" w:line="240" w:lineRule="auto"/>
                              <w:rPr>
                                <w:rFonts w:ascii="Arial" w:eastAsia="Times New Roman" w:hAnsi="Arial" w:cs="Arial"/>
                                <w:color w:val="000000" w:themeColor="text1"/>
                                <w:lang w:eastAsia="en-GB"/>
                              </w:rPr>
                            </w:pPr>
                            <w:r>
                              <w:rPr>
                                <w:rFonts w:ascii="Arial" w:eastAsia="Times New Roman" w:hAnsi="Arial" w:cs="Arial"/>
                                <w:color w:val="000000" w:themeColor="text1"/>
                                <w:lang w:eastAsia="en-GB"/>
                              </w:rPr>
                              <w:t>D</w:t>
                            </w:r>
                            <w:r w:rsidRPr="003341C3">
                              <w:rPr>
                                <w:rFonts w:ascii="Arial" w:eastAsia="Times New Roman" w:hAnsi="Arial" w:cs="Arial"/>
                                <w:color w:val="000000" w:themeColor="text1"/>
                                <w:lang w:eastAsia="en-GB"/>
                              </w:rPr>
                              <w:t>elay</w:t>
                            </w:r>
                          </w:p>
                          <w:p w:rsidR="00DB778A" w:rsidRDefault="00DB778A" w:rsidP="00FC359E">
                            <w:pPr>
                              <w:pStyle w:val="ListParagraph"/>
                              <w:numPr>
                                <w:ilvl w:val="0"/>
                                <w:numId w:val="23"/>
                              </w:numPr>
                              <w:spacing w:before="100" w:beforeAutospacing="1" w:after="100" w:afterAutospacing="1" w:line="240" w:lineRule="auto"/>
                              <w:rPr>
                                <w:rFonts w:ascii="Arial" w:eastAsia="Times New Roman" w:hAnsi="Arial" w:cs="Arial"/>
                                <w:color w:val="000000" w:themeColor="text1"/>
                                <w:lang w:eastAsia="en-GB"/>
                              </w:rPr>
                            </w:pPr>
                            <w:r>
                              <w:rPr>
                                <w:rFonts w:ascii="Arial" w:eastAsia="Times New Roman" w:hAnsi="Arial" w:cs="Arial"/>
                                <w:color w:val="000000" w:themeColor="text1"/>
                                <w:lang w:eastAsia="en-GB"/>
                              </w:rPr>
                              <w:t>D</w:t>
                            </w:r>
                            <w:r w:rsidRPr="003341C3">
                              <w:rPr>
                                <w:rFonts w:ascii="Arial" w:eastAsia="Times New Roman" w:hAnsi="Arial" w:cs="Arial"/>
                                <w:color w:val="000000" w:themeColor="text1"/>
                                <w:lang w:eastAsia="en-GB"/>
                              </w:rPr>
                              <w:t>uplication and gaps in service delivery</w:t>
                            </w:r>
                          </w:p>
                          <w:p w:rsidR="00DB778A" w:rsidRPr="003341C3" w:rsidRDefault="00DB778A" w:rsidP="00FC359E">
                            <w:pPr>
                              <w:spacing w:before="100" w:beforeAutospacing="1" w:after="100" w:afterAutospacing="1" w:line="240" w:lineRule="auto"/>
                              <w:rPr>
                                <w:rFonts w:ascii="Arial" w:eastAsia="Times New Roman" w:hAnsi="Arial" w:cs="Arial"/>
                                <w:color w:val="000000" w:themeColor="text1"/>
                                <w:lang w:eastAsia="en-GB"/>
                              </w:rPr>
                            </w:pPr>
                            <w:proofErr w:type="gramStart"/>
                            <w:r>
                              <w:rPr>
                                <w:rFonts w:ascii="Arial" w:eastAsia="Times New Roman" w:hAnsi="Arial" w:cs="Arial"/>
                                <w:color w:val="000000" w:themeColor="text1"/>
                                <w:lang w:eastAsia="en-GB"/>
                              </w:rPr>
                              <w:t>and</w:t>
                            </w:r>
                            <w:proofErr w:type="gramEnd"/>
                            <w:r>
                              <w:rPr>
                                <w:rFonts w:ascii="Arial" w:eastAsia="Times New Roman" w:hAnsi="Arial" w:cs="Arial"/>
                                <w:color w:val="000000" w:themeColor="text1"/>
                                <w:lang w:eastAsia="en-GB"/>
                              </w:rPr>
                              <w:t xml:space="preserve"> can improve:</w:t>
                            </w:r>
                          </w:p>
                          <w:p w:rsidR="00DB778A" w:rsidRPr="009E6C9E" w:rsidRDefault="00DB778A" w:rsidP="00FC359E">
                            <w:pPr>
                              <w:pStyle w:val="ListParagraph"/>
                              <w:numPr>
                                <w:ilvl w:val="0"/>
                                <w:numId w:val="23"/>
                              </w:numPr>
                              <w:spacing w:after="0" w:line="240" w:lineRule="auto"/>
                              <w:rPr>
                                <w:rFonts w:ascii="Arial" w:hAnsi="Arial" w:cs="Arial"/>
                              </w:rPr>
                            </w:pPr>
                            <w:r>
                              <w:rPr>
                                <w:rFonts w:ascii="Arial" w:hAnsi="Arial" w:cs="Arial"/>
                              </w:rPr>
                              <w:t>Patients being seen closer to home</w:t>
                            </w:r>
                          </w:p>
                          <w:p w:rsidR="00DB778A" w:rsidRPr="009E6C9E" w:rsidRDefault="00DB778A" w:rsidP="00FC359E">
                            <w:pPr>
                              <w:pStyle w:val="ListParagraph"/>
                              <w:numPr>
                                <w:ilvl w:val="0"/>
                                <w:numId w:val="23"/>
                              </w:numPr>
                              <w:spacing w:after="0" w:line="240" w:lineRule="auto"/>
                              <w:rPr>
                                <w:rFonts w:ascii="Arial" w:hAnsi="Arial" w:cs="Arial"/>
                              </w:rPr>
                            </w:pPr>
                            <w:r w:rsidRPr="009E6C9E">
                              <w:rPr>
                                <w:rFonts w:ascii="Arial" w:hAnsi="Arial" w:cs="Arial"/>
                              </w:rPr>
                              <w:t>Improve continuity of care for patients</w:t>
                            </w:r>
                          </w:p>
                          <w:p w:rsidR="00DB778A" w:rsidRPr="009E6C9E" w:rsidRDefault="00DB778A" w:rsidP="00FC359E">
                            <w:pPr>
                              <w:pStyle w:val="ListParagraph"/>
                              <w:numPr>
                                <w:ilvl w:val="0"/>
                                <w:numId w:val="23"/>
                              </w:numPr>
                              <w:spacing w:after="0" w:line="240" w:lineRule="auto"/>
                              <w:rPr>
                                <w:rFonts w:ascii="Arial" w:hAnsi="Arial" w:cs="Arial"/>
                              </w:rPr>
                            </w:pPr>
                            <w:r w:rsidRPr="009E6C9E">
                              <w:rPr>
                                <w:rFonts w:ascii="Arial" w:hAnsi="Arial" w:cs="Arial"/>
                              </w:rPr>
                              <w:t>Reduction in acute GP visiting requirements</w:t>
                            </w:r>
                          </w:p>
                          <w:p w:rsidR="00DB778A" w:rsidRPr="009E6C9E" w:rsidRDefault="00DB778A" w:rsidP="00FC359E">
                            <w:pPr>
                              <w:pStyle w:val="ListParagraph"/>
                              <w:numPr>
                                <w:ilvl w:val="0"/>
                                <w:numId w:val="23"/>
                              </w:numPr>
                              <w:spacing w:after="0" w:line="240" w:lineRule="auto"/>
                              <w:rPr>
                                <w:rFonts w:ascii="Arial" w:hAnsi="Arial" w:cs="Arial"/>
                              </w:rPr>
                            </w:pPr>
                            <w:r w:rsidRPr="009E6C9E">
                              <w:rPr>
                                <w:rFonts w:ascii="Arial" w:hAnsi="Arial" w:cs="Arial"/>
                              </w:rPr>
                              <w:t xml:space="preserve">Reduction in referrals into secondary care </w:t>
                            </w:r>
                          </w:p>
                          <w:p w:rsidR="00DB778A" w:rsidRDefault="00DB778A" w:rsidP="00FC359E">
                            <w:pPr>
                              <w:pStyle w:val="ListParagraph"/>
                              <w:numPr>
                                <w:ilvl w:val="0"/>
                                <w:numId w:val="23"/>
                              </w:numPr>
                              <w:spacing w:after="0" w:line="240" w:lineRule="auto"/>
                              <w:rPr>
                                <w:rFonts w:ascii="Arial" w:hAnsi="Arial" w:cs="Arial"/>
                              </w:rPr>
                            </w:pPr>
                            <w:r w:rsidRPr="009E6C9E">
                              <w:rPr>
                                <w:rFonts w:ascii="Arial" w:hAnsi="Arial" w:cs="Arial"/>
                              </w:rPr>
                              <w:t>Reduction in the experience of symptoms</w:t>
                            </w:r>
                          </w:p>
                          <w:p w:rsidR="00DB778A" w:rsidRPr="009E6C9E" w:rsidRDefault="00DB778A" w:rsidP="00FC359E">
                            <w:pPr>
                              <w:pStyle w:val="ListParagraph"/>
                              <w:numPr>
                                <w:ilvl w:val="0"/>
                                <w:numId w:val="23"/>
                              </w:numPr>
                              <w:spacing w:after="0" w:line="240" w:lineRule="auto"/>
                              <w:rPr>
                                <w:rFonts w:ascii="Arial" w:hAnsi="Arial" w:cs="Arial"/>
                              </w:rPr>
                            </w:pPr>
                            <w:r w:rsidRPr="009E6C9E">
                              <w:rPr>
                                <w:rFonts w:ascii="Arial" w:hAnsi="Arial" w:cs="Arial"/>
                              </w:rPr>
                              <w:t>Improve cluster working – joint project across the area</w:t>
                            </w:r>
                          </w:p>
                          <w:p w:rsidR="00DB778A" w:rsidRPr="009E6C9E" w:rsidRDefault="00DB778A" w:rsidP="00FC359E">
                            <w:pPr>
                              <w:pStyle w:val="ListParagraph"/>
                              <w:numPr>
                                <w:ilvl w:val="0"/>
                                <w:numId w:val="23"/>
                              </w:numPr>
                              <w:spacing w:after="0" w:line="240" w:lineRule="auto"/>
                              <w:rPr>
                                <w:rFonts w:ascii="Arial" w:hAnsi="Arial" w:cs="Arial"/>
                              </w:rPr>
                            </w:pPr>
                            <w:r w:rsidRPr="009E6C9E">
                              <w:rPr>
                                <w:rFonts w:ascii="Arial" w:hAnsi="Arial" w:cs="Arial"/>
                              </w:rPr>
                              <w:t>Improve further exploration and embedding of new models of Primary Care working</w:t>
                            </w:r>
                          </w:p>
                          <w:p w:rsidR="00636F88" w:rsidRPr="009E6C9E" w:rsidRDefault="00636F88" w:rsidP="0080373B">
                            <w:pPr>
                              <w:pStyle w:val="ListParagraph"/>
                              <w:spacing w:after="0" w:line="240" w:lineRule="auto"/>
                              <w:ind w:left="360"/>
                              <w:jc w:val="both"/>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74.75pt;margin-top:18.75pt;width:353.3pt;height:404.25pt;z-index:2516613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">
                <v:textbox>
                  <w:txbxContent>
                    <w:p w:rsidR="00512256" w:rsidRPr="00AB35DB" w:rsidRDefault="00154E0C" w:rsidP="001D2A5E">
                      <w:pPr>
                        <w:spacing w:after="0" w:line="240" w:lineRule="auto"/>
                        <w:jc w:val="both"/>
                        <w:rPr>
                          <w:rFonts w:ascii="Arial" w:hAnsi="Arial" w:cs="Arial"/>
                          <w:b/>
                          <w:bCs/>
                        </w:rPr>
                      </w:pPr>
                      <w:r w:rsidRPr="00AB35DB">
                        <w:rPr>
                          <w:rFonts w:ascii="Arial" w:hAnsi="Arial" w:cs="Arial"/>
                          <w:b/>
                          <w:bCs/>
                        </w:rPr>
                        <w:t>What are the planned deliverables?</w:t>
                      </w:r>
                    </w:p>
                    <w:p w:rsidR="0080373B" w:rsidRDefault="0080373B" w:rsidP="0080373B">
                      <w:pPr>
                        <w:spacing w:after="0" w:line="240" w:lineRule="auto"/>
                        <w:jc w:val="both"/>
                        <w:rPr>
                          <w:rFonts w:ascii="Arial" w:hAnsi="Arial" w:cs="Arial"/>
                          <w:b/>
                          <w:bCs/>
                          <w:sz w:val="20"/>
                        </w:rPr>
                      </w:pPr>
                    </w:p>
                    <w:p w:rsidR="00DB778A" w:rsidRPr="009E6C9E" w:rsidRDefault="00DB778A" w:rsidP="00FC359E">
                      <w:pPr>
                        <w:spacing w:after="0" w:line="240" w:lineRule="auto"/>
                        <w:jc w:val="both"/>
                        <w:rPr>
                          <w:rFonts w:ascii="Arial" w:hAnsi="Arial" w:cs="Arial"/>
                          <w:b/>
                          <w:bCs/>
                          <w:sz w:val="20"/>
                        </w:rPr>
                      </w:pPr>
                      <w:r w:rsidRPr="009E6C9E">
                        <w:rPr>
                          <w:rFonts w:ascii="Arial" w:hAnsi="Arial" w:cs="Arial"/>
                        </w:rPr>
                        <w:t xml:space="preserve">There is a growing pressure on all services within the Health economy of Wrexham which is resulting in delays </w:t>
                      </w:r>
                      <w:r>
                        <w:rPr>
                          <w:rFonts w:ascii="Arial" w:hAnsi="Arial" w:cs="Arial"/>
                        </w:rPr>
                        <w:t>in</w:t>
                      </w:r>
                      <w:r w:rsidRPr="009E6C9E">
                        <w:rPr>
                          <w:rFonts w:ascii="Arial" w:hAnsi="Arial" w:cs="Arial"/>
                        </w:rPr>
                        <w:t xml:space="preserve"> accessing GP appointments, delays within the hospital and delays to accessing social services including domiciliary care. These delays are also hindered by the way in which the services communicate around the individual.</w:t>
                      </w:r>
                      <w:r w:rsidRPr="009E6C9E">
                        <w:rPr>
                          <w:rFonts w:ascii="Arial" w:hAnsi="Arial" w:cs="Arial"/>
                          <w:color w:val="000000" w:themeColor="text1"/>
                        </w:rPr>
                        <w:t xml:space="preserve"> However, good integrated care can reduce:</w:t>
                      </w:r>
                    </w:p>
                    <w:p w:rsidR="00DB778A" w:rsidRDefault="00DB778A" w:rsidP="00FC359E">
                      <w:pPr>
                        <w:pStyle w:val="ListParagraph"/>
                        <w:spacing w:after="0" w:line="240" w:lineRule="auto"/>
                        <w:ind w:left="360"/>
                        <w:rPr>
                          <w:rFonts w:ascii="Arial" w:hAnsi="Arial" w:cs="Arial"/>
                        </w:rPr>
                      </w:pPr>
                    </w:p>
                    <w:p w:rsidR="00DB778A" w:rsidRPr="003341C3" w:rsidRDefault="00DB778A" w:rsidP="00FC359E">
                      <w:pPr>
                        <w:pStyle w:val="ListParagraph"/>
                        <w:numPr>
                          <w:ilvl w:val="0"/>
                          <w:numId w:val="23"/>
                        </w:numPr>
                        <w:spacing w:before="100" w:beforeAutospacing="1" w:after="100" w:afterAutospacing="1" w:line="240" w:lineRule="auto"/>
                        <w:rPr>
                          <w:rFonts w:ascii="Arial" w:eastAsia="Times New Roman" w:hAnsi="Arial" w:cs="Arial"/>
                          <w:color w:val="000000" w:themeColor="text1"/>
                          <w:lang w:eastAsia="en-GB"/>
                        </w:rPr>
                      </w:pPr>
                      <w:r w:rsidRPr="003341C3">
                        <w:rPr>
                          <w:rFonts w:ascii="Arial" w:eastAsia="Times New Roman" w:hAnsi="Arial" w:cs="Arial"/>
                          <w:color w:val="000000" w:themeColor="text1"/>
                          <w:lang w:eastAsia="en-GB"/>
                        </w:rPr>
                        <w:t>Confusion</w:t>
                      </w:r>
                      <w:r>
                        <w:rPr>
                          <w:rFonts w:ascii="Arial" w:eastAsia="Times New Roman" w:hAnsi="Arial" w:cs="Arial"/>
                          <w:color w:val="000000" w:themeColor="text1"/>
                          <w:lang w:eastAsia="en-GB"/>
                        </w:rPr>
                        <w:t xml:space="preserve"> for the patients</w:t>
                      </w:r>
                    </w:p>
                    <w:p w:rsidR="00DB778A" w:rsidRPr="003341C3" w:rsidRDefault="00DB778A" w:rsidP="00FC359E">
                      <w:pPr>
                        <w:pStyle w:val="ListParagraph"/>
                        <w:numPr>
                          <w:ilvl w:val="0"/>
                          <w:numId w:val="23"/>
                        </w:numPr>
                        <w:spacing w:before="100" w:beforeAutospacing="1" w:after="100" w:afterAutospacing="1" w:line="240" w:lineRule="auto"/>
                        <w:rPr>
                          <w:rFonts w:ascii="Arial" w:eastAsia="Times New Roman" w:hAnsi="Arial" w:cs="Arial"/>
                          <w:color w:val="000000" w:themeColor="text1"/>
                          <w:lang w:eastAsia="en-GB"/>
                        </w:rPr>
                      </w:pPr>
                      <w:r>
                        <w:rPr>
                          <w:rFonts w:ascii="Arial" w:eastAsia="Times New Roman" w:hAnsi="Arial" w:cs="Arial"/>
                          <w:color w:val="000000" w:themeColor="text1"/>
                          <w:lang w:eastAsia="en-GB"/>
                        </w:rPr>
                        <w:t>R</w:t>
                      </w:r>
                      <w:r w:rsidRPr="003341C3">
                        <w:rPr>
                          <w:rFonts w:ascii="Arial" w:eastAsia="Times New Roman" w:hAnsi="Arial" w:cs="Arial"/>
                          <w:color w:val="000000" w:themeColor="text1"/>
                          <w:lang w:eastAsia="en-GB"/>
                        </w:rPr>
                        <w:t>epetition</w:t>
                      </w:r>
                    </w:p>
                    <w:p w:rsidR="00DB778A" w:rsidRPr="003341C3" w:rsidRDefault="00DB778A" w:rsidP="00FC359E">
                      <w:pPr>
                        <w:pStyle w:val="ListParagraph"/>
                        <w:numPr>
                          <w:ilvl w:val="0"/>
                          <w:numId w:val="23"/>
                        </w:numPr>
                        <w:spacing w:before="100" w:beforeAutospacing="1" w:after="100" w:afterAutospacing="1" w:line="240" w:lineRule="auto"/>
                        <w:rPr>
                          <w:rFonts w:ascii="Arial" w:eastAsia="Times New Roman" w:hAnsi="Arial" w:cs="Arial"/>
                          <w:color w:val="000000" w:themeColor="text1"/>
                          <w:lang w:eastAsia="en-GB"/>
                        </w:rPr>
                      </w:pPr>
                      <w:r>
                        <w:rPr>
                          <w:rFonts w:ascii="Arial" w:eastAsia="Times New Roman" w:hAnsi="Arial" w:cs="Arial"/>
                          <w:color w:val="000000" w:themeColor="text1"/>
                          <w:lang w:eastAsia="en-GB"/>
                        </w:rPr>
                        <w:t>D</w:t>
                      </w:r>
                      <w:r w:rsidRPr="003341C3">
                        <w:rPr>
                          <w:rFonts w:ascii="Arial" w:eastAsia="Times New Roman" w:hAnsi="Arial" w:cs="Arial"/>
                          <w:color w:val="000000" w:themeColor="text1"/>
                          <w:lang w:eastAsia="en-GB"/>
                        </w:rPr>
                        <w:t>elay</w:t>
                      </w:r>
                    </w:p>
                    <w:p w:rsidR="00DB778A" w:rsidRDefault="00DB778A" w:rsidP="00FC359E">
                      <w:pPr>
                        <w:pStyle w:val="ListParagraph"/>
                        <w:numPr>
                          <w:ilvl w:val="0"/>
                          <w:numId w:val="23"/>
                        </w:numPr>
                        <w:spacing w:before="100" w:beforeAutospacing="1" w:after="100" w:afterAutospacing="1" w:line="240" w:lineRule="auto"/>
                        <w:rPr>
                          <w:rFonts w:ascii="Arial" w:eastAsia="Times New Roman" w:hAnsi="Arial" w:cs="Arial"/>
                          <w:color w:val="000000" w:themeColor="text1"/>
                          <w:lang w:eastAsia="en-GB"/>
                        </w:rPr>
                      </w:pPr>
                      <w:r>
                        <w:rPr>
                          <w:rFonts w:ascii="Arial" w:eastAsia="Times New Roman" w:hAnsi="Arial" w:cs="Arial"/>
                          <w:color w:val="000000" w:themeColor="text1"/>
                          <w:lang w:eastAsia="en-GB"/>
                        </w:rPr>
                        <w:t>D</w:t>
                      </w:r>
                      <w:r w:rsidRPr="003341C3">
                        <w:rPr>
                          <w:rFonts w:ascii="Arial" w:eastAsia="Times New Roman" w:hAnsi="Arial" w:cs="Arial"/>
                          <w:color w:val="000000" w:themeColor="text1"/>
                          <w:lang w:eastAsia="en-GB"/>
                        </w:rPr>
                        <w:t>uplication and gaps in service delivery</w:t>
                      </w:r>
                    </w:p>
                    <w:p w:rsidR="00DB778A" w:rsidRPr="003341C3" w:rsidRDefault="00DB778A" w:rsidP="00FC359E">
                      <w:pPr>
                        <w:spacing w:before="100" w:beforeAutospacing="1" w:after="100" w:afterAutospacing="1" w:line="240" w:lineRule="auto"/>
                        <w:rPr>
                          <w:rFonts w:ascii="Arial" w:eastAsia="Times New Roman" w:hAnsi="Arial" w:cs="Arial"/>
                          <w:color w:val="000000" w:themeColor="text1"/>
                          <w:lang w:eastAsia="en-GB"/>
                        </w:rPr>
                      </w:pPr>
                      <w:proofErr w:type="gramStart"/>
                      <w:r>
                        <w:rPr>
                          <w:rFonts w:ascii="Arial" w:eastAsia="Times New Roman" w:hAnsi="Arial" w:cs="Arial"/>
                          <w:color w:val="000000" w:themeColor="text1"/>
                          <w:lang w:eastAsia="en-GB"/>
                        </w:rPr>
                        <w:t>and</w:t>
                      </w:r>
                      <w:proofErr w:type="gramEnd"/>
                      <w:r>
                        <w:rPr>
                          <w:rFonts w:ascii="Arial" w:eastAsia="Times New Roman" w:hAnsi="Arial" w:cs="Arial"/>
                          <w:color w:val="000000" w:themeColor="text1"/>
                          <w:lang w:eastAsia="en-GB"/>
                        </w:rPr>
                        <w:t xml:space="preserve"> can improve:</w:t>
                      </w:r>
                    </w:p>
                    <w:p w:rsidR="00DB778A" w:rsidRPr="009E6C9E" w:rsidRDefault="00DB778A" w:rsidP="00FC359E">
                      <w:pPr>
                        <w:pStyle w:val="ListParagraph"/>
                        <w:numPr>
                          <w:ilvl w:val="0"/>
                          <w:numId w:val="23"/>
                        </w:numPr>
                        <w:spacing w:after="0" w:line="240" w:lineRule="auto"/>
                        <w:rPr>
                          <w:rFonts w:ascii="Arial" w:hAnsi="Arial" w:cs="Arial"/>
                        </w:rPr>
                      </w:pPr>
                      <w:r>
                        <w:rPr>
                          <w:rFonts w:ascii="Arial" w:hAnsi="Arial" w:cs="Arial"/>
                        </w:rPr>
                        <w:t>Patients being seen closer to home</w:t>
                      </w:r>
                    </w:p>
                    <w:p w:rsidR="00DB778A" w:rsidRPr="009E6C9E" w:rsidRDefault="00DB778A" w:rsidP="00FC359E">
                      <w:pPr>
                        <w:pStyle w:val="ListParagraph"/>
                        <w:numPr>
                          <w:ilvl w:val="0"/>
                          <w:numId w:val="23"/>
                        </w:numPr>
                        <w:spacing w:after="0" w:line="240" w:lineRule="auto"/>
                        <w:rPr>
                          <w:rFonts w:ascii="Arial" w:hAnsi="Arial" w:cs="Arial"/>
                        </w:rPr>
                      </w:pPr>
                      <w:r w:rsidRPr="009E6C9E">
                        <w:rPr>
                          <w:rFonts w:ascii="Arial" w:hAnsi="Arial" w:cs="Arial"/>
                        </w:rPr>
                        <w:t>Improve continuity of care for patients</w:t>
                      </w:r>
                    </w:p>
                    <w:p w:rsidR="00DB778A" w:rsidRPr="009E6C9E" w:rsidRDefault="00DB778A" w:rsidP="00FC359E">
                      <w:pPr>
                        <w:pStyle w:val="ListParagraph"/>
                        <w:numPr>
                          <w:ilvl w:val="0"/>
                          <w:numId w:val="23"/>
                        </w:numPr>
                        <w:spacing w:after="0" w:line="240" w:lineRule="auto"/>
                        <w:rPr>
                          <w:rFonts w:ascii="Arial" w:hAnsi="Arial" w:cs="Arial"/>
                        </w:rPr>
                      </w:pPr>
                      <w:r w:rsidRPr="009E6C9E">
                        <w:rPr>
                          <w:rFonts w:ascii="Arial" w:hAnsi="Arial" w:cs="Arial"/>
                        </w:rPr>
                        <w:t>Reduction in acute GP visiting requirements</w:t>
                      </w:r>
                    </w:p>
                    <w:p w:rsidR="00DB778A" w:rsidRPr="009E6C9E" w:rsidRDefault="00DB778A" w:rsidP="00FC359E">
                      <w:pPr>
                        <w:pStyle w:val="ListParagraph"/>
                        <w:numPr>
                          <w:ilvl w:val="0"/>
                          <w:numId w:val="23"/>
                        </w:numPr>
                        <w:spacing w:after="0" w:line="240" w:lineRule="auto"/>
                        <w:rPr>
                          <w:rFonts w:ascii="Arial" w:hAnsi="Arial" w:cs="Arial"/>
                        </w:rPr>
                      </w:pPr>
                      <w:r w:rsidRPr="009E6C9E">
                        <w:rPr>
                          <w:rFonts w:ascii="Arial" w:hAnsi="Arial" w:cs="Arial"/>
                        </w:rPr>
                        <w:t xml:space="preserve">Reduction in referrals into secondary care </w:t>
                      </w:r>
                    </w:p>
                    <w:p w:rsidR="00DB778A" w:rsidRDefault="00DB778A" w:rsidP="00FC359E">
                      <w:pPr>
                        <w:pStyle w:val="ListParagraph"/>
                        <w:numPr>
                          <w:ilvl w:val="0"/>
                          <w:numId w:val="23"/>
                        </w:numPr>
                        <w:spacing w:after="0" w:line="240" w:lineRule="auto"/>
                        <w:rPr>
                          <w:rFonts w:ascii="Arial" w:hAnsi="Arial" w:cs="Arial"/>
                        </w:rPr>
                      </w:pPr>
                      <w:r w:rsidRPr="009E6C9E">
                        <w:rPr>
                          <w:rFonts w:ascii="Arial" w:hAnsi="Arial" w:cs="Arial"/>
                        </w:rPr>
                        <w:t>Reduction in the experience of symptoms</w:t>
                      </w:r>
                    </w:p>
                    <w:p w:rsidR="00DB778A" w:rsidRPr="009E6C9E" w:rsidRDefault="00DB778A" w:rsidP="00FC359E">
                      <w:pPr>
                        <w:pStyle w:val="ListParagraph"/>
                        <w:numPr>
                          <w:ilvl w:val="0"/>
                          <w:numId w:val="23"/>
                        </w:numPr>
                        <w:spacing w:after="0" w:line="240" w:lineRule="auto"/>
                        <w:rPr>
                          <w:rFonts w:ascii="Arial" w:hAnsi="Arial" w:cs="Arial"/>
                        </w:rPr>
                      </w:pPr>
                      <w:r w:rsidRPr="009E6C9E">
                        <w:rPr>
                          <w:rFonts w:ascii="Arial" w:hAnsi="Arial" w:cs="Arial"/>
                        </w:rPr>
                        <w:t>Improve cluster working – joint project across the area</w:t>
                      </w:r>
                    </w:p>
                    <w:p w:rsidR="00DB778A" w:rsidRPr="009E6C9E" w:rsidRDefault="00DB778A" w:rsidP="00FC359E">
                      <w:pPr>
                        <w:pStyle w:val="ListParagraph"/>
                        <w:numPr>
                          <w:ilvl w:val="0"/>
                          <w:numId w:val="23"/>
                        </w:numPr>
                        <w:spacing w:after="0" w:line="240" w:lineRule="auto"/>
                        <w:rPr>
                          <w:rFonts w:ascii="Arial" w:hAnsi="Arial" w:cs="Arial"/>
                        </w:rPr>
                      </w:pPr>
                      <w:r w:rsidRPr="009E6C9E">
                        <w:rPr>
                          <w:rFonts w:ascii="Arial" w:hAnsi="Arial" w:cs="Arial"/>
                        </w:rPr>
                        <w:t>Improve further exploration and embedding of new models of Primary Care working</w:t>
                      </w:r>
                    </w:p>
                    <w:p w:rsidR="00636F88" w:rsidRPr="009E6C9E" w:rsidRDefault="00636F88" w:rsidP="0080373B">
                      <w:pPr>
                        <w:pStyle w:val="ListParagraph"/>
                        <w:spacing w:after="0" w:line="240" w:lineRule="auto"/>
                        <w:ind w:left="360"/>
                        <w:jc w:val="both"/>
                        <w:rPr>
                          <w:rFonts w:ascii="Arial" w:hAnsi="Arial" w:cs="Arial"/>
                        </w:rPr>
                      </w:pPr>
                    </w:p>
                  </w:txbxContent>
                </v:textbox>
                <w10:wrap type="square" anchorx="page"/>
              </v:shape>
            </w:pict>
          </mc:Fallback>
        </mc:AlternateContent>
      </w:r>
      <w:r w:rsidRPr="00D92C2A">
        <w:rPr>
          <w:rFonts w:ascii="Arial" w:hAnsi="Arial" w:cs="Arial"/>
          <w:b/>
          <w:noProof/>
          <w:sz w:val="24"/>
          <w:szCs w:val="24"/>
          <w:lang w:eastAsia="en-GB"/>
        </w:rPr>
        <mc:AlternateContent>
          <mc:Choice Requires="wps">
            <w:drawing>
              <wp:anchor distT="45720" distB="45720" distL="114300" distR="114300" simplePos="0" relativeHeight="251659264" behindDoc="0" locked="0" layoutInCell="1" allowOverlap="1">
                <wp:simplePos x="0" y="0"/>
                <wp:positionH relativeFrom="column">
                  <wp:posOffset>9525</wp:posOffset>
                </wp:positionH>
                <wp:positionV relativeFrom="paragraph">
                  <wp:posOffset>238125</wp:posOffset>
                </wp:positionV>
                <wp:extent cx="5019675" cy="513397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19675" cy="5133975"/>
                        </a:xfrm>
                        <a:prstGeom prst="rect">
                          <a:avLst/>
                        </a:prstGeom>
                        <a:solidFill>
                          <a:srgbClr val="FFFFFF"/>
                        </a:solidFill>
                        <a:ln w="9525">
                          <a:solidFill>
                            <a:srgbClr val="000000"/>
                          </a:solidFill>
                          <a:miter lim="800000"/>
                          <a:headEnd/>
                          <a:tailEnd/>
                        </a:ln>
                      </wps:spPr>
                      <wps:txbx>
                        <w:txbxContent>
                          <w:p w:rsidR="00A54125" w:rsidRPr="00AB35DB" w:rsidRDefault="00154E0C" w:rsidP="00A54125">
                            <w:pPr>
                              <w:spacing w:after="0" w:line="240" w:lineRule="auto"/>
                              <w:jc w:val="both"/>
                              <w:rPr>
                                <w:rFonts w:ascii="Arial" w:hAnsi="Arial" w:cs="Arial"/>
                                <w:b/>
                                <w:bCs/>
                              </w:rPr>
                            </w:pPr>
                            <w:r w:rsidRPr="00AB35DB">
                              <w:rPr>
                                <w:rFonts w:ascii="Arial" w:hAnsi="Arial" w:cs="Arial"/>
                                <w:b/>
                                <w:bCs/>
                              </w:rPr>
                              <w:t>Please outline the proposal:</w:t>
                            </w:r>
                          </w:p>
                          <w:p w:rsidR="00DB778A" w:rsidRDefault="00DB778A" w:rsidP="00DB778A">
                            <w:pPr>
                              <w:spacing w:after="0" w:line="240" w:lineRule="auto"/>
                              <w:jc w:val="both"/>
                              <w:rPr>
                                <w:rFonts w:ascii="Arial" w:hAnsi="Arial" w:cs="Arial"/>
                                <w:b/>
                                <w:bCs/>
                              </w:rPr>
                            </w:pPr>
                          </w:p>
                          <w:p w:rsidR="00DB778A" w:rsidRPr="0044146E" w:rsidRDefault="00DB778A" w:rsidP="00FC359E">
                            <w:pPr>
                              <w:spacing w:after="0" w:line="240" w:lineRule="auto"/>
                              <w:jc w:val="both"/>
                              <w:rPr>
                                <w:rFonts w:ascii="Arial" w:hAnsi="Arial" w:cs="Arial"/>
                                <w:b/>
                                <w:bCs/>
                              </w:rPr>
                            </w:pPr>
                            <w:r w:rsidRPr="0044146E">
                              <w:rPr>
                                <w:rFonts w:ascii="Arial" w:hAnsi="Arial" w:cs="Arial"/>
                                <w:b/>
                                <w:bCs/>
                              </w:rPr>
                              <w:t>Overview</w:t>
                            </w:r>
                          </w:p>
                          <w:p w:rsidR="006C28C7" w:rsidRPr="006C28C7" w:rsidRDefault="006C28C7" w:rsidP="00FC359E">
                            <w:pPr>
                              <w:jc w:val="both"/>
                              <w:rPr>
                                <w:rFonts w:ascii="Arial" w:hAnsi="Arial" w:cs="Arial"/>
                              </w:rPr>
                            </w:pPr>
                            <w:r w:rsidRPr="006C28C7">
                              <w:rPr>
                                <w:rFonts w:ascii="Arial" w:hAnsi="Arial" w:cs="Arial"/>
                              </w:rPr>
                              <w:t xml:space="preserve">The cluster propose a </w:t>
                            </w:r>
                            <w:r w:rsidR="001C5327" w:rsidRPr="001C5327">
                              <w:rPr>
                                <w:rFonts w:ascii="Arial" w:hAnsi="Arial" w:cs="Arial"/>
                              </w:rPr>
                              <w:t>Psychotherapist</w:t>
                            </w:r>
                            <w:r w:rsidR="001C5327">
                              <w:rPr>
                                <w:rFonts w:ascii="Arial" w:hAnsi="Arial" w:cs="Arial"/>
                              </w:rPr>
                              <w:t xml:space="preserve"> </w:t>
                            </w:r>
                            <w:r w:rsidR="00FC359E">
                              <w:rPr>
                                <w:rFonts w:ascii="Arial" w:hAnsi="Arial" w:cs="Arial"/>
                              </w:rPr>
                              <w:t>P</w:t>
                            </w:r>
                            <w:r w:rsidRPr="006C28C7">
                              <w:rPr>
                                <w:rFonts w:ascii="Arial" w:hAnsi="Arial" w:cs="Arial"/>
                              </w:rPr>
                              <w:t xml:space="preserve">ractitioner targeting </w:t>
                            </w:r>
                            <w:r w:rsidR="007F0406">
                              <w:rPr>
                                <w:rFonts w:ascii="Arial" w:hAnsi="Arial" w:cs="Arial"/>
                              </w:rPr>
                              <w:t xml:space="preserve">patients </w:t>
                            </w:r>
                            <w:r w:rsidRPr="006C28C7">
                              <w:rPr>
                                <w:rFonts w:ascii="Arial" w:hAnsi="Arial" w:cs="Arial"/>
                              </w:rPr>
                              <w:t>with low level mental health conditions.</w:t>
                            </w:r>
                          </w:p>
                          <w:p w:rsidR="006C28C7" w:rsidRPr="0028646F" w:rsidRDefault="006C28C7" w:rsidP="001C5327">
                            <w:pPr>
                              <w:pStyle w:val="elementtoproof"/>
                              <w:jc w:val="both"/>
                              <w:rPr>
                                <w:rFonts w:ascii="Arial" w:hAnsi="Arial" w:cs="Arial"/>
                                <w:sz w:val="22"/>
                                <w:szCs w:val="22"/>
                              </w:rPr>
                            </w:pPr>
                            <w:r w:rsidRPr="006C28C7">
                              <w:rPr>
                                <w:rFonts w:ascii="Arial" w:hAnsi="Arial" w:cs="Arial"/>
                                <w:sz w:val="22"/>
                                <w:szCs w:val="22"/>
                              </w:rPr>
                              <w:t xml:space="preserve">A </w:t>
                            </w:r>
                            <w:r w:rsidR="001C5327" w:rsidRPr="001C5327">
                              <w:rPr>
                                <w:rFonts w:ascii="Arial" w:hAnsi="Arial" w:cs="Arial"/>
                              </w:rPr>
                              <w:t>Psychotherapist</w:t>
                            </w:r>
                            <w:r w:rsidR="001C5327">
                              <w:rPr>
                                <w:rFonts w:ascii="Arial" w:hAnsi="Arial" w:cs="Arial"/>
                              </w:rPr>
                              <w:t xml:space="preserve"> Practitioner </w:t>
                            </w:r>
                            <w:r w:rsidRPr="006C28C7">
                              <w:rPr>
                                <w:rFonts w:ascii="Arial" w:hAnsi="Arial" w:cs="Arial"/>
                                <w:sz w:val="22"/>
                                <w:szCs w:val="22"/>
                              </w:rPr>
                              <w:t xml:space="preserve">will see patients </w:t>
                            </w:r>
                            <w:r w:rsidR="00FC359E">
                              <w:rPr>
                                <w:rFonts w:ascii="Arial" w:hAnsi="Arial" w:cs="Arial"/>
                                <w:sz w:val="22"/>
                                <w:szCs w:val="22"/>
                              </w:rPr>
                              <w:t>at the GP S</w:t>
                            </w:r>
                            <w:r w:rsidRPr="006C28C7">
                              <w:rPr>
                                <w:rFonts w:ascii="Arial" w:hAnsi="Arial" w:cs="Arial"/>
                                <w:sz w:val="22"/>
                                <w:szCs w:val="22"/>
                              </w:rPr>
                              <w:t xml:space="preserve">urgery face to face for all practices within the </w:t>
                            </w:r>
                            <w:r w:rsidR="001C5327">
                              <w:rPr>
                                <w:rFonts w:ascii="Arial" w:hAnsi="Arial" w:cs="Arial"/>
                                <w:sz w:val="22"/>
                                <w:szCs w:val="22"/>
                              </w:rPr>
                              <w:t>North East Flintshire</w:t>
                            </w:r>
                            <w:r w:rsidRPr="006C28C7">
                              <w:rPr>
                                <w:rFonts w:ascii="Arial" w:hAnsi="Arial" w:cs="Arial"/>
                                <w:sz w:val="22"/>
                                <w:szCs w:val="22"/>
                              </w:rPr>
                              <w:t xml:space="preserve"> </w:t>
                            </w:r>
                            <w:r w:rsidR="00FC359E">
                              <w:rPr>
                                <w:rFonts w:ascii="Arial" w:hAnsi="Arial" w:cs="Arial"/>
                                <w:sz w:val="22"/>
                                <w:szCs w:val="22"/>
                              </w:rPr>
                              <w:t>C</w:t>
                            </w:r>
                            <w:r w:rsidRPr="006C28C7">
                              <w:rPr>
                                <w:rFonts w:ascii="Arial" w:hAnsi="Arial" w:cs="Arial"/>
                                <w:sz w:val="22"/>
                                <w:szCs w:val="22"/>
                              </w:rPr>
                              <w:t xml:space="preserve">luster. </w:t>
                            </w:r>
                            <w:r w:rsidR="007F0406">
                              <w:rPr>
                                <w:rFonts w:ascii="Arial" w:hAnsi="Arial" w:cs="Arial"/>
                                <w:sz w:val="22"/>
                                <w:szCs w:val="22"/>
                              </w:rPr>
                              <w:t xml:space="preserve">The surgeries will complete a referral form and email it to St Marks Surgery the </w:t>
                            </w:r>
                            <w:r w:rsidR="007F0406" w:rsidRPr="0028646F">
                              <w:rPr>
                                <w:rFonts w:ascii="Arial" w:hAnsi="Arial" w:cs="Arial"/>
                                <w:sz w:val="22"/>
                                <w:szCs w:val="22"/>
                              </w:rPr>
                              <w:t>Psychotherapist Practitioner will arrange a face to face appointment with the patient at St Marks Surgery.</w:t>
                            </w:r>
                          </w:p>
                          <w:p w:rsidR="001C5327" w:rsidRDefault="001C5327" w:rsidP="001C5327">
                            <w:pPr>
                              <w:pStyle w:val="elementtoproof"/>
                              <w:jc w:val="both"/>
                              <w:rPr>
                                <w:rFonts w:ascii="Arial" w:hAnsi="Arial" w:cs="Arial"/>
                                <w:sz w:val="22"/>
                                <w:szCs w:val="22"/>
                              </w:rPr>
                            </w:pPr>
                          </w:p>
                          <w:p w:rsidR="001C5327" w:rsidRPr="006C28C7" w:rsidRDefault="001C5327" w:rsidP="001C5327">
                            <w:pPr>
                              <w:pStyle w:val="elementtoproof"/>
                              <w:jc w:val="both"/>
                              <w:rPr>
                                <w:rFonts w:ascii="Arial" w:hAnsi="Arial" w:cs="Arial"/>
                                <w:sz w:val="22"/>
                                <w:szCs w:val="22"/>
                              </w:rPr>
                            </w:pPr>
                          </w:p>
                          <w:p w:rsidR="00DB778A" w:rsidRPr="0044146E" w:rsidRDefault="00DB778A" w:rsidP="00FC359E">
                            <w:pPr>
                              <w:spacing w:after="0" w:line="240" w:lineRule="auto"/>
                              <w:jc w:val="both"/>
                              <w:rPr>
                                <w:rFonts w:ascii="Arial" w:hAnsi="Arial" w:cs="Arial"/>
                                <w:b/>
                              </w:rPr>
                            </w:pPr>
                            <w:r w:rsidRPr="0044146E">
                              <w:rPr>
                                <w:rFonts w:ascii="Arial" w:hAnsi="Arial" w:cs="Arial"/>
                                <w:b/>
                              </w:rPr>
                              <w:t>Governance</w:t>
                            </w:r>
                          </w:p>
                          <w:p w:rsidR="00DB778A" w:rsidRDefault="00DB778A" w:rsidP="00FC359E">
                            <w:pPr>
                              <w:spacing w:after="0" w:line="240" w:lineRule="auto"/>
                              <w:jc w:val="both"/>
                              <w:rPr>
                                <w:rFonts w:ascii="Arial" w:hAnsi="Arial" w:cs="Arial"/>
                              </w:rPr>
                            </w:pPr>
                            <w:r>
                              <w:rPr>
                                <w:rFonts w:ascii="Arial" w:hAnsi="Arial" w:cs="Arial"/>
                              </w:rPr>
                              <w:t>The Practitioner will follow the BCUHB guidelines. Data sharing agreements require signing in each practice, this is the responsibility of each practice before the nurse accesses the patient’s medical records.</w:t>
                            </w:r>
                          </w:p>
                          <w:p w:rsidR="00DB778A" w:rsidRDefault="00DB778A" w:rsidP="00FC359E">
                            <w:pPr>
                              <w:spacing w:after="0" w:line="240" w:lineRule="auto"/>
                              <w:jc w:val="both"/>
                              <w:rPr>
                                <w:rFonts w:ascii="Arial" w:hAnsi="Arial" w:cs="Arial"/>
                              </w:rPr>
                            </w:pPr>
                          </w:p>
                          <w:p w:rsidR="00DB778A" w:rsidRDefault="00DB778A" w:rsidP="00FC359E">
                            <w:pPr>
                              <w:spacing w:after="0" w:line="240" w:lineRule="auto"/>
                              <w:jc w:val="both"/>
                              <w:rPr>
                                <w:rFonts w:ascii="Arial" w:hAnsi="Arial" w:cs="Arial"/>
                              </w:rPr>
                            </w:pPr>
                            <w:r>
                              <w:rPr>
                                <w:rFonts w:ascii="Arial" w:hAnsi="Arial" w:cs="Arial"/>
                              </w:rPr>
                              <w:t xml:space="preserve">The Practitioner will have access to the practice clinical systems both </w:t>
                            </w:r>
                            <w:proofErr w:type="spellStart"/>
                            <w:r>
                              <w:rPr>
                                <w:rFonts w:ascii="Arial" w:hAnsi="Arial" w:cs="Arial"/>
                              </w:rPr>
                              <w:t>Emis</w:t>
                            </w:r>
                            <w:proofErr w:type="spellEnd"/>
                            <w:r>
                              <w:rPr>
                                <w:rFonts w:ascii="Arial" w:hAnsi="Arial" w:cs="Arial"/>
                              </w:rPr>
                              <w:t xml:space="preserve"> and Vision and will record all assessments within the patient’s consultation mode</w:t>
                            </w:r>
                          </w:p>
                          <w:p w:rsidR="009E6C9E" w:rsidRDefault="009E6C9E" w:rsidP="00FC359E">
                            <w:pPr>
                              <w:jc w:val="both"/>
                            </w:pPr>
                          </w:p>
                          <w:p w:rsidR="00B20773" w:rsidRDefault="00B20773" w:rsidP="00B20773">
                            <w:pPr>
                              <w:spacing w:after="0" w:line="240" w:lineRule="auto"/>
                              <w:jc w:val="both"/>
                              <w:rPr>
                                <w:rFonts w:ascii="Arial" w:hAnsi="Arial" w:cs="Arial"/>
                              </w:rPr>
                            </w:pPr>
                          </w:p>
                          <w:p w:rsidR="00AB35DB" w:rsidRDefault="00AB35DB" w:rsidP="00B20773">
                            <w:pPr>
                              <w:spacing w:after="0" w:line="240" w:lineRule="auto"/>
                              <w:jc w:val="both"/>
                              <w:rPr>
                                <w:rFonts w:ascii="Arial" w:hAnsi="Arial" w:cs="Arial"/>
                              </w:rPr>
                            </w:pPr>
                          </w:p>
                          <w:p w:rsidR="00AB35DB" w:rsidRDefault="00AB35DB" w:rsidP="00B20773">
                            <w:pPr>
                              <w:spacing w:after="0" w:line="240" w:lineRule="auto"/>
                              <w:jc w:val="both"/>
                              <w:rPr>
                                <w:rFonts w:ascii="Arial" w:hAnsi="Arial" w:cs="Arial"/>
                              </w:rPr>
                            </w:pPr>
                          </w:p>
                          <w:p w:rsidR="00DB778A" w:rsidRDefault="00DB778A" w:rsidP="00B20773">
                            <w:pPr>
                              <w:spacing w:after="0" w:line="240" w:lineRule="auto"/>
                              <w:jc w:val="both"/>
                              <w:rPr>
                                <w:rFonts w:ascii="Arial" w:hAnsi="Arial" w:cs="Arial"/>
                              </w:rPr>
                            </w:pPr>
                          </w:p>
                          <w:p w:rsidR="00F47161" w:rsidRPr="00F47161" w:rsidRDefault="00F47161" w:rsidP="00BA0EB4">
                            <w:pPr>
                              <w:spacing w:after="0" w:line="240" w:lineRule="auto"/>
                              <w:rPr>
                                <w:rFonts w:ascii="Arial" w:hAnsi="Arial" w:cs="Aria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7" type="#_x0000_t202" style="position:absolute;left:0;text-align:left;margin-left:.75pt;margin-top:18.75pt;width:395.25pt;height:404.2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">
                <v:textbox>
                  <w:txbxContent>
                    <w:p w:rsidR="00A54125" w:rsidRPr="00AB35DB" w:rsidRDefault="00154E0C" w:rsidP="00A54125">
                      <w:pPr>
                        <w:spacing w:after="0" w:line="240" w:lineRule="auto"/>
                        <w:jc w:val="both"/>
                        <w:rPr>
                          <w:rFonts w:ascii="Arial" w:hAnsi="Arial" w:cs="Arial"/>
                          <w:b/>
                          <w:bCs/>
                        </w:rPr>
                      </w:pPr>
                      <w:r w:rsidRPr="00AB35DB">
                        <w:rPr>
                          <w:rFonts w:ascii="Arial" w:hAnsi="Arial" w:cs="Arial"/>
                          <w:b/>
                          <w:bCs/>
                        </w:rPr>
                        <w:t>Please outline the proposal:</w:t>
                      </w:r>
                    </w:p>
                    <w:p w:rsidR="00DB778A" w:rsidRDefault="00DB778A" w:rsidP="00DB778A">
                      <w:pPr>
                        <w:spacing w:after="0" w:line="240" w:lineRule="auto"/>
                        <w:jc w:val="both"/>
                        <w:rPr>
                          <w:rFonts w:ascii="Arial" w:hAnsi="Arial" w:cs="Arial"/>
                          <w:b/>
                          <w:bCs/>
                        </w:rPr>
                      </w:pPr>
                    </w:p>
                    <w:p w:rsidR="00DB778A" w:rsidRPr="0044146E" w:rsidRDefault="00DB778A" w:rsidP="00FC359E">
                      <w:pPr>
                        <w:spacing w:after="0" w:line="240" w:lineRule="auto"/>
                        <w:jc w:val="both"/>
                        <w:rPr>
                          <w:rFonts w:ascii="Arial" w:hAnsi="Arial" w:cs="Arial"/>
                          <w:b/>
                          <w:bCs/>
                        </w:rPr>
                      </w:pPr>
                      <w:r w:rsidRPr="0044146E">
                        <w:rPr>
                          <w:rFonts w:ascii="Arial" w:hAnsi="Arial" w:cs="Arial"/>
                          <w:b/>
                          <w:bCs/>
                        </w:rPr>
                        <w:t>Overview</w:t>
                      </w:r>
                    </w:p>
                    <w:p w:rsidR="006C28C7" w:rsidRPr="006C28C7" w:rsidRDefault="006C28C7" w:rsidP="00FC359E">
                      <w:pPr>
                        <w:jc w:val="both"/>
                        <w:rPr>
                          <w:rFonts w:ascii="Arial" w:hAnsi="Arial" w:cs="Arial"/>
                        </w:rPr>
                      </w:pPr>
                      <w:r w:rsidRPr="006C28C7">
                        <w:rPr>
                          <w:rFonts w:ascii="Arial" w:hAnsi="Arial" w:cs="Arial"/>
                        </w:rPr>
                        <w:t xml:space="preserve">The cluster propose a </w:t>
                      </w:r>
                      <w:r w:rsidR="001C5327" w:rsidRPr="001C5327">
                        <w:rPr>
                          <w:rFonts w:ascii="Arial" w:hAnsi="Arial" w:cs="Arial"/>
                        </w:rPr>
                        <w:t>Psychotherapist</w:t>
                      </w:r>
                      <w:r w:rsidR="001C5327">
                        <w:rPr>
                          <w:rFonts w:ascii="Arial" w:hAnsi="Arial" w:cs="Arial"/>
                        </w:rPr>
                        <w:t xml:space="preserve"> </w:t>
                      </w:r>
                      <w:r w:rsidR="00FC359E">
                        <w:rPr>
                          <w:rFonts w:ascii="Arial" w:hAnsi="Arial" w:cs="Arial"/>
                        </w:rPr>
                        <w:t>P</w:t>
                      </w:r>
                      <w:r w:rsidRPr="006C28C7">
                        <w:rPr>
                          <w:rFonts w:ascii="Arial" w:hAnsi="Arial" w:cs="Arial"/>
                        </w:rPr>
                        <w:t xml:space="preserve">ractitioner targeting </w:t>
                      </w:r>
                      <w:r w:rsidR="007F0406">
                        <w:rPr>
                          <w:rFonts w:ascii="Arial" w:hAnsi="Arial" w:cs="Arial"/>
                        </w:rPr>
                        <w:t xml:space="preserve">patients </w:t>
                      </w:r>
                      <w:r w:rsidRPr="006C28C7">
                        <w:rPr>
                          <w:rFonts w:ascii="Arial" w:hAnsi="Arial" w:cs="Arial"/>
                        </w:rPr>
                        <w:t>with low level mental health conditions.</w:t>
                      </w:r>
                    </w:p>
                    <w:p w:rsidR="006C28C7" w:rsidRPr="0028646F" w:rsidRDefault="006C28C7" w:rsidP="001C5327">
                      <w:pPr>
                        <w:pStyle w:val="elementtoproof"/>
                        <w:jc w:val="both"/>
                        <w:rPr>
                          <w:rFonts w:ascii="Arial" w:hAnsi="Arial" w:cs="Arial"/>
                          <w:sz w:val="22"/>
                          <w:szCs w:val="22"/>
                        </w:rPr>
                      </w:pPr>
                      <w:r w:rsidRPr="006C28C7">
                        <w:rPr>
                          <w:rFonts w:ascii="Arial" w:hAnsi="Arial" w:cs="Arial"/>
                          <w:sz w:val="22"/>
                          <w:szCs w:val="22"/>
                        </w:rPr>
                        <w:t xml:space="preserve">A </w:t>
                      </w:r>
                      <w:r w:rsidR="001C5327" w:rsidRPr="001C5327">
                        <w:rPr>
                          <w:rFonts w:ascii="Arial" w:hAnsi="Arial" w:cs="Arial"/>
                        </w:rPr>
                        <w:t>Psychotherapist</w:t>
                      </w:r>
                      <w:r w:rsidR="001C5327">
                        <w:rPr>
                          <w:rFonts w:ascii="Arial" w:hAnsi="Arial" w:cs="Arial"/>
                        </w:rPr>
                        <w:t xml:space="preserve"> Practitioner </w:t>
                      </w:r>
                      <w:r w:rsidRPr="006C28C7">
                        <w:rPr>
                          <w:rFonts w:ascii="Arial" w:hAnsi="Arial" w:cs="Arial"/>
                          <w:sz w:val="22"/>
                          <w:szCs w:val="22"/>
                        </w:rPr>
                        <w:t xml:space="preserve">will see patients </w:t>
                      </w:r>
                      <w:r w:rsidR="00FC359E">
                        <w:rPr>
                          <w:rFonts w:ascii="Arial" w:hAnsi="Arial" w:cs="Arial"/>
                          <w:sz w:val="22"/>
                          <w:szCs w:val="22"/>
                        </w:rPr>
                        <w:t>at the GP S</w:t>
                      </w:r>
                      <w:r w:rsidRPr="006C28C7">
                        <w:rPr>
                          <w:rFonts w:ascii="Arial" w:hAnsi="Arial" w:cs="Arial"/>
                          <w:sz w:val="22"/>
                          <w:szCs w:val="22"/>
                        </w:rPr>
                        <w:t xml:space="preserve">urgery face to face for all practices within the </w:t>
                      </w:r>
                      <w:r w:rsidR="001C5327">
                        <w:rPr>
                          <w:rFonts w:ascii="Arial" w:hAnsi="Arial" w:cs="Arial"/>
                          <w:sz w:val="22"/>
                          <w:szCs w:val="22"/>
                        </w:rPr>
                        <w:t>North East Flintshire</w:t>
                      </w:r>
                      <w:r w:rsidRPr="006C28C7">
                        <w:rPr>
                          <w:rFonts w:ascii="Arial" w:hAnsi="Arial" w:cs="Arial"/>
                          <w:sz w:val="22"/>
                          <w:szCs w:val="22"/>
                        </w:rPr>
                        <w:t xml:space="preserve"> </w:t>
                      </w:r>
                      <w:r w:rsidR="00FC359E">
                        <w:rPr>
                          <w:rFonts w:ascii="Arial" w:hAnsi="Arial" w:cs="Arial"/>
                          <w:sz w:val="22"/>
                          <w:szCs w:val="22"/>
                        </w:rPr>
                        <w:t>C</w:t>
                      </w:r>
                      <w:r w:rsidRPr="006C28C7">
                        <w:rPr>
                          <w:rFonts w:ascii="Arial" w:hAnsi="Arial" w:cs="Arial"/>
                          <w:sz w:val="22"/>
                          <w:szCs w:val="22"/>
                        </w:rPr>
                        <w:t xml:space="preserve">luster. </w:t>
                      </w:r>
                      <w:r w:rsidR="007F0406">
                        <w:rPr>
                          <w:rFonts w:ascii="Arial" w:hAnsi="Arial" w:cs="Arial"/>
                          <w:sz w:val="22"/>
                          <w:szCs w:val="22"/>
                        </w:rPr>
                        <w:t xml:space="preserve">The surgeries will complete a referral form and email it to St Marks Surgery the </w:t>
                      </w:r>
                      <w:r w:rsidR="007F0406" w:rsidRPr="0028646F">
                        <w:rPr>
                          <w:rFonts w:ascii="Arial" w:hAnsi="Arial" w:cs="Arial"/>
                          <w:sz w:val="22"/>
                          <w:szCs w:val="22"/>
                        </w:rPr>
                        <w:t>Psychotherapist Practitioner will arrange a face to face appointment with the patient at St Marks Surgery.</w:t>
                      </w:r>
                    </w:p>
                    <w:p w:rsidR="001C5327" w:rsidRDefault="001C5327" w:rsidP="001C5327">
                      <w:pPr>
                        <w:pStyle w:val="elementtoproof"/>
                        <w:jc w:val="both"/>
                        <w:rPr>
                          <w:rFonts w:ascii="Arial" w:hAnsi="Arial" w:cs="Arial"/>
                          <w:sz w:val="22"/>
                          <w:szCs w:val="22"/>
                        </w:rPr>
                      </w:pPr>
                    </w:p>
                    <w:p w:rsidR="001C5327" w:rsidRPr="006C28C7" w:rsidRDefault="001C5327" w:rsidP="001C5327">
                      <w:pPr>
                        <w:pStyle w:val="elementtoproof"/>
                        <w:jc w:val="both"/>
                        <w:rPr>
                          <w:rFonts w:ascii="Arial" w:hAnsi="Arial" w:cs="Arial"/>
                          <w:sz w:val="22"/>
                          <w:szCs w:val="22"/>
                        </w:rPr>
                      </w:pPr>
                    </w:p>
                    <w:p w:rsidR="00DB778A" w:rsidRPr="0044146E" w:rsidRDefault="00DB778A" w:rsidP="00FC359E">
                      <w:pPr>
                        <w:spacing w:after="0" w:line="240" w:lineRule="auto"/>
                        <w:jc w:val="both"/>
                        <w:rPr>
                          <w:rFonts w:ascii="Arial" w:hAnsi="Arial" w:cs="Arial"/>
                          <w:b/>
                        </w:rPr>
                      </w:pPr>
                      <w:r w:rsidRPr="0044146E">
                        <w:rPr>
                          <w:rFonts w:ascii="Arial" w:hAnsi="Arial" w:cs="Arial"/>
                          <w:b/>
                        </w:rPr>
                        <w:t>Governance</w:t>
                      </w:r>
                    </w:p>
                    <w:p w:rsidR="00DB778A" w:rsidRDefault="00DB778A" w:rsidP="00FC359E">
                      <w:pPr>
                        <w:spacing w:after="0" w:line="240" w:lineRule="auto"/>
                        <w:jc w:val="both"/>
                        <w:rPr>
                          <w:rFonts w:ascii="Arial" w:hAnsi="Arial" w:cs="Arial"/>
                        </w:rPr>
                      </w:pPr>
                      <w:r>
                        <w:rPr>
                          <w:rFonts w:ascii="Arial" w:hAnsi="Arial" w:cs="Arial"/>
                        </w:rPr>
                        <w:t>The Practitioner will follow the BCUHB guidelines. Data sharing agreements require signing in each practice, this is the responsibility of each practice before the nurse accesses the patient’s medical records.</w:t>
                      </w:r>
                    </w:p>
                    <w:p w:rsidR="00DB778A" w:rsidRDefault="00DB778A" w:rsidP="00FC359E">
                      <w:pPr>
                        <w:spacing w:after="0" w:line="240" w:lineRule="auto"/>
                        <w:jc w:val="both"/>
                        <w:rPr>
                          <w:rFonts w:ascii="Arial" w:hAnsi="Arial" w:cs="Arial"/>
                        </w:rPr>
                      </w:pPr>
                    </w:p>
                    <w:p w:rsidR="00DB778A" w:rsidRDefault="00DB778A" w:rsidP="00FC359E">
                      <w:pPr>
                        <w:spacing w:after="0" w:line="240" w:lineRule="auto"/>
                        <w:jc w:val="both"/>
                        <w:rPr>
                          <w:rFonts w:ascii="Arial" w:hAnsi="Arial" w:cs="Arial"/>
                        </w:rPr>
                      </w:pPr>
                      <w:r>
                        <w:rPr>
                          <w:rFonts w:ascii="Arial" w:hAnsi="Arial" w:cs="Arial"/>
                        </w:rPr>
                        <w:t>The Practitioner will have access to the practice clinical systems both Emis and Vision and will record all assessments within the patient’s consultation mode</w:t>
                      </w:r>
                    </w:p>
                    <w:p w:rsidR="009E6C9E" w:rsidRDefault="009E6C9E" w:rsidP="00FC359E">
                      <w:pPr>
                        <w:jc w:val="both"/>
                      </w:pPr>
                    </w:p>
                    <w:p w:rsidR="00B20773" w:rsidRDefault="00B20773" w:rsidP="00B20773">
                      <w:pPr>
                        <w:spacing w:after="0" w:line="240" w:lineRule="auto"/>
                        <w:jc w:val="both"/>
                        <w:rPr>
                          <w:rFonts w:ascii="Arial" w:hAnsi="Arial" w:cs="Arial"/>
                        </w:rPr>
                      </w:pPr>
                    </w:p>
                    <w:p w:rsidR="00AB35DB" w:rsidRDefault="00AB35DB" w:rsidP="00B20773">
                      <w:pPr>
                        <w:spacing w:after="0" w:line="240" w:lineRule="auto"/>
                        <w:jc w:val="both"/>
                        <w:rPr>
                          <w:rFonts w:ascii="Arial" w:hAnsi="Arial" w:cs="Arial"/>
                        </w:rPr>
                      </w:pPr>
                    </w:p>
                    <w:p w:rsidR="00AB35DB" w:rsidRDefault="00AB35DB" w:rsidP="00B20773">
                      <w:pPr>
                        <w:spacing w:after="0" w:line="240" w:lineRule="auto"/>
                        <w:jc w:val="both"/>
                        <w:rPr>
                          <w:rFonts w:ascii="Arial" w:hAnsi="Arial" w:cs="Arial"/>
                        </w:rPr>
                      </w:pPr>
                    </w:p>
                    <w:p w:rsidR="00DB778A" w:rsidRDefault="00DB778A" w:rsidP="00B20773">
                      <w:pPr>
                        <w:spacing w:after="0" w:line="240" w:lineRule="auto"/>
                        <w:jc w:val="both"/>
                        <w:rPr>
                          <w:rFonts w:ascii="Arial" w:hAnsi="Arial" w:cs="Arial"/>
                        </w:rPr>
                      </w:pPr>
                    </w:p>
                    <w:p w:rsidR="00F47161" w:rsidRPr="00F47161" w:rsidRDefault="00F47161" w:rsidP="00BA0EB4">
                      <w:pPr>
                        <w:spacing w:after="0" w:line="240" w:lineRule="auto"/>
                        <w:rPr>
                          <w:rFonts w:ascii="Arial" w:hAnsi="Arial" w:cs="Arial"/>
                        </w:rPr>
                      </w:pPr>
                    </w:p>
                  </w:txbxContent>
                </v:textbox>
                <w10:wrap type="square"/>
              </v:shape>
            </w:pict>
          </mc:Fallback>
        </mc:AlternateContent>
      </w:r>
      <w:r w:rsidR="00906C94" w:rsidRPr="00C505E0">
        <w:rPr>
          <w:rFonts w:ascii="Arial" w:hAnsi="Arial" w:cs="Arial"/>
          <w:b/>
          <w:szCs w:val="24"/>
        </w:rPr>
        <w:t>Cluster:</w:t>
      </w:r>
      <w:r w:rsidR="0050435E" w:rsidRPr="00C505E0">
        <w:rPr>
          <w:rFonts w:ascii="Arial" w:hAnsi="Arial" w:cs="Arial"/>
          <w:b/>
          <w:szCs w:val="24"/>
        </w:rPr>
        <w:t xml:space="preserve"> </w:t>
      </w:r>
      <w:r w:rsidR="00071498">
        <w:rPr>
          <w:rFonts w:ascii="Arial" w:hAnsi="Arial" w:cs="Arial"/>
          <w:szCs w:val="24"/>
        </w:rPr>
        <w:t xml:space="preserve">North </w:t>
      </w:r>
      <w:r w:rsidR="001C5327">
        <w:rPr>
          <w:rFonts w:ascii="Arial" w:hAnsi="Arial" w:cs="Arial"/>
          <w:szCs w:val="24"/>
        </w:rPr>
        <w:t>East</w:t>
      </w:r>
      <w:r w:rsidR="00071498">
        <w:rPr>
          <w:rFonts w:ascii="Arial" w:hAnsi="Arial" w:cs="Arial"/>
          <w:szCs w:val="24"/>
        </w:rPr>
        <w:t xml:space="preserve"> Flintshire</w:t>
      </w:r>
      <w:r w:rsidR="00B92106" w:rsidRPr="00C505E0">
        <w:rPr>
          <w:rFonts w:ascii="Arial" w:hAnsi="Arial" w:cs="Arial"/>
          <w:b/>
          <w:szCs w:val="24"/>
        </w:rPr>
        <w:tab/>
      </w:r>
      <w:r w:rsidR="009325F0" w:rsidRPr="00C505E0">
        <w:rPr>
          <w:rFonts w:ascii="Arial" w:hAnsi="Arial" w:cs="Arial"/>
          <w:b/>
          <w:szCs w:val="24"/>
        </w:rPr>
        <w:tab/>
      </w:r>
      <w:r w:rsidR="00906C94" w:rsidRPr="00C505E0">
        <w:rPr>
          <w:rFonts w:ascii="Arial" w:hAnsi="Arial" w:cs="Arial"/>
          <w:b/>
          <w:szCs w:val="24"/>
        </w:rPr>
        <w:t>Proposal Title:</w:t>
      </w:r>
      <w:r w:rsidR="00CA2A6F" w:rsidRPr="00C505E0">
        <w:rPr>
          <w:rFonts w:ascii="Arial" w:hAnsi="Arial" w:cs="Arial"/>
          <w:b/>
          <w:szCs w:val="24"/>
        </w:rPr>
        <w:t xml:space="preserve"> </w:t>
      </w:r>
      <w:r w:rsidR="00154E0C" w:rsidRPr="00C505E0">
        <w:rPr>
          <w:rFonts w:ascii="Arial" w:hAnsi="Arial" w:cs="Arial"/>
          <w:b/>
          <w:szCs w:val="24"/>
        </w:rPr>
        <w:t xml:space="preserve"> </w:t>
      </w:r>
      <w:r w:rsidR="001C5327" w:rsidRPr="001C5327">
        <w:rPr>
          <w:rFonts w:ascii="Arial" w:hAnsi="Arial" w:cs="Arial"/>
          <w:szCs w:val="24"/>
        </w:rPr>
        <w:t>Psychotherapist</w:t>
      </w:r>
      <w:r w:rsidR="001C5327">
        <w:rPr>
          <w:rFonts w:ascii="Arial" w:hAnsi="Arial" w:cs="Arial"/>
          <w:szCs w:val="24"/>
        </w:rPr>
        <w:t xml:space="preserve"> </w:t>
      </w:r>
      <w:r w:rsidR="0028646F">
        <w:rPr>
          <w:rFonts w:ascii="Arial" w:hAnsi="Arial" w:cs="Arial"/>
          <w:szCs w:val="24"/>
        </w:rPr>
        <w:t>Trauma Service</w:t>
      </w:r>
      <w:r w:rsidR="00DA4F0B">
        <w:rPr>
          <w:rFonts w:ascii="Arial" w:hAnsi="Arial" w:cs="Arial"/>
          <w:szCs w:val="24"/>
        </w:rPr>
        <w:t xml:space="preserve"> </w:t>
      </w:r>
      <w:r w:rsidR="00BB585F" w:rsidRPr="00C505E0">
        <w:rPr>
          <w:rFonts w:ascii="Arial" w:hAnsi="Arial" w:cs="Arial"/>
          <w:b/>
          <w:szCs w:val="24"/>
        </w:rPr>
        <w:t xml:space="preserve">   </w:t>
      </w:r>
      <w:r w:rsidR="00154E0C" w:rsidRPr="00C505E0">
        <w:rPr>
          <w:rFonts w:ascii="Arial" w:hAnsi="Arial" w:cs="Arial"/>
          <w:b/>
          <w:szCs w:val="24"/>
        </w:rPr>
        <w:t>Estimated Cost</w:t>
      </w:r>
      <w:r w:rsidR="002B01B6" w:rsidRPr="00C505E0">
        <w:rPr>
          <w:rFonts w:ascii="Arial" w:hAnsi="Arial" w:cs="Arial"/>
          <w:b/>
          <w:szCs w:val="24"/>
        </w:rPr>
        <w:t>:</w:t>
      </w:r>
      <w:r w:rsidR="00A2087C" w:rsidRPr="00C505E0">
        <w:rPr>
          <w:rFonts w:ascii="Arial" w:hAnsi="Arial" w:cs="Arial"/>
          <w:b/>
          <w:szCs w:val="24"/>
        </w:rPr>
        <w:t xml:space="preserve"> </w:t>
      </w:r>
      <w:r w:rsidR="00502E77" w:rsidRPr="00502E77">
        <w:rPr>
          <w:rFonts w:ascii="Arial" w:hAnsi="Arial" w:cs="Arial"/>
          <w:szCs w:val="24"/>
        </w:rPr>
        <w:t>148,838</w:t>
      </w:r>
    </w:p>
    <w:p w:rsidR="001D2A5E" w:rsidRPr="00154E0C" w:rsidRDefault="001D2A5E" w:rsidP="00D92C2A">
      <w:pPr>
        <w:spacing w:after="0" w:line="240" w:lineRule="auto"/>
        <w:rPr>
          <w:rFonts w:ascii="Arial" w:hAnsi="Arial" w:cs="Arial"/>
          <w:b/>
          <w:szCs w:val="24"/>
        </w:rPr>
      </w:pPr>
    </w:p>
    <w:p w:rsidR="009E6C9E" w:rsidRDefault="009E6C9E" w:rsidP="00D92C2A">
      <w:pPr>
        <w:spacing w:after="0" w:line="240" w:lineRule="auto"/>
        <w:rPr>
          <w:rFonts w:ascii="Arial" w:hAnsi="Arial" w:cs="Arial"/>
          <w:b/>
          <w:sz w:val="24"/>
          <w:szCs w:val="24"/>
        </w:rPr>
      </w:pPr>
    </w:p>
    <w:p w:rsidR="00992C36" w:rsidRPr="00DE5F85" w:rsidRDefault="009C2F1E" w:rsidP="00D92C2A">
      <w:pPr>
        <w:spacing w:after="0" w:line="240" w:lineRule="auto"/>
        <w:rPr>
          <w:rFonts w:ascii="Arial" w:hAnsi="Arial" w:cs="Arial"/>
          <w:b/>
          <w:bCs/>
          <w:szCs w:val="24"/>
        </w:rPr>
      </w:pPr>
      <w:r w:rsidRPr="00DE5F85">
        <w:rPr>
          <w:rFonts w:ascii="Arial" w:hAnsi="Arial" w:cs="Arial"/>
          <w:b/>
          <w:bCs/>
          <w:szCs w:val="24"/>
        </w:rPr>
        <w:t>What do we want to achieve for 2</w:t>
      </w:r>
      <w:r w:rsidR="00B92106" w:rsidRPr="00DE5F85">
        <w:rPr>
          <w:rFonts w:ascii="Arial" w:hAnsi="Arial" w:cs="Arial"/>
          <w:b/>
          <w:bCs/>
          <w:szCs w:val="24"/>
        </w:rPr>
        <w:t>02</w:t>
      </w:r>
      <w:r w:rsidR="0076068B" w:rsidRPr="00DE5F85">
        <w:rPr>
          <w:rFonts w:ascii="Arial" w:hAnsi="Arial" w:cs="Arial"/>
          <w:b/>
          <w:bCs/>
          <w:szCs w:val="24"/>
        </w:rPr>
        <w:t>3</w:t>
      </w:r>
      <w:r w:rsidR="00B92106" w:rsidRPr="00DE5F85">
        <w:rPr>
          <w:rFonts w:ascii="Arial" w:hAnsi="Arial" w:cs="Arial"/>
          <w:b/>
          <w:bCs/>
          <w:szCs w:val="24"/>
        </w:rPr>
        <w:t xml:space="preserve"> </w:t>
      </w:r>
      <w:r w:rsidR="0076068B" w:rsidRPr="00DE5F85">
        <w:rPr>
          <w:rFonts w:ascii="Arial" w:hAnsi="Arial" w:cs="Arial"/>
          <w:b/>
          <w:bCs/>
          <w:szCs w:val="24"/>
        </w:rPr>
        <w:t>/</w:t>
      </w:r>
      <w:r w:rsidR="00B92106" w:rsidRPr="00DE5F85">
        <w:rPr>
          <w:rFonts w:ascii="Arial" w:hAnsi="Arial" w:cs="Arial"/>
          <w:b/>
          <w:bCs/>
          <w:szCs w:val="24"/>
        </w:rPr>
        <w:t xml:space="preserve"> </w:t>
      </w:r>
      <w:r w:rsidR="0076068B" w:rsidRPr="00DE5F85">
        <w:rPr>
          <w:rFonts w:ascii="Arial" w:hAnsi="Arial" w:cs="Arial"/>
          <w:b/>
          <w:bCs/>
          <w:szCs w:val="24"/>
        </w:rPr>
        <w:t>2</w:t>
      </w:r>
      <w:r w:rsidR="00B92106" w:rsidRPr="00DE5F85">
        <w:rPr>
          <w:rFonts w:ascii="Arial" w:hAnsi="Arial" w:cs="Arial"/>
          <w:b/>
          <w:bCs/>
          <w:szCs w:val="24"/>
        </w:rPr>
        <w:t>02</w:t>
      </w:r>
      <w:r w:rsidR="0076068B" w:rsidRPr="00DE5F85">
        <w:rPr>
          <w:rFonts w:ascii="Arial" w:hAnsi="Arial" w:cs="Arial"/>
          <w:b/>
          <w:bCs/>
          <w:szCs w:val="24"/>
        </w:rPr>
        <w:t>4</w:t>
      </w:r>
      <w:r w:rsidRPr="00DE5F85">
        <w:rPr>
          <w:rFonts w:ascii="Arial" w:hAnsi="Arial" w:cs="Arial"/>
          <w:b/>
          <w:bCs/>
          <w:szCs w:val="24"/>
        </w:rPr>
        <w:t>?</w:t>
      </w:r>
    </w:p>
    <w:p w:rsidR="00992C36" w:rsidRPr="00D92C2A" w:rsidRDefault="000826F5" w:rsidP="00D92C2A">
      <w:pPr>
        <w:spacing w:after="0" w:line="240" w:lineRule="auto"/>
        <w:rPr>
          <w:rFonts w:ascii="Arial" w:hAnsi="Arial" w:cs="Arial"/>
          <w:sz w:val="24"/>
          <w:szCs w:val="24"/>
        </w:rPr>
      </w:pPr>
      <w:r w:rsidRPr="00D92C2A">
        <w:rPr>
          <w:rFonts w:ascii="Arial" w:hAnsi="Arial" w:cs="Arial"/>
          <w:noProof/>
          <w:sz w:val="24"/>
          <w:szCs w:val="24"/>
          <w:lang w:eastAsia="en-GB"/>
        </w:rPr>
        <mc:AlternateContent>
          <mc:Choice Requires="wps">
            <w:drawing>
              <wp:anchor distT="45720" distB="45720" distL="114300" distR="114300" simplePos="0" relativeHeight="251673600" behindDoc="0" locked="0" layoutInCell="1" allowOverlap="1">
                <wp:simplePos x="0" y="0"/>
                <wp:positionH relativeFrom="margin">
                  <wp:posOffset>5114925</wp:posOffset>
                </wp:positionH>
                <wp:positionV relativeFrom="paragraph">
                  <wp:posOffset>245110</wp:posOffset>
                </wp:positionV>
                <wp:extent cx="4572000" cy="4800600"/>
                <wp:effectExtent l="0" t="0" r="19050" b="19050"/>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4800600"/>
                        </a:xfrm>
                        <a:prstGeom prst="rect">
                          <a:avLst/>
                        </a:prstGeom>
                        <a:solidFill>
                          <a:srgbClr val="FFFFFF"/>
                        </a:solidFill>
                        <a:ln w="9525">
                          <a:solidFill>
                            <a:srgbClr val="000000"/>
                          </a:solidFill>
                          <a:miter lim="800000"/>
                          <a:headEnd/>
                          <a:tailEnd/>
                        </a:ln>
                      </wps:spPr>
                      <wps:txbx>
                        <w:txbxContent>
                          <w:p w:rsidR="00154E0C" w:rsidRPr="00AB35DB" w:rsidRDefault="00154E0C" w:rsidP="00154E0C">
                            <w:pPr>
                              <w:spacing w:after="0" w:line="240" w:lineRule="auto"/>
                              <w:jc w:val="both"/>
                              <w:rPr>
                                <w:rFonts w:ascii="Arial" w:hAnsi="Arial" w:cs="Arial"/>
                                <w:b/>
                                <w:bCs/>
                              </w:rPr>
                            </w:pPr>
                            <w:r w:rsidRPr="00AB35DB">
                              <w:rPr>
                                <w:rFonts w:ascii="Arial" w:hAnsi="Arial" w:cs="Arial"/>
                                <w:b/>
                                <w:bCs/>
                              </w:rPr>
                              <w:t>Any Supporting Information:</w:t>
                            </w:r>
                          </w:p>
                          <w:p w:rsidR="001D2A5E" w:rsidRDefault="001D2A5E" w:rsidP="005A34F3">
                            <w:pPr>
                              <w:spacing w:after="0" w:line="240" w:lineRule="auto"/>
                              <w:jc w:val="both"/>
                              <w:rPr>
                                <w:rFonts w:ascii="Arial" w:hAnsi="Arial" w:cs="Arial"/>
                                <w:bCs/>
                                <w:sz w:val="24"/>
                              </w:rPr>
                            </w:pPr>
                          </w:p>
                          <w:p w:rsidR="001C5327" w:rsidRPr="007F0406" w:rsidRDefault="001C5327" w:rsidP="005A34F3">
                            <w:pPr>
                              <w:spacing w:after="0" w:line="240" w:lineRule="auto"/>
                              <w:jc w:val="both"/>
                              <w:rPr>
                                <w:rFonts w:ascii="Arial" w:hAnsi="Arial" w:cs="Arial"/>
                                <w:bCs/>
                                <w:sz w:val="24"/>
                              </w:rPr>
                            </w:pPr>
                            <w:r>
                              <w:rPr>
                                <w:rFonts w:ascii="Arial" w:hAnsi="Arial" w:cs="Arial"/>
                                <w:bCs/>
                                <w:sz w:val="24"/>
                              </w:rPr>
                              <w:t xml:space="preserve">The </w:t>
                            </w:r>
                            <w:r w:rsidR="007F0406" w:rsidRPr="001C5327">
                              <w:rPr>
                                <w:rFonts w:ascii="Arial" w:hAnsi="Arial" w:cs="Arial"/>
                                <w:szCs w:val="24"/>
                              </w:rPr>
                              <w:t>Psychotherapist</w:t>
                            </w:r>
                            <w:r w:rsidR="007F0406">
                              <w:rPr>
                                <w:rFonts w:ascii="Arial" w:hAnsi="Arial" w:cs="Arial"/>
                                <w:szCs w:val="24"/>
                              </w:rPr>
                              <w:t xml:space="preserve"> Practitioner is an employee of </w:t>
                            </w:r>
                            <w:proofErr w:type="spellStart"/>
                            <w:r w:rsidR="007F0406">
                              <w:rPr>
                                <w:rFonts w:ascii="Arial" w:hAnsi="Arial" w:cs="Arial"/>
                              </w:rPr>
                              <w:t>Betsi</w:t>
                            </w:r>
                            <w:proofErr w:type="spellEnd"/>
                            <w:r w:rsidR="007F0406">
                              <w:rPr>
                                <w:rFonts w:ascii="Arial" w:hAnsi="Arial" w:cs="Arial"/>
                              </w:rPr>
                              <w:t xml:space="preserve"> </w:t>
                            </w:r>
                            <w:proofErr w:type="spellStart"/>
                            <w:r w:rsidR="007F0406">
                              <w:rPr>
                                <w:rFonts w:ascii="Arial" w:hAnsi="Arial" w:cs="Arial"/>
                              </w:rPr>
                              <w:t>Cadwaladr</w:t>
                            </w:r>
                            <w:proofErr w:type="spellEnd"/>
                            <w:r w:rsidR="007F0406">
                              <w:rPr>
                                <w:rFonts w:ascii="Arial" w:hAnsi="Arial" w:cs="Arial"/>
                              </w:rPr>
                              <w:t xml:space="preserve"> University Health Board and is supervised by St Marks Surgery</w:t>
                            </w:r>
                            <w:r w:rsidR="000C0232">
                              <w:rPr>
                                <w:rFonts w:ascii="Arial" w:hAnsi="Arial" w:cs="Arial"/>
                              </w:rPr>
                              <w:t xml:space="preserve"> by Nigel Bond</w:t>
                            </w:r>
                          </w:p>
                          <w:p w:rsidR="001C5327" w:rsidRDefault="001C5327" w:rsidP="005A34F3">
                            <w:pPr>
                              <w:spacing w:after="0" w:line="240" w:lineRule="auto"/>
                              <w:jc w:val="both"/>
                              <w:rPr>
                                <w:rFonts w:ascii="Arial" w:hAnsi="Arial" w:cs="Arial"/>
                                <w:bCs/>
                                <w:sz w:val="24"/>
                              </w:rPr>
                            </w:pPr>
                          </w:p>
                          <w:p w:rsidR="00A54125" w:rsidRDefault="00DB778A" w:rsidP="00FC359E">
                            <w:pPr>
                              <w:jc w:val="both"/>
                            </w:pPr>
                            <w:r>
                              <w:rPr>
                                <w:rFonts w:ascii="Arial" w:hAnsi="Arial" w:cs="Arial"/>
                              </w:rPr>
                              <w:t>C</w:t>
                            </w:r>
                            <w:r w:rsidRPr="003341C3">
                              <w:rPr>
                                <w:rFonts w:ascii="Arial" w:hAnsi="Arial" w:cs="Arial"/>
                              </w:rPr>
                              <w:t xml:space="preserve">linical responsibility rests with the referring </w:t>
                            </w:r>
                            <w:r>
                              <w:rPr>
                                <w:rFonts w:ascii="Arial" w:hAnsi="Arial" w:cs="Arial"/>
                              </w:rPr>
                              <w:t>practice where the patient is registered</w:t>
                            </w:r>
                          </w:p>
                          <w:p w:rsidR="00A54125" w:rsidRPr="005A34F3" w:rsidRDefault="00A54125" w:rsidP="005A34F3">
                            <w:pPr>
                              <w:spacing w:after="0" w:line="240" w:lineRule="auto"/>
                              <w:jc w:val="both"/>
                              <w:rPr>
                                <w:rFonts w:ascii="Arial" w:hAnsi="Arial" w:cs="Arial"/>
                                <w:bCs/>
                                <w:sz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8" type="#_x0000_t202" style="position:absolute;margin-left:402.75pt;margin-top:19.3pt;width:5in;height:378pt;z-index:25167360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">
                <v:textbox>
                  <w:txbxContent>
                    <w:p w:rsidR="00154E0C" w:rsidRPr="00AB35DB" w:rsidRDefault="00154E0C" w:rsidP="00154E0C">
                      <w:pPr>
                        <w:spacing w:after="0" w:line="240" w:lineRule="auto"/>
                        <w:jc w:val="both"/>
                        <w:rPr>
                          <w:rFonts w:ascii="Arial" w:hAnsi="Arial" w:cs="Arial"/>
                          <w:b/>
                          <w:bCs/>
                        </w:rPr>
                      </w:pPr>
                      <w:r w:rsidRPr="00AB35DB">
                        <w:rPr>
                          <w:rFonts w:ascii="Arial" w:hAnsi="Arial" w:cs="Arial"/>
                          <w:b/>
                          <w:bCs/>
                        </w:rPr>
                        <w:t>Any Supporting Information:</w:t>
                      </w:r>
                    </w:p>
                    <w:p w:rsidR="001D2A5E" w:rsidRDefault="001D2A5E" w:rsidP="005A34F3">
                      <w:pPr>
                        <w:spacing w:after="0" w:line="240" w:lineRule="auto"/>
                        <w:jc w:val="both"/>
                        <w:rPr>
                          <w:rFonts w:ascii="Arial" w:hAnsi="Arial" w:cs="Arial"/>
                          <w:bCs/>
                          <w:sz w:val="24"/>
                        </w:rPr>
                      </w:pPr>
                    </w:p>
                    <w:p w:rsidR="001C5327" w:rsidRPr="007F0406" w:rsidRDefault="001C5327" w:rsidP="005A34F3">
                      <w:pPr>
                        <w:spacing w:after="0" w:line="240" w:lineRule="auto"/>
                        <w:jc w:val="both"/>
                        <w:rPr>
                          <w:rFonts w:ascii="Arial" w:hAnsi="Arial" w:cs="Arial"/>
                          <w:bCs/>
                          <w:sz w:val="24"/>
                        </w:rPr>
                      </w:pPr>
                      <w:r>
                        <w:rPr>
                          <w:rFonts w:ascii="Arial" w:hAnsi="Arial" w:cs="Arial"/>
                          <w:bCs/>
                          <w:sz w:val="24"/>
                        </w:rPr>
                        <w:t xml:space="preserve">The </w:t>
                      </w:r>
                      <w:r w:rsidR="007F0406" w:rsidRPr="001C5327">
                        <w:rPr>
                          <w:rFonts w:ascii="Arial" w:hAnsi="Arial" w:cs="Arial"/>
                          <w:szCs w:val="24"/>
                        </w:rPr>
                        <w:t>Psychotherapist</w:t>
                      </w:r>
                      <w:r w:rsidR="007F0406">
                        <w:rPr>
                          <w:rFonts w:ascii="Arial" w:hAnsi="Arial" w:cs="Arial"/>
                          <w:szCs w:val="24"/>
                        </w:rPr>
                        <w:t xml:space="preserve"> Practitioner is an employee of </w:t>
                      </w:r>
                      <w:proofErr w:type="spellStart"/>
                      <w:r w:rsidR="007F0406">
                        <w:rPr>
                          <w:rFonts w:ascii="Arial" w:hAnsi="Arial" w:cs="Arial"/>
                        </w:rPr>
                        <w:t>Betsi</w:t>
                      </w:r>
                      <w:proofErr w:type="spellEnd"/>
                      <w:r w:rsidR="007F0406">
                        <w:rPr>
                          <w:rFonts w:ascii="Arial" w:hAnsi="Arial" w:cs="Arial"/>
                        </w:rPr>
                        <w:t xml:space="preserve"> </w:t>
                      </w:r>
                      <w:proofErr w:type="spellStart"/>
                      <w:r w:rsidR="007F0406">
                        <w:rPr>
                          <w:rFonts w:ascii="Arial" w:hAnsi="Arial" w:cs="Arial"/>
                        </w:rPr>
                        <w:t>Cadwaladr</w:t>
                      </w:r>
                      <w:proofErr w:type="spellEnd"/>
                      <w:r w:rsidR="007F0406">
                        <w:rPr>
                          <w:rFonts w:ascii="Arial" w:hAnsi="Arial" w:cs="Arial"/>
                        </w:rPr>
                        <w:t xml:space="preserve"> University Health Board and is supervised by St Marks Surgery</w:t>
                      </w:r>
                      <w:r w:rsidR="000C0232">
                        <w:rPr>
                          <w:rFonts w:ascii="Arial" w:hAnsi="Arial" w:cs="Arial"/>
                        </w:rPr>
                        <w:t xml:space="preserve"> by Nigel Bond</w:t>
                      </w:r>
                      <w:bookmarkStart w:id="1" w:name="_GoBack"/>
                      <w:bookmarkEnd w:id="1"/>
                    </w:p>
                    <w:p w:rsidR="001C5327" w:rsidRDefault="001C5327" w:rsidP="005A34F3">
                      <w:pPr>
                        <w:spacing w:after="0" w:line="240" w:lineRule="auto"/>
                        <w:jc w:val="both"/>
                        <w:rPr>
                          <w:rFonts w:ascii="Arial" w:hAnsi="Arial" w:cs="Arial"/>
                          <w:bCs/>
                          <w:sz w:val="24"/>
                        </w:rPr>
                      </w:pPr>
                    </w:p>
                    <w:p w:rsidR="00A54125" w:rsidRDefault="00DB778A" w:rsidP="00FC359E">
                      <w:pPr>
                        <w:jc w:val="both"/>
                      </w:pPr>
                      <w:r>
                        <w:rPr>
                          <w:rFonts w:ascii="Arial" w:hAnsi="Arial" w:cs="Arial"/>
                        </w:rPr>
                        <w:t>C</w:t>
                      </w:r>
                      <w:r w:rsidRPr="003341C3">
                        <w:rPr>
                          <w:rFonts w:ascii="Arial" w:hAnsi="Arial" w:cs="Arial"/>
                        </w:rPr>
                        <w:t xml:space="preserve">linical responsibility rests with the referring </w:t>
                      </w:r>
                      <w:r>
                        <w:rPr>
                          <w:rFonts w:ascii="Arial" w:hAnsi="Arial" w:cs="Arial"/>
                        </w:rPr>
                        <w:t>practice where the patient is registered</w:t>
                      </w:r>
                    </w:p>
                    <w:p w:rsidR="00A54125" w:rsidRPr="005A34F3" w:rsidRDefault="00A54125" w:rsidP="005A34F3">
                      <w:pPr>
                        <w:spacing w:after="0" w:line="240" w:lineRule="auto"/>
                        <w:jc w:val="both"/>
                        <w:rPr>
                          <w:rFonts w:ascii="Arial" w:hAnsi="Arial" w:cs="Arial"/>
                          <w:bCs/>
                          <w:sz w:val="24"/>
                        </w:rPr>
                      </w:pPr>
                    </w:p>
                  </w:txbxContent>
                </v:textbox>
                <w10:wrap type="square" anchorx="margin"/>
              </v:shape>
            </w:pict>
          </mc:Fallback>
        </mc:AlternateContent>
      </w:r>
      <w:r w:rsidRPr="00D92C2A">
        <w:rPr>
          <w:rFonts w:ascii="Arial" w:hAnsi="Arial" w:cs="Arial"/>
          <w:b/>
          <w:bCs/>
          <w:noProof/>
          <w:sz w:val="24"/>
          <w:szCs w:val="24"/>
          <w:lang w:eastAsia="en-GB"/>
        </w:rPr>
        <mc:AlternateContent>
          <mc:Choice Requires="wps">
            <w:drawing>
              <wp:anchor distT="45720" distB="45720" distL="114300" distR="114300" simplePos="0" relativeHeight="251671552" behindDoc="0" locked="0" layoutInCell="1" allowOverlap="1">
                <wp:simplePos x="0" y="0"/>
                <wp:positionH relativeFrom="column">
                  <wp:posOffset>-333375</wp:posOffset>
                </wp:positionH>
                <wp:positionV relativeFrom="paragraph">
                  <wp:posOffset>235585</wp:posOffset>
                </wp:positionV>
                <wp:extent cx="5353050" cy="4838700"/>
                <wp:effectExtent l="0" t="0" r="19050" b="1905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53050" cy="4838700"/>
                        </a:xfrm>
                        <a:prstGeom prst="rect">
                          <a:avLst/>
                        </a:prstGeom>
                        <a:solidFill>
                          <a:srgbClr val="FFFFFF"/>
                        </a:solidFill>
                        <a:ln w="9525">
                          <a:solidFill>
                            <a:srgbClr val="000000"/>
                          </a:solidFill>
                          <a:miter lim="800000"/>
                          <a:headEnd/>
                          <a:tailEnd/>
                        </a:ln>
                      </wps:spPr>
                      <wps:txbx>
                        <w:txbxContent>
                          <w:p w:rsidR="00154E0C" w:rsidRPr="00AB35DB" w:rsidRDefault="00154E0C" w:rsidP="00154E0C">
                            <w:pPr>
                              <w:spacing w:after="0" w:line="240" w:lineRule="auto"/>
                              <w:jc w:val="both"/>
                              <w:rPr>
                                <w:rFonts w:ascii="Arial" w:hAnsi="Arial" w:cs="Arial"/>
                                <w:b/>
                                <w:bCs/>
                              </w:rPr>
                            </w:pPr>
                            <w:r w:rsidRPr="00AB35DB">
                              <w:rPr>
                                <w:rFonts w:ascii="Arial" w:hAnsi="Arial" w:cs="Arial"/>
                                <w:b/>
                                <w:bCs/>
                              </w:rPr>
                              <w:t>Proposal Costing Breakdown:</w:t>
                            </w:r>
                          </w:p>
                          <w:p w:rsidR="0050435E" w:rsidRDefault="0050435E" w:rsidP="0050435E"/>
                          <w:tbl>
                            <w:tblPr>
                              <w:tblStyle w:val="TableGrid"/>
                              <w:tblW w:w="0" w:type="auto"/>
                              <w:tblLook w:val="04A0" w:firstRow="1" w:lastRow="0" w:firstColumn="1" w:lastColumn="0" w:noHBand="0" w:noVBand="1"/>
                            </w:tblPr>
                            <w:tblGrid>
                              <w:gridCol w:w="1782"/>
                              <w:gridCol w:w="1101"/>
                              <w:gridCol w:w="1075"/>
                              <w:gridCol w:w="996"/>
                              <w:gridCol w:w="992"/>
                              <w:gridCol w:w="1180"/>
                              <w:gridCol w:w="992"/>
                            </w:tblGrid>
                            <w:tr w:rsidR="00DB778A" w:rsidTr="006C28C7">
                              <w:tc>
                                <w:tcPr>
                                  <w:tcW w:w="1535" w:type="dxa"/>
                                  <w:tcBorders>
                                    <w:bottom w:val="nil"/>
                                  </w:tcBorders>
                                </w:tcPr>
                                <w:p w:rsidR="00DB778A" w:rsidRDefault="001C5327" w:rsidP="00DB778A">
                                  <w:r w:rsidRPr="001C5327">
                                    <w:rPr>
                                      <w:rFonts w:ascii="Arial" w:hAnsi="Arial" w:cs="Arial"/>
                                      <w:szCs w:val="24"/>
                                    </w:rPr>
                                    <w:t>Psychotherapist</w:t>
                                  </w:r>
                                  <w:r>
                                    <w:rPr>
                                      <w:rFonts w:ascii="Arial" w:hAnsi="Arial" w:cs="Arial"/>
                                      <w:szCs w:val="24"/>
                                    </w:rPr>
                                    <w:t xml:space="preserve"> Practitioner </w:t>
                                  </w:r>
                                  <w:r w:rsidRPr="00C505E0">
                                    <w:rPr>
                                      <w:rFonts w:ascii="Arial" w:hAnsi="Arial" w:cs="Arial"/>
                                      <w:b/>
                                      <w:szCs w:val="24"/>
                                    </w:rPr>
                                    <w:t xml:space="preserve">   </w:t>
                                  </w:r>
                                </w:p>
                              </w:tc>
                              <w:tc>
                                <w:tcPr>
                                  <w:tcW w:w="1229" w:type="dxa"/>
                                </w:tcPr>
                                <w:p w:rsidR="00DB778A" w:rsidRDefault="00DB778A" w:rsidP="00AB35DB">
                                  <w:r>
                                    <w:t xml:space="preserve">Band </w:t>
                                  </w:r>
                                </w:p>
                              </w:tc>
                              <w:tc>
                                <w:tcPr>
                                  <w:tcW w:w="1209" w:type="dxa"/>
                                </w:tcPr>
                                <w:p w:rsidR="00DB778A" w:rsidRDefault="00D30B9F" w:rsidP="00DB778A">
                                  <w:r>
                                    <w:t xml:space="preserve">WTE </w:t>
                                  </w:r>
                                </w:p>
                              </w:tc>
                              <w:tc>
                                <w:tcPr>
                                  <w:tcW w:w="1040" w:type="dxa"/>
                                </w:tcPr>
                                <w:p w:rsidR="00DB778A" w:rsidRDefault="00DB778A" w:rsidP="00DB778A">
                                  <w:r>
                                    <w:t>Annual Pay</w:t>
                                  </w:r>
                                </w:p>
                              </w:tc>
                              <w:tc>
                                <w:tcPr>
                                  <w:tcW w:w="1040" w:type="dxa"/>
                                </w:tcPr>
                                <w:p w:rsidR="00DB778A" w:rsidRDefault="00DB778A" w:rsidP="00DB778A">
                                  <w:r>
                                    <w:t>On-costs</w:t>
                                  </w:r>
                                </w:p>
                              </w:tc>
                              <w:tc>
                                <w:tcPr>
                                  <w:tcW w:w="1040" w:type="dxa"/>
                                </w:tcPr>
                                <w:p w:rsidR="00DB778A" w:rsidRDefault="00DB7B9C" w:rsidP="00DB778A">
                                  <w:r>
                                    <w:t>Associated Non Pay Costs</w:t>
                                  </w:r>
                                </w:p>
                              </w:tc>
                              <w:tc>
                                <w:tcPr>
                                  <w:tcW w:w="1040" w:type="dxa"/>
                                </w:tcPr>
                                <w:p w:rsidR="00DB778A" w:rsidRDefault="00DB778A" w:rsidP="00DB778A">
                                  <w:r>
                                    <w:t>Total</w:t>
                                  </w:r>
                                </w:p>
                              </w:tc>
                            </w:tr>
                            <w:tr w:rsidR="00D30B9F" w:rsidTr="006C28C7">
                              <w:tc>
                                <w:tcPr>
                                  <w:tcW w:w="1535" w:type="dxa"/>
                                  <w:tcBorders>
                                    <w:top w:val="nil"/>
                                  </w:tcBorders>
                                </w:tcPr>
                                <w:p w:rsidR="00D30B9F" w:rsidRDefault="00D30B9F" w:rsidP="00DB778A"/>
                              </w:tc>
                              <w:tc>
                                <w:tcPr>
                                  <w:tcW w:w="1229" w:type="dxa"/>
                                </w:tcPr>
                                <w:p w:rsidR="00D30B9F" w:rsidRDefault="0028646F" w:rsidP="00AB35DB">
                                  <w:r>
                                    <w:t>7</w:t>
                                  </w:r>
                                </w:p>
                              </w:tc>
                              <w:tc>
                                <w:tcPr>
                                  <w:tcW w:w="1209" w:type="dxa"/>
                                </w:tcPr>
                                <w:p w:rsidR="00D30B9F" w:rsidRDefault="0028646F" w:rsidP="00DB778A">
                                  <w:r>
                                    <w:t>1</w:t>
                                  </w:r>
                                </w:p>
                              </w:tc>
                              <w:tc>
                                <w:tcPr>
                                  <w:tcW w:w="1040" w:type="dxa"/>
                                </w:tcPr>
                                <w:p w:rsidR="00D30B9F" w:rsidRDefault="003A0FD0" w:rsidP="00DB778A">
                                  <w:r>
                                    <w:t>48,388</w:t>
                                  </w:r>
                                </w:p>
                              </w:tc>
                              <w:tc>
                                <w:tcPr>
                                  <w:tcW w:w="1040" w:type="dxa"/>
                                </w:tcPr>
                                <w:p w:rsidR="00D30B9F" w:rsidRDefault="003A0FD0" w:rsidP="00DB778A">
                                  <w:r>
                                    <w:t>12,380</w:t>
                                  </w:r>
                                </w:p>
                              </w:tc>
                              <w:tc>
                                <w:tcPr>
                                  <w:tcW w:w="1040" w:type="dxa"/>
                                </w:tcPr>
                                <w:p w:rsidR="00D30B9F" w:rsidRDefault="003A0FD0" w:rsidP="00DB778A">
                                  <w:r>
                                    <w:t>1,519</w:t>
                                  </w:r>
                                </w:p>
                              </w:tc>
                              <w:tc>
                                <w:tcPr>
                                  <w:tcW w:w="1040" w:type="dxa"/>
                                </w:tcPr>
                                <w:p w:rsidR="00D30B9F" w:rsidRDefault="003A0FD0" w:rsidP="00DB778A">
                                  <w:r>
                                    <w:t>62,287</w:t>
                                  </w:r>
                                </w:p>
                              </w:tc>
                            </w:tr>
                          </w:tbl>
                          <w:p w:rsidR="00DB778A" w:rsidRDefault="00DB778A" w:rsidP="0050435E"/>
                          <w:tbl>
                            <w:tblPr>
                              <w:tblStyle w:val="TableGrid"/>
                              <w:tblW w:w="0" w:type="auto"/>
                              <w:tblLook w:val="04A0" w:firstRow="1" w:lastRow="0" w:firstColumn="1" w:lastColumn="0" w:noHBand="0" w:noVBand="1"/>
                            </w:tblPr>
                            <w:tblGrid>
                              <w:gridCol w:w="1513"/>
                              <w:gridCol w:w="1187"/>
                              <w:gridCol w:w="1165"/>
                              <w:gridCol w:w="1025"/>
                              <w:gridCol w:w="1024"/>
                              <w:gridCol w:w="1180"/>
                              <w:gridCol w:w="1024"/>
                            </w:tblGrid>
                            <w:tr w:rsidR="0028646F" w:rsidTr="004F65EA">
                              <w:tc>
                                <w:tcPr>
                                  <w:tcW w:w="1535" w:type="dxa"/>
                                  <w:tcBorders>
                                    <w:bottom w:val="nil"/>
                                  </w:tcBorders>
                                </w:tcPr>
                                <w:p w:rsidR="0028646F" w:rsidRPr="0028646F" w:rsidRDefault="0028646F" w:rsidP="0028646F">
                                  <w:pPr>
                                    <w:rPr>
                                      <w:rFonts w:ascii="Arial" w:hAnsi="Arial" w:cs="Arial"/>
                                    </w:rPr>
                                  </w:pPr>
                                  <w:r>
                                    <w:rPr>
                                      <w:rFonts w:ascii="Arial" w:hAnsi="Arial" w:cs="Arial"/>
                                    </w:rPr>
                                    <w:t>Trauma T</w:t>
                                  </w:r>
                                  <w:r w:rsidRPr="0028646F">
                                    <w:rPr>
                                      <w:rFonts w:ascii="Arial" w:hAnsi="Arial" w:cs="Arial"/>
                                    </w:rPr>
                                    <w:t>herapists</w:t>
                                  </w:r>
                                </w:p>
                              </w:tc>
                              <w:tc>
                                <w:tcPr>
                                  <w:tcW w:w="1229" w:type="dxa"/>
                                </w:tcPr>
                                <w:p w:rsidR="0028646F" w:rsidRDefault="0028646F" w:rsidP="0028646F">
                                  <w:r>
                                    <w:t xml:space="preserve">Band </w:t>
                                  </w:r>
                                </w:p>
                              </w:tc>
                              <w:tc>
                                <w:tcPr>
                                  <w:tcW w:w="1209" w:type="dxa"/>
                                </w:tcPr>
                                <w:p w:rsidR="0028646F" w:rsidRDefault="0028646F" w:rsidP="0028646F">
                                  <w:r>
                                    <w:t xml:space="preserve">WTE </w:t>
                                  </w:r>
                                </w:p>
                              </w:tc>
                              <w:tc>
                                <w:tcPr>
                                  <w:tcW w:w="1040" w:type="dxa"/>
                                </w:tcPr>
                                <w:p w:rsidR="0028646F" w:rsidRDefault="0028646F" w:rsidP="0028646F">
                                  <w:r>
                                    <w:t>Annual Pay</w:t>
                                  </w:r>
                                </w:p>
                              </w:tc>
                              <w:tc>
                                <w:tcPr>
                                  <w:tcW w:w="1040" w:type="dxa"/>
                                </w:tcPr>
                                <w:p w:rsidR="0028646F" w:rsidRDefault="0028646F" w:rsidP="0028646F">
                                  <w:r>
                                    <w:t>On-costs</w:t>
                                  </w:r>
                                </w:p>
                              </w:tc>
                              <w:tc>
                                <w:tcPr>
                                  <w:tcW w:w="1040" w:type="dxa"/>
                                </w:tcPr>
                                <w:p w:rsidR="0028646F" w:rsidRDefault="0028646F" w:rsidP="0028646F">
                                  <w:r>
                                    <w:t>Associated Non Pay Costs</w:t>
                                  </w:r>
                                </w:p>
                              </w:tc>
                              <w:tc>
                                <w:tcPr>
                                  <w:tcW w:w="1040" w:type="dxa"/>
                                </w:tcPr>
                                <w:p w:rsidR="0028646F" w:rsidRDefault="0028646F" w:rsidP="0028646F">
                                  <w:r>
                                    <w:t>Total</w:t>
                                  </w:r>
                                </w:p>
                              </w:tc>
                            </w:tr>
                            <w:tr w:rsidR="0028646F" w:rsidTr="004F65EA">
                              <w:tc>
                                <w:tcPr>
                                  <w:tcW w:w="1535" w:type="dxa"/>
                                  <w:tcBorders>
                                    <w:top w:val="nil"/>
                                  </w:tcBorders>
                                </w:tcPr>
                                <w:p w:rsidR="0028646F" w:rsidRDefault="0028646F" w:rsidP="0028646F"/>
                              </w:tc>
                              <w:tc>
                                <w:tcPr>
                                  <w:tcW w:w="1229" w:type="dxa"/>
                                </w:tcPr>
                                <w:p w:rsidR="0028646F" w:rsidRDefault="0028646F" w:rsidP="0028646F">
                                  <w:r>
                                    <w:t>5</w:t>
                                  </w:r>
                                </w:p>
                              </w:tc>
                              <w:tc>
                                <w:tcPr>
                                  <w:tcW w:w="1209" w:type="dxa"/>
                                </w:tcPr>
                                <w:p w:rsidR="0028646F" w:rsidRDefault="0028646F" w:rsidP="0028646F">
                                  <w:r>
                                    <w:t>4 x 0.5</w:t>
                                  </w:r>
                                </w:p>
                              </w:tc>
                              <w:tc>
                                <w:tcPr>
                                  <w:tcW w:w="1040" w:type="dxa"/>
                                </w:tcPr>
                                <w:p w:rsidR="0028646F" w:rsidRDefault="003A0FD0" w:rsidP="0028646F">
                                  <w:r>
                                    <w:t>66,856</w:t>
                                  </w:r>
                                </w:p>
                              </w:tc>
                              <w:tc>
                                <w:tcPr>
                                  <w:tcW w:w="1040" w:type="dxa"/>
                                </w:tcPr>
                                <w:p w:rsidR="0028646F" w:rsidRDefault="003A0FD0" w:rsidP="0028646F">
                                  <w:r>
                                    <w:t>17,584</w:t>
                                  </w:r>
                                </w:p>
                              </w:tc>
                              <w:tc>
                                <w:tcPr>
                                  <w:tcW w:w="1040" w:type="dxa"/>
                                </w:tcPr>
                                <w:p w:rsidR="0028646F" w:rsidRDefault="003A0FD0" w:rsidP="0028646F">
                                  <w:r>
                                    <w:t>2,111</w:t>
                                  </w:r>
                                </w:p>
                              </w:tc>
                              <w:tc>
                                <w:tcPr>
                                  <w:tcW w:w="1040" w:type="dxa"/>
                                </w:tcPr>
                                <w:p w:rsidR="0028646F" w:rsidRDefault="003A0FD0" w:rsidP="0028646F">
                                  <w:r>
                                    <w:t>86,551</w:t>
                                  </w:r>
                                </w:p>
                              </w:tc>
                            </w:tr>
                          </w:tbl>
                          <w:p w:rsidR="0028646F" w:rsidRDefault="0028646F" w:rsidP="0050435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margin-left:-26.25pt;margin-top:18.55pt;width:421.5pt;height:381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">
                <v:textbox>
                  <w:txbxContent>
                    <w:p w:rsidR="00154E0C" w:rsidRPr="00AB35DB" w:rsidRDefault="00154E0C" w:rsidP="00154E0C">
                      <w:pPr>
                        <w:spacing w:after="0" w:line="240" w:lineRule="auto"/>
                        <w:jc w:val="both"/>
                        <w:rPr>
                          <w:rFonts w:ascii="Arial" w:hAnsi="Arial" w:cs="Arial"/>
                          <w:b/>
                          <w:bCs/>
                        </w:rPr>
                      </w:pPr>
                      <w:r w:rsidRPr="00AB35DB">
                        <w:rPr>
                          <w:rFonts w:ascii="Arial" w:hAnsi="Arial" w:cs="Arial"/>
                          <w:b/>
                          <w:bCs/>
                        </w:rPr>
                        <w:t>Proposal Costing Breakdown:</w:t>
                      </w:r>
                    </w:p>
                    <w:p w:rsidR="0050435E" w:rsidRDefault="0050435E" w:rsidP="0050435E"/>
                    <w:tbl>
                      <w:tblPr>
                        <w:tblStyle w:val="TableGrid"/>
                        <w:tblW w:w="0" w:type="auto"/>
                        <w:tblLook w:val="04A0" w:firstRow="1" w:lastRow="0" w:firstColumn="1" w:lastColumn="0" w:noHBand="0" w:noVBand="1"/>
                      </w:tblPr>
                      <w:tblGrid>
                        <w:gridCol w:w="1782"/>
                        <w:gridCol w:w="1101"/>
                        <w:gridCol w:w="1075"/>
                        <w:gridCol w:w="996"/>
                        <w:gridCol w:w="992"/>
                        <w:gridCol w:w="1180"/>
                        <w:gridCol w:w="992"/>
                      </w:tblGrid>
                      <w:tr w:rsidR="00DB778A" w:rsidTr="006C28C7">
                        <w:tc>
                          <w:tcPr>
                            <w:tcW w:w="1535" w:type="dxa"/>
                            <w:tcBorders>
                              <w:bottom w:val="nil"/>
                            </w:tcBorders>
                          </w:tcPr>
                          <w:p w:rsidR="00DB778A" w:rsidRDefault="001C5327" w:rsidP="00DB778A">
                            <w:r w:rsidRPr="001C5327">
                              <w:rPr>
                                <w:rFonts w:ascii="Arial" w:hAnsi="Arial" w:cs="Arial"/>
                                <w:szCs w:val="24"/>
                              </w:rPr>
                              <w:t>Psychotherapist</w:t>
                            </w:r>
                            <w:r>
                              <w:rPr>
                                <w:rFonts w:ascii="Arial" w:hAnsi="Arial" w:cs="Arial"/>
                                <w:szCs w:val="24"/>
                              </w:rPr>
                              <w:t xml:space="preserve"> Practitioner </w:t>
                            </w:r>
                            <w:r w:rsidRPr="00C505E0">
                              <w:rPr>
                                <w:rFonts w:ascii="Arial" w:hAnsi="Arial" w:cs="Arial"/>
                                <w:b/>
                                <w:szCs w:val="24"/>
                              </w:rPr>
                              <w:t xml:space="preserve">   </w:t>
                            </w:r>
                          </w:p>
                        </w:tc>
                        <w:tc>
                          <w:tcPr>
                            <w:tcW w:w="1229" w:type="dxa"/>
                          </w:tcPr>
                          <w:p w:rsidR="00DB778A" w:rsidRDefault="00DB778A" w:rsidP="00AB35DB">
                            <w:r>
                              <w:t xml:space="preserve">Band </w:t>
                            </w:r>
                          </w:p>
                        </w:tc>
                        <w:tc>
                          <w:tcPr>
                            <w:tcW w:w="1209" w:type="dxa"/>
                          </w:tcPr>
                          <w:p w:rsidR="00DB778A" w:rsidRDefault="00D30B9F" w:rsidP="00DB778A">
                            <w:r>
                              <w:t xml:space="preserve">WTE </w:t>
                            </w:r>
                          </w:p>
                        </w:tc>
                        <w:tc>
                          <w:tcPr>
                            <w:tcW w:w="1040" w:type="dxa"/>
                          </w:tcPr>
                          <w:p w:rsidR="00DB778A" w:rsidRDefault="00DB778A" w:rsidP="00DB778A">
                            <w:r>
                              <w:t>Annual Pay</w:t>
                            </w:r>
                          </w:p>
                        </w:tc>
                        <w:tc>
                          <w:tcPr>
                            <w:tcW w:w="1040" w:type="dxa"/>
                          </w:tcPr>
                          <w:p w:rsidR="00DB778A" w:rsidRDefault="00DB778A" w:rsidP="00DB778A">
                            <w:r>
                              <w:t>On-costs</w:t>
                            </w:r>
                          </w:p>
                        </w:tc>
                        <w:tc>
                          <w:tcPr>
                            <w:tcW w:w="1040" w:type="dxa"/>
                          </w:tcPr>
                          <w:p w:rsidR="00DB778A" w:rsidRDefault="00DB7B9C" w:rsidP="00DB778A">
                            <w:r>
                              <w:t>Associated Non Pay Costs</w:t>
                            </w:r>
                          </w:p>
                        </w:tc>
                        <w:tc>
                          <w:tcPr>
                            <w:tcW w:w="1040" w:type="dxa"/>
                          </w:tcPr>
                          <w:p w:rsidR="00DB778A" w:rsidRDefault="00DB778A" w:rsidP="00DB778A">
                            <w:r>
                              <w:t>Total</w:t>
                            </w:r>
                          </w:p>
                        </w:tc>
                      </w:tr>
                      <w:tr w:rsidR="00D30B9F" w:rsidTr="006C28C7">
                        <w:tc>
                          <w:tcPr>
                            <w:tcW w:w="1535" w:type="dxa"/>
                            <w:tcBorders>
                              <w:top w:val="nil"/>
                            </w:tcBorders>
                          </w:tcPr>
                          <w:p w:rsidR="00D30B9F" w:rsidRDefault="00D30B9F" w:rsidP="00DB778A"/>
                        </w:tc>
                        <w:tc>
                          <w:tcPr>
                            <w:tcW w:w="1229" w:type="dxa"/>
                          </w:tcPr>
                          <w:p w:rsidR="00D30B9F" w:rsidRDefault="0028646F" w:rsidP="00AB35DB">
                            <w:r>
                              <w:t>7</w:t>
                            </w:r>
                          </w:p>
                        </w:tc>
                        <w:tc>
                          <w:tcPr>
                            <w:tcW w:w="1209" w:type="dxa"/>
                          </w:tcPr>
                          <w:p w:rsidR="00D30B9F" w:rsidRDefault="0028646F" w:rsidP="00DB778A">
                            <w:r>
                              <w:t>1</w:t>
                            </w:r>
                          </w:p>
                        </w:tc>
                        <w:tc>
                          <w:tcPr>
                            <w:tcW w:w="1040" w:type="dxa"/>
                          </w:tcPr>
                          <w:p w:rsidR="00D30B9F" w:rsidRDefault="003A0FD0" w:rsidP="00DB778A">
                            <w:r>
                              <w:t>48,388</w:t>
                            </w:r>
                          </w:p>
                        </w:tc>
                        <w:tc>
                          <w:tcPr>
                            <w:tcW w:w="1040" w:type="dxa"/>
                          </w:tcPr>
                          <w:p w:rsidR="00D30B9F" w:rsidRDefault="003A0FD0" w:rsidP="00DB778A">
                            <w:r>
                              <w:t>12,380</w:t>
                            </w:r>
                          </w:p>
                        </w:tc>
                        <w:tc>
                          <w:tcPr>
                            <w:tcW w:w="1040" w:type="dxa"/>
                          </w:tcPr>
                          <w:p w:rsidR="00D30B9F" w:rsidRDefault="003A0FD0" w:rsidP="00DB778A">
                            <w:r>
                              <w:t>1,519</w:t>
                            </w:r>
                          </w:p>
                        </w:tc>
                        <w:tc>
                          <w:tcPr>
                            <w:tcW w:w="1040" w:type="dxa"/>
                          </w:tcPr>
                          <w:p w:rsidR="00D30B9F" w:rsidRDefault="003A0FD0" w:rsidP="00DB778A">
                            <w:r>
                              <w:t>62,287</w:t>
                            </w:r>
                          </w:p>
                        </w:tc>
                      </w:tr>
                    </w:tbl>
                    <w:p w:rsidR="00DB778A" w:rsidRDefault="00DB778A" w:rsidP="0050435E"/>
                    <w:tbl>
                      <w:tblPr>
                        <w:tblStyle w:val="TableGrid"/>
                        <w:tblW w:w="0" w:type="auto"/>
                        <w:tblLook w:val="04A0" w:firstRow="1" w:lastRow="0" w:firstColumn="1" w:lastColumn="0" w:noHBand="0" w:noVBand="1"/>
                      </w:tblPr>
                      <w:tblGrid>
                        <w:gridCol w:w="1513"/>
                        <w:gridCol w:w="1187"/>
                        <w:gridCol w:w="1165"/>
                        <w:gridCol w:w="1025"/>
                        <w:gridCol w:w="1024"/>
                        <w:gridCol w:w="1180"/>
                        <w:gridCol w:w="1024"/>
                      </w:tblGrid>
                      <w:tr w:rsidR="0028646F" w:rsidTr="004F65EA">
                        <w:tc>
                          <w:tcPr>
                            <w:tcW w:w="1535" w:type="dxa"/>
                            <w:tcBorders>
                              <w:bottom w:val="nil"/>
                            </w:tcBorders>
                          </w:tcPr>
                          <w:p w:rsidR="0028646F" w:rsidRPr="0028646F" w:rsidRDefault="0028646F" w:rsidP="0028646F">
                            <w:pPr>
                              <w:rPr>
                                <w:rFonts w:ascii="Arial" w:hAnsi="Arial" w:cs="Arial"/>
                              </w:rPr>
                            </w:pPr>
                            <w:r>
                              <w:rPr>
                                <w:rFonts w:ascii="Arial" w:hAnsi="Arial" w:cs="Arial"/>
                              </w:rPr>
                              <w:t>Trauma T</w:t>
                            </w:r>
                            <w:r w:rsidRPr="0028646F">
                              <w:rPr>
                                <w:rFonts w:ascii="Arial" w:hAnsi="Arial" w:cs="Arial"/>
                              </w:rPr>
                              <w:t>herapists</w:t>
                            </w:r>
                          </w:p>
                        </w:tc>
                        <w:tc>
                          <w:tcPr>
                            <w:tcW w:w="1229" w:type="dxa"/>
                          </w:tcPr>
                          <w:p w:rsidR="0028646F" w:rsidRDefault="0028646F" w:rsidP="0028646F">
                            <w:r>
                              <w:t xml:space="preserve">Band </w:t>
                            </w:r>
                          </w:p>
                        </w:tc>
                        <w:tc>
                          <w:tcPr>
                            <w:tcW w:w="1209" w:type="dxa"/>
                          </w:tcPr>
                          <w:p w:rsidR="0028646F" w:rsidRDefault="0028646F" w:rsidP="0028646F">
                            <w:r>
                              <w:t xml:space="preserve">WTE </w:t>
                            </w:r>
                          </w:p>
                        </w:tc>
                        <w:tc>
                          <w:tcPr>
                            <w:tcW w:w="1040" w:type="dxa"/>
                          </w:tcPr>
                          <w:p w:rsidR="0028646F" w:rsidRDefault="0028646F" w:rsidP="0028646F">
                            <w:r>
                              <w:t>Annual Pay</w:t>
                            </w:r>
                          </w:p>
                        </w:tc>
                        <w:tc>
                          <w:tcPr>
                            <w:tcW w:w="1040" w:type="dxa"/>
                          </w:tcPr>
                          <w:p w:rsidR="0028646F" w:rsidRDefault="0028646F" w:rsidP="0028646F">
                            <w:r>
                              <w:t>On-costs</w:t>
                            </w:r>
                          </w:p>
                        </w:tc>
                        <w:tc>
                          <w:tcPr>
                            <w:tcW w:w="1040" w:type="dxa"/>
                          </w:tcPr>
                          <w:p w:rsidR="0028646F" w:rsidRDefault="0028646F" w:rsidP="0028646F">
                            <w:r>
                              <w:t>Associated Non Pay Costs</w:t>
                            </w:r>
                          </w:p>
                        </w:tc>
                        <w:tc>
                          <w:tcPr>
                            <w:tcW w:w="1040" w:type="dxa"/>
                          </w:tcPr>
                          <w:p w:rsidR="0028646F" w:rsidRDefault="0028646F" w:rsidP="0028646F">
                            <w:r>
                              <w:t>Total</w:t>
                            </w:r>
                          </w:p>
                        </w:tc>
                      </w:tr>
                      <w:tr w:rsidR="0028646F" w:rsidTr="004F65EA">
                        <w:tc>
                          <w:tcPr>
                            <w:tcW w:w="1535" w:type="dxa"/>
                            <w:tcBorders>
                              <w:top w:val="nil"/>
                            </w:tcBorders>
                          </w:tcPr>
                          <w:p w:rsidR="0028646F" w:rsidRDefault="0028646F" w:rsidP="0028646F"/>
                        </w:tc>
                        <w:tc>
                          <w:tcPr>
                            <w:tcW w:w="1229" w:type="dxa"/>
                          </w:tcPr>
                          <w:p w:rsidR="0028646F" w:rsidRDefault="0028646F" w:rsidP="0028646F">
                            <w:r>
                              <w:t>5</w:t>
                            </w:r>
                          </w:p>
                        </w:tc>
                        <w:tc>
                          <w:tcPr>
                            <w:tcW w:w="1209" w:type="dxa"/>
                          </w:tcPr>
                          <w:p w:rsidR="0028646F" w:rsidRDefault="0028646F" w:rsidP="0028646F">
                            <w:r>
                              <w:t>4 x 0.5</w:t>
                            </w:r>
                          </w:p>
                        </w:tc>
                        <w:tc>
                          <w:tcPr>
                            <w:tcW w:w="1040" w:type="dxa"/>
                          </w:tcPr>
                          <w:p w:rsidR="0028646F" w:rsidRDefault="003A0FD0" w:rsidP="0028646F">
                            <w:r>
                              <w:t>66,856</w:t>
                            </w:r>
                          </w:p>
                        </w:tc>
                        <w:tc>
                          <w:tcPr>
                            <w:tcW w:w="1040" w:type="dxa"/>
                          </w:tcPr>
                          <w:p w:rsidR="0028646F" w:rsidRDefault="003A0FD0" w:rsidP="0028646F">
                            <w:r>
                              <w:t>17,584</w:t>
                            </w:r>
                          </w:p>
                        </w:tc>
                        <w:tc>
                          <w:tcPr>
                            <w:tcW w:w="1040" w:type="dxa"/>
                          </w:tcPr>
                          <w:p w:rsidR="0028646F" w:rsidRDefault="003A0FD0" w:rsidP="0028646F">
                            <w:r>
                              <w:t>2,111</w:t>
                            </w:r>
                          </w:p>
                        </w:tc>
                        <w:tc>
                          <w:tcPr>
                            <w:tcW w:w="1040" w:type="dxa"/>
                          </w:tcPr>
                          <w:p w:rsidR="0028646F" w:rsidRDefault="003A0FD0" w:rsidP="0028646F">
                            <w:r>
                              <w:t>86,551</w:t>
                            </w:r>
                          </w:p>
                        </w:tc>
                      </w:tr>
                    </w:tbl>
                    <w:p w:rsidR="0028646F" w:rsidRDefault="0028646F" w:rsidP="0050435E"/>
                  </w:txbxContent>
                </v:textbox>
                <w10:wrap type="square"/>
              </v:shape>
            </w:pict>
          </mc:Fallback>
        </mc:AlternateContent>
      </w:r>
    </w:p>
    <w:p w:rsidR="00810684" w:rsidRPr="00F623FE" w:rsidRDefault="00810684" w:rsidP="00D92C2A">
      <w:pPr>
        <w:spacing w:after="0" w:line="240" w:lineRule="auto"/>
        <w:rPr>
          <w:rFonts w:ascii="Arial" w:hAnsi="Arial" w:cs="Arial"/>
          <w:sz w:val="24"/>
          <w:szCs w:val="24"/>
        </w:rPr>
      </w:pPr>
    </w:p>
    <w:sectPr w:rsidR="00810684" w:rsidRPr="00F623FE" w:rsidSect="00906C94">
      <w:headerReference w:type="default" r:id="rId7"/>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655A" w:rsidRDefault="0098655A" w:rsidP="00906C94">
      <w:pPr>
        <w:spacing w:after="0" w:line="240" w:lineRule="auto"/>
      </w:pPr>
      <w:r>
        <w:separator/>
      </w:r>
    </w:p>
  </w:endnote>
  <w:endnote w:type="continuationSeparator" w:id="0">
    <w:p w:rsidR="0098655A" w:rsidRDefault="0098655A" w:rsidP="00906C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655A" w:rsidRDefault="0098655A" w:rsidP="00906C94">
      <w:pPr>
        <w:spacing w:after="0" w:line="240" w:lineRule="auto"/>
      </w:pPr>
      <w:r>
        <w:separator/>
      </w:r>
    </w:p>
  </w:footnote>
  <w:footnote w:type="continuationSeparator" w:id="0">
    <w:p w:rsidR="0098655A" w:rsidRDefault="0098655A" w:rsidP="00906C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6381" w:rsidRDefault="00566381">
    <w:pPr>
      <w:pStyle w:val="Header"/>
    </w:pPr>
    <w:r>
      <w:rPr>
        <w:rFonts w:ascii="Arial" w:hAnsi="Arial" w:cs="Arial"/>
        <w:b/>
        <w:sz w:val="24"/>
        <w:szCs w:val="24"/>
      </w:rPr>
      <w:t>Cluster I</w:t>
    </w:r>
    <w:r w:rsidRPr="00906C94">
      <w:rPr>
        <w:rFonts w:ascii="Arial" w:hAnsi="Arial" w:cs="Arial"/>
        <w:b/>
        <w:sz w:val="24"/>
        <w:szCs w:val="24"/>
      </w:rPr>
      <w:t xml:space="preserve">nvestment / </w:t>
    </w:r>
    <w:r>
      <w:rPr>
        <w:rFonts w:ascii="Arial" w:hAnsi="Arial" w:cs="Arial"/>
        <w:b/>
        <w:sz w:val="24"/>
        <w:szCs w:val="24"/>
      </w:rPr>
      <w:t>T</w:t>
    </w:r>
    <w:r w:rsidRPr="00906C94">
      <w:rPr>
        <w:rFonts w:ascii="Arial" w:hAnsi="Arial" w:cs="Arial"/>
        <w:b/>
        <w:sz w:val="24"/>
        <w:szCs w:val="24"/>
      </w:rPr>
      <w:t xml:space="preserve">ransformation </w:t>
    </w:r>
    <w:r>
      <w:rPr>
        <w:rFonts w:ascii="Arial" w:hAnsi="Arial" w:cs="Arial"/>
        <w:b/>
        <w:sz w:val="24"/>
        <w:szCs w:val="24"/>
      </w:rPr>
      <w:t>F</w:t>
    </w:r>
    <w:r w:rsidRPr="00906C94">
      <w:rPr>
        <w:rFonts w:ascii="Arial" w:hAnsi="Arial" w:cs="Arial"/>
        <w:b/>
        <w:sz w:val="24"/>
        <w:szCs w:val="24"/>
      </w:rPr>
      <w:t>unds</w:t>
    </w:r>
    <w:r w:rsidR="00985260">
      <w:rPr>
        <w:rFonts w:ascii="Arial" w:hAnsi="Arial" w:cs="Arial"/>
        <w:b/>
        <w:sz w:val="24"/>
        <w:szCs w:val="24"/>
      </w:rPr>
      <w:t xml:space="preserve"> Proposal 202</w:t>
    </w:r>
    <w:r w:rsidR="0076068B">
      <w:rPr>
        <w:rFonts w:ascii="Arial" w:hAnsi="Arial" w:cs="Arial"/>
        <w:b/>
        <w:sz w:val="24"/>
        <w:szCs w:val="24"/>
      </w:rPr>
      <w:t>3</w:t>
    </w:r>
    <w:r w:rsidR="00985260">
      <w:rPr>
        <w:rFonts w:ascii="Arial" w:hAnsi="Arial" w:cs="Arial"/>
        <w:b/>
        <w:sz w:val="24"/>
        <w:szCs w:val="24"/>
      </w:rPr>
      <w:t xml:space="preserve"> / </w:t>
    </w:r>
    <w:r w:rsidR="00154E0C">
      <w:rPr>
        <w:rFonts w:ascii="Arial" w:hAnsi="Arial" w:cs="Arial"/>
        <w:b/>
        <w:sz w:val="24"/>
        <w:szCs w:val="24"/>
      </w:rPr>
      <w:t>20</w:t>
    </w:r>
    <w:r w:rsidR="00985260">
      <w:rPr>
        <w:rFonts w:ascii="Arial" w:hAnsi="Arial" w:cs="Arial"/>
        <w:b/>
        <w:sz w:val="24"/>
        <w:szCs w:val="24"/>
      </w:rPr>
      <w:t>2</w:t>
    </w:r>
    <w:r w:rsidR="0076068B">
      <w:rPr>
        <w:rFonts w:ascii="Arial" w:hAnsi="Arial" w:cs="Arial"/>
        <w:b/>
        <w:sz w:val="24"/>
        <w:szCs w:val="24"/>
      </w:rPr>
      <w:t>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555E5B"/>
    <w:multiLevelType w:val="hybridMultilevel"/>
    <w:tmpl w:val="0D246294"/>
    <w:lvl w:ilvl="0" w:tplc="08EA5B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9C53AF"/>
    <w:multiLevelType w:val="hybridMultilevel"/>
    <w:tmpl w:val="67E2D4F8"/>
    <w:lvl w:ilvl="0" w:tplc="11CE65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1E7DE3"/>
    <w:multiLevelType w:val="hybridMultilevel"/>
    <w:tmpl w:val="6C2EBC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FE426D2"/>
    <w:multiLevelType w:val="hybridMultilevel"/>
    <w:tmpl w:val="33F47118"/>
    <w:lvl w:ilvl="0" w:tplc="3C4ECA2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F45470"/>
    <w:multiLevelType w:val="hybridMultilevel"/>
    <w:tmpl w:val="4A6221F4"/>
    <w:lvl w:ilvl="0" w:tplc="3C4ECA2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2E01680"/>
    <w:multiLevelType w:val="hybridMultilevel"/>
    <w:tmpl w:val="138098C6"/>
    <w:lvl w:ilvl="0" w:tplc="63841D94">
      <w:start w:val="5"/>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1049E6"/>
    <w:multiLevelType w:val="hybridMultilevel"/>
    <w:tmpl w:val="64DA6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9E2E50"/>
    <w:multiLevelType w:val="hybridMultilevel"/>
    <w:tmpl w:val="D37A72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1B3654A"/>
    <w:multiLevelType w:val="hybridMultilevel"/>
    <w:tmpl w:val="02A266CE"/>
    <w:lvl w:ilvl="0" w:tplc="A8F2C018">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240300"/>
    <w:multiLevelType w:val="hybridMultilevel"/>
    <w:tmpl w:val="8938A1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88D4902"/>
    <w:multiLevelType w:val="hybridMultilevel"/>
    <w:tmpl w:val="6BCAB456"/>
    <w:lvl w:ilvl="0" w:tplc="BCEAEA0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99B3A61"/>
    <w:multiLevelType w:val="hybridMultilevel"/>
    <w:tmpl w:val="CFFECE9C"/>
    <w:lvl w:ilvl="0" w:tplc="11CE65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F7236D"/>
    <w:multiLevelType w:val="hybridMultilevel"/>
    <w:tmpl w:val="C6A08F94"/>
    <w:lvl w:ilvl="0" w:tplc="4EE07A6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1C327B9"/>
    <w:multiLevelType w:val="hybridMultilevel"/>
    <w:tmpl w:val="5B400136"/>
    <w:lvl w:ilvl="0" w:tplc="11CE65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0306D4"/>
    <w:multiLevelType w:val="multilevel"/>
    <w:tmpl w:val="43404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DD651A6"/>
    <w:multiLevelType w:val="hybridMultilevel"/>
    <w:tmpl w:val="44363A68"/>
    <w:lvl w:ilvl="0" w:tplc="3C4ECA2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2B0016A"/>
    <w:multiLevelType w:val="hybridMultilevel"/>
    <w:tmpl w:val="E7D68D02"/>
    <w:lvl w:ilvl="0" w:tplc="11CE65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4F632E6"/>
    <w:multiLevelType w:val="hybridMultilevel"/>
    <w:tmpl w:val="F686328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E0F2A81"/>
    <w:multiLevelType w:val="hybridMultilevel"/>
    <w:tmpl w:val="FCA85870"/>
    <w:lvl w:ilvl="0" w:tplc="466CF08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8B53FD"/>
    <w:multiLevelType w:val="hybridMultilevel"/>
    <w:tmpl w:val="9A4AAE54"/>
    <w:lvl w:ilvl="0" w:tplc="E852367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2E53C44"/>
    <w:multiLevelType w:val="hybridMultilevel"/>
    <w:tmpl w:val="9CB43CA0"/>
    <w:lvl w:ilvl="0" w:tplc="11CE65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4AD1570"/>
    <w:multiLevelType w:val="hybridMultilevel"/>
    <w:tmpl w:val="227A1CA8"/>
    <w:lvl w:ilvl="0" w:tplc="08EA5B96">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69BF1649"/>
    <w:multiLevelType w:val="hybridMultilevel"/>
    <w:tmpl w:val="4AC4AA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4315095"/>
    <w:multiLevelType w:val="hybridMultilevel"/>
    <w:tmpl w:val="8D1CEF3E"/>
    <w:lvl w:ilvl="0" w:tplc="08EA5B96">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7490081"/>
    <w:multiLevelType w:val="hybridMultilevel"/>
    <w:tmpl w:val="E18664D8"/>
    <w:lvl w:ilvl="0" w:tplc="3C4ECA2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DB3993"/>
    <w:multiLevelType w:val="hybridMultilevel"/>
    <w:tmpl w:val="1F74025A"/>
    <w:lvl w:ilvl="0" w:tplc="3FD0837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2"/>
  </w:num>
  <w:num w:numId="3">
    <w:abstractNumId w:val="19"/>
  </w:num>
  <w:num w:numId="4">
    <w:abstractNumId w:val="18"/>
  </w:num>
  <w:num w:numId="5">
    <w:abstractNumId w:val="8"/>
  </w:num>
  <w:num w:numId="6">
    <w:abstractNumId w:val="11"/>
  </w:num>
  <w:num w:numId="7">
    <w:abstractNumId w:val="6"/>
  </w:num>
  <w:num w:numId="8">
    <w:abstractNumId w:val="10"/>
  </w:num>
  <w:num w:numId="9">
    <w:abstractNumId w:val="24"/>
  </w:num>
  <w:num w:numId="10">
    <w:abstractNumId w:val="15"/>
  </w:num>
  <w:num w:numId="11">
    <w:abstractNumId w:val="4"/>
  </w:num>
  <w:num w:numId="12">
    <w:abstractNumId w:val="25"/>
  </w:num>
  <w:num w:numId="13">
    <w:abstractNumId w:val="16"/>
  </w:num>
  <w:num w:numId="14">
    <w:abstractNumId w:val="1"/>
  </w:num>
  <w:num w:numId="15">
    <w:abstractNumId w:val="13"/>
  </w:num>
  <w:num w:numId="16">
    <w:abstractNumId w:val="20"/>
  </w:num>
  <w:num w:numId="17">
    <w:abstractNumId w:val="5"/>
  </w:num>
  <w:num w:numId="18">
    <w:abstractNumId w:val="17"/>
  </w:num>
  <w:num w:numId="19">
    <w:abstractNumId w:val="23"/>
  </w:num>
  <w:num w:numId="20">
    <w:abstractNumId w:val="21"/>
  </w:num>
  <w:num w:numId="21">
    <w:abstractNumId w:val="0"/>
  </w:num>
  <w:num w:numId="22">
    <w:abstractNumId w:val="2"/>
  </w:num>
  <w:num w:numId="23">
    <w:abstractNumId w:val="9"/>
  </w:num>
  <w:num w:numId="24">
    <w:abstractNumId w:val="7"/>
  </w:num>
  <w:num w:numId="25">
    <w:abstractNumId w:val="14"/>
  </w:num>
  <w:num w:numId="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6C94"/>
    <w:rsid w:val="000038A7"/>
    <w:rsid w:val="00013540"/>
    <w:rsid w:val="00025366"/>
    <w:rsid w:val="000414E2"/>
    <w:rsid w:val="0005457E"/>
    <w:rsid w:val="00071498"/>
    <w:rsid w:val="000826F5"/>
    <w:rsid w:val="0009745B"/>
    <w:rsid w:val="000C0232"/>
    <w:rsid w:val="0011465B"/>
    <w:rsid w:val="00135708"/>
    <w:rsid w:val="00137620"/>
    <w:rsid w:val="00145598"/>
    <w:rsid w:val="00154E0C"/>
    <w:rsid w:val="00170EDA"/>
    <w:rsid w:val="00174B4C"/>
    <w:rsid w:val="001C52AC"/>
    <w:rsid w:val="001C5327"/>
    <w:rsid w:val="001C6313"/>
    <w:rsid w:val="001D2A5E"/>
    <w:rsid w:val="001D4DF7"/>
    <w:rsid w:val="001E0373"/>
    <w:rsid w:val="001F057A"/>
    <w:rsid w:val="00211EAD"/>
    <w:rsid w:val="00216FED"/>
    <w:rsid w:val="00233874"/>
    <w:rsid w:val="00273919"/>
    <w:rsid w:val="0028646F"/>
    <w:rsid w:val="002A53B6"/>
    <w:rsid w:val="002B01B6"/>
    <w:rsid w:val="00391E4B"/>
    <w:rsid w:val="003A0FD0"/>
    <w:rsid w:val="003A5A17"/>
    <w:rsid w:val="003A7471"/>
    <w:rsid w:val="00402824"/>
    <w:rsid w:val="0048046C"/>
    <w:rsid w:val="004B2AFF"/>
    <w:rsid w:val="004E3137"/>
    <w:rsid w:val="004F40AC"/>
    <w:rsid w:val="00502E77"/>
    <w:rsid w:val="0050435E"/>
    <w:rsid w:val="00512256"/>
    <w:rsid w:val="00566381"/>
    <w:rsid w:val="00575365"/>
    <w:rsid w:val="005A1487"/>
    <w:rsid w:val="005A34F3"/>
    <w:rsid w:val="005A5523"/>
    <w:rsid w:val="005B74D9"/>
    <w:rsid w:val="005E66EF"/>
    <w:rsid w:val="0063229C"/>
    <w:rsid w:val="006322D4"/>
    <w:rsid w:val="0063561B"/>
    <w:rsid w:val="00635F62"/>
    <w:rsid w:val="00636F88"/>
    <w:rsid w:val="00665D5F"/>
    <w:rsid w:val="00673E66"/>
    <w:rsid w:val="00696EA5"/>
    <w:rsid w:val="006C28C7"/>
    <w:rsid w:val="006D7786"/>
    <w:rsid w:val="00706B17"/>
    <w:rsid w:val="0073637B"/>
    <w:rsid w:val="0076068B"/>
    <w:rsid w:val="007659DE"/>
    <w:rsid w:val="007875DA"/>
    <w:rsid w:val="007C77D2"/>
    <w:rsid w:val="007E734C"/>
    <w:rsid w:val="007F0406"/>
    <w:rsid w:val="0080373B"/>
    <w:rsid w:val="00810684"/>
    <w:rsid w:val="00815DA9"/>
    <w:rsid w:val="008319CD"/>
    <w:rsid w:val="008611DD"/>
    <w:rsid w:val="0088075C"/>
    <w:rsid w:val="008C1110"/>
    <w:rsid w:val="00906C94"/>
    <w:rsid w:val="009325F0"/>
    <w:rsid w:val="00981E50"/>
    <w:rsid w:val="00982804"/>
    <w:rsid w:val="00985260"/>
    <w:rsid w:val="0098655A"/>
    <w:rsid w:val="00992C36"/>
    <w:rsid w:val="009A38DF"/>
    <w:rsid w:val="009B007F"/>
    <w:rsid w:val="009C2F1E"/>
    <w:rsid w:val="009E34DC"/>
    <w:rsid w:val="009E6C9E"/>
    <w:rsid w:val="00A2087C"/>
    <w:rsid w:val="00A44F24"/>
    <w:rsid w:val="00A54125"/>
    <w:rsid w:val="00A55B40"/>
    <w:rsid w:val="00A66963"/>
    <w:rsid w:val="00A90F5D"/>
    <w:rsid w:val="00AA6F8C"/>
    <w:rsid w:val="00AB35DB"/>
    <w:rsid w:val="00AE0263"/>
    <w:rsid w:val="00AE64B6"/>
    <w:rsid w:val="00AF18D2"/>
    <w:rsid w:val="00B20773"/>
    <w:rsid w:val="00B31BB0"/>
    <w:rsid w:val="00B64657"/>
    <w:rsid w:val="00B92106"/>
    <w:rsid w:val="00BA0EB4"/>
    <w:rsid w:val="00BB585F"/>
    <w:rsid w:val="00BB75CC"/>
    <w:rsid w:val="00BC79AA"/>
    <w:rsid w:val="00BE7E88"/>
    <w:rsid w:val="00C14F88"/>
    <w:rsid w:val="00C46B22"/>
    <w:rsid w:val="00C505E0"/>
    <w:rsid w:val="00C735C8"/>
    <w:rsid w:val="00C77AC6"/>
    <w:rsid w:val="00C901FB"/>
    <w:rsid w:val="00CA2A6F"/>
    <w:rsid w:val="00CB5EB0"/>
    <w:rsid w:val="00CD095D"/>
    <w:rsid w:val="00D1710D"/>
    <w:rsid w:val="00D27A28"/>
    <w:rsid w:val="00D30B9F"/>
    <w:rsid w:val="00D542EF"/>
    <w:rsid w:val="00D54355"/>
    <w:rsid w:val="00D623DE"/>
    <w:rsid w:val="00D65035"/>
    <w:rsid w:val="00D92C2A"/>
    <w:rsid w:val="00DA4F0B"/>
    <w:rsid w:val="00DB1F8B"/>
    <w:rsid w:val="00DB778A"/>
    <w:rsid w:val="00DB7B9C"/>
    <w:rsid w:val="00DE5F85"/>
    <w:rsid w:val="00E30E39"/>
    <w:rsid w:val="00E33D60"/>
    <w:rsid w:val="00E564B7"/>
    <w:rsid w:val="00E753C9"/>
    <w:rsid w:val="00E8054D"/>
    <w:rsid w:val="00E9687D"/>
    <w:rsid w:val="00EC177C"/>
    <w:rsid w:val="00EF66B3"/>
    <w:rsid w:val="00F03DBC"/>
    <w:rsid w:val="00F46F72"/>
    <w:rsid w:val="00F47161"/>
    <w:rsid w:val="00F56D7F"/>
    <w:rsid w:val="00F623FE"/>
    <w:rsid w:val="00FC0D00"/>
    <w:rsid w:val="00FC359E"/>
    <w:rsid w:val="00FD1B76"/>
    <w:rsid w:val="00FE79D9"/>
    <w:rsid w:val="00FF0E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2E78923-50A5-4020-93F8-1D44DF491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06C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06C94"/>
  </w:style>
  <w:style w:type="paragraph" w:styleId="Footer">
    <w:name w:val="footer"/>
    <w:basedOn w:val="Normal"/>
    <w:link w:val="FooterChar"/>
    <w:uiPriority w:val="99"/>
    <w:unhideWhenUsed/>
    <w:rsid w:val="00906C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906C94"/>
  </w:style>
  <w:style w:type="paragraph" w:styleId="NormalWeb">
    <w:name w:val="Normal (Web)"/>
    <w:basedOn w:val="Normal"/>
    <w:uiPriority w:val="99"/>
    <w:unhideWhenUsed/>
    <w:rsid w:val="002B01B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F623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23FE"/>
    <w:rPr>
      <w:rFonts w:ascii="Segoe UI" w:hAnsi="Segoe UI" w:cs="Segoe UI"/>
      <w:sz w:val="18"/>
      <w:szCs w:val="18"/>
    </w:rPr>
  </w:style>
  <w:style w:type="paragraph" w:styleId="ListParagraph">
    <w:name w:val="List Paragraph"/>
    <w:basedOn w:val="Normal"/>
    <w:uiPriority w:val="34"/>
    <w:qFormat/>
    <w:rsid w:val="00F46F72"/>
    <w:pPr>
      <w:ind w:left="720"/>
      <w:contextualSpacing/>
    </w:pPr>
  </w:style>
  <w:style w:type="paragraph" w:customStyle="1" w:styleId="Default">
    <w:name w:val="Default"/>
    <w:rsid w:val="00211EA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contentpasted0">
    <w:name w:val="contentpasted0"/>
    <w:basedOn w:val="DefaultParagraphFont"/>
    <w:rsid w:val="00DB778A"/>
  </w:style>
  <w:style w:type="table" w:styleId="TableGrid">
    <w:name w:val="Table Grid"/>
    <w:basedOn w:val="TableNormal"/>
    <w:uiPriority w:val="39"/>
    <w:rsid w:val="00DB77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menttoproof">
    <w:name w:val="elementtoproof"/>
    <w:basedOn w:val="Normal"/>
    <w:uiPriority w:val="99"/>
    <w:semiHidden/>
    <w:rsid w:val="006C28C7"/>
    <w:pPr>
      <w:spacing w:after="0" w:line="240" w:lineRule="auto"/>
    </w:pPr>
    <w:rPr>
      <w:rFonts w:ascii="Times New Roman" w:hAnsi="Times New Roman" w:cs="Times New Roman"/>
      <w:sz w:val="24"/>
      <w:szCs w:val="24"/>
      <w:lang w:eastAsia="en-GB"/>
    </w:rPr>
  </w:style>
  <w:style w:type="paragraph" w:customStyle="1" w:styleId="contentpasted1">
    <w:name w:val="contentpasted1"/>
    <w:basedOn w:val="Normal"/>
    <w:uiPriority w:val="99"/>
    <w:semiHidden/>
    <w:rsid w:val="006C28C7"/>
    <w:pPr>
      <w:spacing w:after="0" w:line="240" w:lineRule="auto"/>
    </w:pPr>
    <w:rPr>
      <w:rFonts w:ascii="Times New Roman" w:hAnsi="Times New Roman" w:cs="Times New Roman"/>
      <w:sz w:val="24"/>
      <w:szCs w:val="24"/>
      <w:lang w:eastAsia="en-GB"/>
    </w:rPr>
  </w:style>
  <w:style w:type="character" w:customStyle="1" w:styleId="contentpasted11">
    <w:name w:val="contentpasted11"/>
    <w:basedOn w:val="DefaultParagraphFont"/>
    <w:rsid w:val="006C28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59158">
      <w:bodyDiv w:val="1"/>
      <w:marLeft w:val="0"/>
      <w:marRight w:val="0"/>
      <w:marTop w:val="0"/>
      <w:marBottom w:val="0"/>
      <w:divBdr>
        <w:top w:val="none" w:sz="0" w:space="0" w:color="auto"/>
        <w:left w:val="none" w:sz="0" w:space="0" w:color="auto"/>
        <w:bottom w:val="none" w:sz="0" w:space="0" w:color="auto"/>
        <w:right w:val="none" w:sz="0" w:space="0" w:color="auto"/>
      </w:divBdr>
    </w:div>
    <w:div w:id="95442450">
      <w:bodyDiv w:val="1"/>
      <w:marLeft w:val="0"/>
      <w:marRight w:val="0"/>
      <w:marTop w:val="0"/>
      <w:marBottom w:val="0"/>
      <w:divBdr>
        <w:top w:val="none" w:sz="0" w:space="0" w:color="auto"/>
        <w:left w:val="none" w:sz="0" w:space="0" w:color="auto"/>
        <w:bottom w:val="none" w:sz="0" w:space="0" w:color="auto"/>
        <w:right w:val="none" w:sz="0" w:space="0" w:color="auto"/>
      </w:divBdr>
    </w:div>
    <w:div w:id="134835076">
      <w:bodyDiv w:val="1"/>
      <w:marLeft w:val="0"/>
      <w:marRight w:val="0"/>
      <w:marTop w:val="0"/>
      <w:marBottom w:val="0"/>
      <w:divBdr>
        <w:top w:val="none" w:sz="0" w:space="0" w:color="auto"/>
        <w:left w:val="none" w:sz="0" w:space="0" w:color="auto"/>
        <w:bottom w:val="none" w:sz="0" w:space="0" w:color="auto"/>
        <w:right w:val="none" w:sz="0" w:space="0" w:color="auto"/>
      </w:divBdr>
    </w:div>
    <w:div w:id="307170500">
      <w:bodyDiv w:val="1"/>
      <w:marLeft w:val="0"/>
      <w:marRight w:val="0"/>
      <w:marTop w:val="0"/>
      <w:marBottom w:val="0"/>
      <w:divBdr>
        <w:top w:val="none" w:sz="0" w:space="0" w:color="auto"/>
        <w:left w:val="none" w:sz="0" w:space="0" w:color="auto"/>
        <w:bottom w:val="none" w:sz="0" w:space="0" w:color="auto"/>
        <w:right w:val="none" w:sz="0" w:space="0" w:color="auto"/>
      </w:divBdr>
    </w:div>
    <w:div w:id="316374304">
      <w:bodyDiv w:val="1"/>
      <w:marLeft w:val="0"/>
      <w:marRight w:val="0"/>
      <w:marTop w:val="0"/>
      <w:marBottom w:val="0"/>
      <w:divBdr>
        <w:top w:val="none" w:sz="0" w:space="0" w:color="auto"/>
        <w:left w:val="none" w:sz="0" w:space="0" w:color="auto"/>
        <w:bottom w:val="none" w:sz="0" w:space="0" w:color="auto"/>
        <w:right w:val="none" w:sz="0" w:space="0" w:color="auto"/>
      </w:divBdr>
    </w:div>
    <w:div w:id="362485516">
      <w:bodyDiv w:val="1"/>
      <w:marLeft w:val="0"/>
      <w:marRight w:val="0"/>
      <w:marTop w:val="0"/>
      <w:marBottom w:val="0"/>
      <w:divBdr>
        <w:top w:val="none" w:sz="0" w:space="0" w:color="auto"/>
        <w:left w:val="none" w:sz="0" w:space="0" w:color="auto"/>
        <w:bottom w:val="none" w:sz="0" w:space="0" w:color="auto"/>
        <w:right w:val="none" w:sz="0" w:space="0" w:color="auto"/>
      </w:divBdr>
    </w:div>
    <w:div w:id="578253929">
      <w:bodyDiv w:val="1"/>
      <w:marLeft w:val="0"/>
      <w:marRight w:val="0"/>
      <w:marTop w:val="0"/>
      <w:marBottom w:val="0"/>
      <w:divBdr>
        <w:top w:val="none" w:sz="0" w:space="0" w:color="auto"/>
        <w:left w:val="none" w:sz="0" w:space="0" w:color="auto"/>
        <w:bottom w:val="none" w:sz="0" w:space="0" w:color="auto"/>
        <w:right w:val="none" w:sz="0" w:space="0" w:color="auto"/>
      </w:divBdr>
    </w:div>
    <w:div w:id="653920419">
      <w:bodyDiv w:val="1"/>
      <w:marLeft w:val="0"/>
      <w:marRight w:val="0"/>
      <w:marTop w:val="0"/>
      <w:marBottom w:val="0"/>
      <w:divBdr>
        <w:top w:val="none" w:sz="0" w:space="0" w:color="auto"/>
        <w:left w:val="none" w:sz="0" w:space="0" w:color="auto"/>
        <w:bottom w:val="none" w:sz="0" w:space="0" w:color="auto"/>
        <w:right w:val="none" w:sz="0" w:space="0" w:color="auto"/>
      </w:divBdr>
    </w:div>
    <w:div w:id="809178936">
      <w:bodyDiv w:val="1"/>
      <w:marLeft w:val="0"/>
      <w:marRight w:val="0"/>
      <w:marTop w:val="0"/>
      <w:marBottom w:val="0"/>
      <w:divBdr>
        <w:top w:val="none" w:sz="0" w:space="0" w:color="auto"/>
        <w:left w:val="none" w:sz="0" w:space="0" w:color="auto"/>
        <w:bottom w:val="none" w:sz="0" w:space="0" w:color="auto"/>
        <w:right w:val="none" w:sz="0" w:space="0" w:color="auto"/>
      </w:divBdr>
    </w:div>
    <w:div w:id="936059940">
      <w:bodyDiv w:val="1"/>
      <w:marLeft w:val="0"/>
      <w:marRight w:val="0"/>
      <w:marTop w:val="0"/>
      <w:marBottom w:val="0"/>
      <w:divBdr>
        <w:top w:val="none" w:sz="0" w:space="0" w:color="auto"/>
        <w:left w:val="none" w:sz="0" w:space="0" w:color="auto"/>
        <w:bottom w:val="none" w:sz="0" w:space="0" w:color="auto"/>
        <w:right w:val="none" w:sz="0" w:space="0" w:color="auto"/>
      </w:divBdr>
    </w:div>
    <w:div w:id="1020160963">
      <w:bodyDiv w:val="1"/>
      <w:marLeft w:val="0"/>
      <w:marRight w:val="0"/>
      <w:marTop w:val="0"/>
      <w:marBottom w:val="0"/>
      <w:divBdr>
        <w:top w:val="none" w:sz="0" w:space="0" w:color="auto"/>
        <w:left w:val="none" w:sz="0" w:space="0" w:color="auto"/>
        <w:bottom w:val="none" w:sz="0" w:space="0" w:color="auto"/>
        <w:right w:val="none" w:sz="0" w:space="0" w:color="auto"/>
      </w:divBdr>
    </w:div>
    <w:div w:id="1021780025">
      <w:bodyDiv w:val="1"/>
      <w:marLeft w:val="0"/>
      <w:marRight w:val="0"/>
      <w:marTop w:val="0"/>
      <w:marBottom w:val="0"/>
      <w:divBdr>
        <w:top w:val="none" w:sz="0" w:space="0" w:color="auto"/>
        <w:left w:val="none" w:sz="0" w:space="0" w:color="auto"/>
        <w:bottom w:val="none" w:sz="0" w:space="0" w:color="auto"/>
        <w:right w:val="none" w:sz="0" w:space="0" w:color="auto"/>
      </w:divBdr>
    </w:div>
    <w:div w:id="1069157903">
      <w:bodyDiv w:val="1"/>
      <w:marLeft w:val="0"/>
      <w:marRight w:val="0"/>
      <w:marTop w:val="0"/>
      <w:marBottom w:val="0"/>
      <w:divBdr>
        <w:top w:val="none" w:sz="0" w:space="0" w:color="auto"/>
        <w:left w:val="none" w:sz="0" w:space="0" w:color="auto"/>
        <w:bottom w:val="none" w:sz="0" w:space="0" w:color="auto"/>
        <w:right w:val="none" w:sz="0" w:space="0" w:color="auto"/>
      </w:divBdr>
    </w:div>
    <w:div w:id="1093742742">
      <w:bodyDiv w:val="1"/>
      <w:marLeft w:val="0"/>
      <w:marRight w:val="0"/>
      <w:marTop w:val="0"/>
      <w:marBottom w:val="0"/>
      <w:divBdr>
        <w:top w:val="none" w:sz="0" w:space="0" w:color="auto"/>
        <w:left w:val="none" w:sz="0" w:space="0" w:color="auto"/>
        <w:bottom w:val="none" w:sz="0" w:space="0" w:color="auto"/>
        <w:right w:val="none" w:sz="0" w:space="0" w:color="auto"/>
      </w:divBdr>
    </w:div>
    <w:div w:id="1103452635">
      <w:bodyDiv w:val="1"/>
      <w:marLeft w:val="0"/>
      <w:marRight w:val="0"/>
      <w:marTop w:val="0"/>
      <w:marBottom w:val="0"/>
      <w:divBdr>
        <w:top w:val="none" w:sz="0" w:space="0" w:color="auto"/>
        <w:left w:val="none" w:sz="0" w:space="0" w:color="auto"/>
        <w:bottom w:val="none" w:sz="0" w:space="0" w:color="auto"/>
        <w:right w:val="none" w:sz="0" w:space="0" w:color="auto"/>
      </w:divBdr>
    </w:div>
    <w:div w:id="1199777758">
      <w:bodyDiv w:val="1"/>
      <w:marLeft w:val="0"/>
      <w:marRight w:val="0"/>
      <w:marTop w:val="0"/>
      <w:marBottom w:val="0"/>
      <w:divBdr>
        <w:top w:val="none" w:sz="0" w:space="0" w:color="auto"/>
        <w:left w:val="none" w:sz="0" w:space="0" w:color="auto"/>
        <w:bottom w:val="none" w:sz="0" w:space="0" w:color="auto"/>
        <w:right w:val="none" w:sz="0" w:space="0" w:color="auto"/>
      </w:divBdr>
    </w:div>
    <w:div w:id="1207065997">
      <w:bodyDiv w:val="1"/>
      <w:marLeft w:val="0"/>
      <w:marRight w:val="0"/>
      <w:marTop w:val="0"/>
      <w:marBottom w:val="0"/>
      <w:divBdr>
        <w:top w:val="none" w:sz="0" w:space="0" w:color="auto"/>
        <w:left w:val="none" w:sz="0" w:space="0" w:color="auto"/>
        <w:bottom w:val="none" w:sz="0" w:space="0" w:color="auto"/>
        <w:right w:val="none" w:sz="0" w:space="0" w:color="auto"/>
      </w:divBdr>
    </w:div>
    <w:div w:id="1227839007">
      <w:bodyDiv w:val="1"/>
      <w:marLeft w:val="0"/>
      <w:marRight w:val="0"/>
      <w:marTop w:val="0"/>
      <w:marBottom w:val="0"/>
      <w:divBdr>
        <w:top w:val="none" w:sz="0" w:space="0" w:color="auto"/>
        <w:left w:val="none" w:sz="0" w:space="0" w:color="auto"/>
        <w:bottom w:val="none" w:sz="0" w:space="0" w:color="auto"/>
        <w:right w:val="none" w:sz="0" w:space="0" w:color="auto"/>
      </w:divBdr>
    </w:div>
    <w:div w:id="1321275206">
      <w:bodyDiv w:val="1"/>
      <w:marLeft w:val="0"/>
      <w:marRight w:val="0"/>
      <w:marTop w:val="0"/>
      <w:marBottom w:val="0"/>
      <w:divBdr>
        <w:top w:val="none" w:sz="0" w:space="0" w:color="auto"/>
        <w:left w:val="none" w:sz="0" w:space="0" w:color="auto"/>
        <w:bottom w:val="none" w:sz="0" w:space="0" w:color="auto"/>
        <w:right w:val="none" w:sz="0" w:space="0" w:color="auto"/>
      </w:divBdr>
    </w:div>
    <w:div w:id="1360399813">
      <w:bodyDiv w:val="1"/>
      <w:marLeft w:val="0"/>
      <w:marRight w:val="0"/>
      <w:marTop w:val="0"/>
      <w:marBottom w:val="0"/>
      <w:divBdr>
        <w:top w:val="none" w:sz="0" w:space="0" w:color="auto"/>
        <w:left w:val="none" w:sz="0" w:space="0" w:color="auto"/>
        <w:bottom w:val="none" w:sz="0" w:space="0" w:color="auto"/>
        <w:right w:val="none" w:sz="0" w:space="0" w:color="auto"/>
      </w:divBdr>
    </w:div>
    <w:div w:id="1668554845">
      <w:bodyDiv w:val="1"/>
      <w:marLeft w:val="0"/>
      <w:marRight w:val="0"/>
      <w:marTop w:val="0"/>
      <w:marBottom w:val="0"/>
      <w:divBdr>
        <w:top w:val="none" w:sz="0" w:space="0" w:color="auto"/>
        <w:left w:val="none" w:sz="0" w:space="0" w:color="auto"/>
        <w:bottom w:val="none" w:sz="0" w:space="0" w:color="auto"/>
        <w:right w:val="none" w:sz="0" w:space="0" w:color="auto"/>
      </w:divBdr>
    </w:div>
    <w:div w:id="1681422623">
      <w:bodyDiv w:val="1"/>
      <w:marLeft w:val="0"/>
      <w:marRight w:val="0"/>
      <w:marTop w:val="0"/>
      <w:marBottom w:val="0"/>
      <w:divBdr>
        <w:top w:val="none" w:sz="0" w:space="0" w:color="auto"/>
        <w:left w:val="none" w:sz="0" w:space="0" w:color="auto"/>
        <w:bottom w:val="none" w:sz="0" w:space="0" w:color="auto"/>
        <w:right w:val="none" w:sz="0" w:space="0" w:color="auto"/>
      </w:divBdr>
    </w:div>
    <w:div w:id="1685933069">
      <w:bodyDiv w:val="1"/>
      <w:marLeft w:val="0"/>
      <w:marRight w:val="0"/>
      <w:marTop w:val="0"/>
      <w:marBottom w:val="0"/>
      <w:divBdr>
        <w:top w:val="none" w:sz="0" w:space="0" w:color="auto"/>
        <w:left w:val="none" w:sz="0" w:space="0" w:color="auto"/>
        <w:bottom w:val="none" w:sz="0" w:space="0" w:color="auto"/>
        <w:right w:val="none" w:sz="0" w:space="0" w:color="auto"/>
      </w:divBdr>
    </w:div>
    <w:div w:id="1722752547">
      <w:bodyDiv w:val="1"/>
      <w:marLeft w:val="0"/>
      <w:marRight w:val="0"/>
      <w:marTop w:val="0"/>
      <w:marBottom w:val="0"/>
      <w:divBdr>
        <w:top w:val="none" w:sz="0" w:space="0" w:color="auto"/>
        <w:left w:val="none" w:sz="0" w:space="0" w:color="auto"/>
        <w:bottom w:val="none" w:sz="0" w:space="0" w:color="auto"/>
        <w:right w:val="none" w:sz="0" w:space="0" w:color="auto"/>
      </w:divBdr>
    </w:div>
    <w:div w:id="1775704294">
      <w:bodyDiv w:val="1"/>
      <w:marLeft w:val="0"/>
      <w:marRight w:val="0"/>
      <w:marTop w:val="0"/>
      <w:marBottom w:val="0"/>
      <w:divBdr>
        <w:top w:val="none" w:sz="0" w:space="0" w:color="auto"/>
        <w:left w:val="none" w:sz="0" w:space="0" w:color="auto"/>
        <w:bottom w:val="none" w:sz="0" w:space="0" w:color="auto"/>
        <w:right w:val="none" w:sz="0" w:space="0" w:color="auto"/>
      </w:divBdr>
    </w:div>
    <w:div w:id="1817985581">
      <w:bodyDiv w:val="1"/>
      <w:marLeft w:val="0"/>
      <w:marRight w:val="0"/>
      <w:marTop w:val="0"/>
      <w:marBottom w:val="0"/>
      <w:divBdr>
        <w:top w:val="none" w:sz="0" w:space="0" w:color="auto"/>
        <w:left w:val="none" w:sz="0" w:space="0" w:color="auto"/>
        <w:bottom w:val="none" w:sz="0" w:space="0" w:color="auto"/>
        <w:right w:val="none" w:sz="0" w:space="0" w:color="auto"/>
      </w:divBdr>
    </w:div>
    <w:div w:id="2023895063">
      <w:bodyDiv w:val="1"/>
      <w:marLeft w:val="0"/>
      <w:marRight w:val="0"/>
      <w:marTop w:val="0"/>
      <w:marBottom w:val="0"/>
      <w:divBdr>
        <w:top w:val="none" w:sz="0" w:space="0" w:color="auto"/>
        <w:left w:val="none" w:sz="0" w:space="0" w:color="auto"/>
        <w:bottom w:val="none" w:sz="0" w:space="0" w:color="auto"/>
        <w:right w:val="none" w:sz="0" w:space="0" w:color="auto"/>
      </w:divBdr>
    </w:div>
    <w:div w:id="2103333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23</Words>
  <Characters>136</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Sharon Ellis (BCUHB - Corporate Services)</dc:creator>
  <cp:keywords/>
  <dc:description/>
  <cp:lastModifiedBy>Simon Jones (BCUHB - Community)</cp:lastModifiedBy>
  <cp:revision>2</cp:revision>
  <dcterms:created xsi:type="dcterms:W3CDTF">2024-06-11T09:18:00Z</dcterms:created>
  <dcterms:modified xsi:type="dcterms:W3CDTF">2024-06-11T09:18:00Z</dcterms:modified>
</cp:coreProperties>
</file>