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1F225A" w14:textId="77777777" w:rsidR="00D415FC" w:rsidRDefault="00D415FC" w:rsidP="000B3018">
      <w:bookmarkStart w:id="0" w:name="_GoBack"/>
      <w:bookmarkEnd w:id="0"/>
    </w:p>
    <w:p w14:paraId="6DD7D6F4" w14:textId="35B1AB03" w:rsidR="008F52E6" w:rsidRDefault="008F52E6" w:rsidP="000B3018">
      <w:pPr>
        <w:spacing w:after="160"/>
      </w:pPr>
    </w:p>
    <w:p w14:paraId="04F1B408" w14:textId="48AF9016" w:rsidR="00C664E2" w:rsidRPr="00C664E2" w:rsidRDefault="00C664E2" w:rsidP="00CB7A91">
      <w:pPr>
        <w:rPr>
          <w:b/>
          <w:bCs/>
          <w:u w:val="single"/>
        </w:rPr>
      </w:pPr>
      <w:r w:rsidRPr="00C664E2">
        <w:rPr>
          <w:b/>
          <w:bCs/>
          <w:u w:val="single"/>
        </w:rPr>
        <w:t>[a] Data on numbers of patients</w:t>
      </w:r>
      <w:r>
        <w:rPr>
          <w:b/>
          <w:bCs/>
          <w:u w:val="single"/>
        </w:rPr>
        <w:t xml:space="preserve"> from the electronic prescribing system</w:t>
      </w:r>
    </w:p>
    <w:p w14:paraId="1A10016F" w14:textId="7BBFB78E" w:rsidR="00CB7A91" w:rsidRDefault="00CB7A91" w:rsidP="00CB7A91">
      <w:r>
        <w:t>Q</w:t>
      </w:r>
      <w:r w:rsidR="0011139D">
        <w:t>1</w:t>
      </w:r>
      <w:r>
        <w:t xml:space="preserve">. How many patients were treated </w:t>
      </w:r>
      <w:r w:rsidRPr="004B2F6A">
        <w:rPr>
          <w:b/>
          <w:bCs/>
        </w:rPr>
        <w:t>in total, regardless of diagnosis</w:t>
      </w:r>
      <w:r>
        <w:t>, with the following medicines in the</w:t>
      </w:r>
    </w:p>
    <w:p w14:paraId="7313B08D" w14:textId="77777777" w:rsidR="00CB7A91" w:rsidRDefault="00CB7A91" w:rsidP="00CB7A91">
      <w:r>
        <w:t>3 months between the start of October 2023 and end of December 2023?</w:t>
      </w:r>
    </w:p>
    <w:p w14:paraId="36FFE01D" w14:textId="77777777" w:rsidR="00CB7A91" w:rsidRDefault="00CB7A91" w:rsidP="00CB7A91"/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6091"/>
        <w:gridCol w:w="283"/>
        <w:gridCol w:w="2642"/>
      </w:tblGrid>
      <w:tr w:rsidR="00CB7A91" w14:paraId="3E1889A2" w14:textId="77777777" w:rsidTr="00CD69CF">
        <w:tc>
          <w:tcPr>
            <w:tcW w:w="6091" w:type="dxa"/>
            <w:shd w:val="clear" w:color="auto" w:fill="E7E6E6" w:themeFill="background2"/>
          </w:tcPr>
          <w:p w14:paraId="11457B86" w14:textId="77777777" w:rsidR="00CB7A91" w:rsidRDefault="00CB7A91" w:rsidP="00CD69CF">
            <w:r>
              <w:t>Name of medicine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31A085FE" w14:textId="77777777" w:rsidR="00CB7A91" w:rsidRDefault="00CB7A91" w:rsidP="00CD69CF"/>
        </w:tc>
        <w:tc>
          <w:tcPr>
            <w:tcW w:w="2642" w:type="dxa"/>
            <w:shd w:val="clear" w:color="auto" w:fill="E7E6E6" w:themeFill="background2"/>
          </w:tcPr>
          <w:p w14:paraId="76413198" w14:textId="77777777" w:rsidR="00CB7A91" w:rsidRDefault="00CB7A91" w:rsidP="00CD69CF">
            <w:r>
              <w:t>Number patients treated</w:t>
            </w:r>
          </w:p>
        </w:tc>
      </w:tr>
      <w:tr w:rsidR="00CB7A91" w14:paraId="7578D006" w14:textId="77777777" w:rsidTr="00CD69CF">
        <w:trPr>
          <w:trHeight w:val="490"/>
        </w:trPr>
        <w:tc>
          <w:tcPr>
            <w:tcW w:w="6091" w:type="dxa"/>
            <w:vAlign w:val="center"/>
          </w:tcPr>
          <w:p w14:paraId="5021B03D" w14:textId="5FA64186" w:rsidR="00CB7A91" w:rsidRDefault="0011139D" w:rsidP="00CD69CF">
            <w:r>
              <w:t>1</w:t>
            </w:r>
            <w:r w:rsidR="00CB7A91">
              <w:t>.1 Benralizumab (Fasenra)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14:paraId="37730740" w14:textId="77777777" w:rsidR="00CB7A91" w:rsidRDefault="00CB7A91" w:rsidP="00CD69CF"/>
        </w:tc>
        <w:tc>
          <w:tcPr>
            <w:tcW w:w="2642" w:type="dxa"/>
            <w:vAlign w:val="center"/>
          </w:tcPr>
          <w:p w14:paraId="52E9FC17" w14:textId="11BFE38A" w:rsidR="00CB7A91" w:rsidRDefault="001B203E" w:rsidP="00CD69CF">
            <w:pPr>
              <w:jc w:val="center"/>
            </w:pPr>
            <w:r>
              <w:t>103</w:t>
            </w:r>
          </w:p>
        </w:tc>
      </w:tr>
      <w:tr w:rsidR="00CB7A91" w14:paraId="627019EF" w14:textId="77777777" w:rsidTr="00CD69CF">
        <w:trPr>
          <w:trHeight w:val="490"/>
        </w:trPr>
        <w:tc>
          <w:tcPr>
            <w:tcW w:w="6091" w:type="dxa"/>
            <w:vAlign w:val="center"/>
          </w:tcPr>
          <w:p w14:paraId="4E64D79A" w14:textId="3460ABE8" w:rsidR="00CB7A91" w:rsidRDefault="0011139D" w:rsidP="00CD69CF">
            <w:r>
              <w:t>1</w:t>
            </w:r>
            <w:r w:rsidR="00CB7A91">
              <w:t>.2 Dupilumab (Dupixent)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14:paraId="0DB0214A" w14:textId="77777777" w:rsidR="00CB7A91" w:rsidRDefault="00CB7A91" w:rsidP="00CD69CF"/>
        </w:tc>
        <w:tc>
          <w:tcPr>
            <w:tcW w:w="2642" w:type="dxa"/>
            <w:vAlign w:val="center"/>
          </w:tcPr>
          <w:p w14:paraId="38F9CE67" w14:textId="1D44646F" w:rsidR="00CB7A91" w:rsidRDefault="001B203E" w:rsidP="00CD69CF">
            <w:pPr>
              <w:jc w:val="center"/>
            </w:pPr>
            <w:r>
              <w:t>194</w:t>
            </w:r>
          </w:p>
        </w:tc>
      </w:tr>
      <w:tr w:rsidR="00CB7A91" w14:paraId="7D15B1FE" w14:textId="77777777" w:rsidTr="00CD69CF">
        <w:trPr>
          <w:trHeight w:val="490"/>
        </w:trPr>
        <w:tc>
          <w:tcPr>
            <w:tcW w:w="6091" w:type="dxa"/>
            <w:vAlign w:val="center"/>
          </w:tcPr>
          <w:p w14:paraId="019FE1D6" w14:textId="1D6A9D4B" w:rsidR="00CB7A91" w:rsidRDefault="0011139D" w:rsidP="00CD69CF">
            <w:r>
              <w:t>1</w:t>
            </w:r>
            <w:r w:rsidR="00CB7A91">
              <w:t>.3 Mepolizumab (Nucala)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14:paraId="6DA77374" w14:textId="77777777" w:rsidR="00CB7A91" w:rsidRDefault="00CB7A91" w:rsidP="00CD69CF"/>
        </w:tc>
        <w:tc>
          <w:tcPr>
            <w:tcW w:w="2642" w:type="dxa"/>
            <w:vAlign w:val="center"/>
          </w:tcPr>
          <w:p w14:paraId="4C05297E" w14:textId="29CDFC94" w:rsidR="00CB7A91" w:rsidRDefault="00695AE6" w:rsidP="00CD69CF">
            <w:pPr>
              <w:jc w:val="center"/>
            </w:pPr>
            <w:r>
              <w:t>24</w:t>
            </w:r>
          </w:p>
        </w:tc>
      </w:tr>
      <w:tr w:rsidR="00CB7A91" w14:paraId="6B0B9B42" w14:textId="77777777" w:rsidTr="00CD69CF">
        <w:trPr>
          <w:trHeight w:val="490"/>
        </w:trPr>
        <w:tc>
          <w:tcPr>
            <w:tcW w:w="6091" w:type="dxa"/>
            <w:vAlign w:val="center"/>
          </w:tcPr>
          <w:p w14:paraId="445A5AB4" w14:textId="7440E70C" w:rsidR="00CB7A91" w:rsidRDefault="0011139D" w:rsidP="00CD69CF">
            <w:r>
              <w:t>1</w:t>
            </w:r>
            <w:r w:rsidR="00CB7A91">
              <w:t>.4 Omalizumab (Xolair)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14:paraId="595687ED" w14:textId="77777777" w:rsidR="00CB7A91" w:rsidRDefault="00CB7A91" w:rsidP="00CD69CF"/>
        </w:tc>
        <w:tc>
          <w:tcPr>
            <w:tcW w:w="2642" w:type="dxa"/>
            <w:vAlign w:val="center"/>
          </w:tcPr>
          <w:p w14:paraId="67A97573" w14:textId="200FDCAD" w:rsidR="00CB7A91" w:rsidRDefault="00695AE6" w:rsidP="00CD69CF">
            <w:pPr>
              <w:jc w:val="center"/>
            </w:pPr>
            <w:r>
              <w:t>64</w:t>
            </w:r>
          </w:p>
        </w:tc>
      </w:tr>
      <w:tr w:rsidR="00CB7A91" w14:paraId="3C180091" w14:textId="77777777" w:rsidTr="00CD69CF">
        <w:trPr>
          <w:trHeight w:val="490"/>
        </w:trPr>
        <w:tc>
          <w:tcPr>
            <w:tcW w:w="6091" w:type="dxa"/>
            <w:vAlign w:val="center"/>
          </w:tcPr>
          <w:p w14:paraId="3750350E" w14:textId="28A1CB39" w:rsidR="00CB7A91" w:rsidRDefault="0011139D" w:rsidP="00CD69CF">
            <w:r>
              <w:t>1</w:t>
            </w:r>
            <w:r w:rsidR="00CB7A91">
              <w:t xml:space="preserve">.5 </w:t>
            </w:r>
            <w:proofErr w:type="spellStart"/>
            <w:r w:rsidR="00CB7A91">
              <w:t>Reslizumab</w:t>
            </w:r>
            <w:proofErr w:type="spellEnd"/>
            <w:r w:rsidR="00CB7A91">
              <w:t xml:space="preserve"> (</w:t>
            </w:r>
            <w:proofErr w:type="spellStart"/>
            <w:r w:rsidR="00CB7A91">
              <w:t>Cinqaero</w:t>
            </w:r>
            <w:proofErr w:type="spellEnd"/>
            <w:r w:rsidR="00CB7A91">
              <w:t>)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14:paraId="1B101A27" w14:textId="77777777" w:rsidR="00CB7A91" w:rsidRDefault="00CB7A91" w:rsidP="00CD69CF"/>
        </w:tc>
        <w:tc>
          <w:tcPr>
            <w:tcW w:w="2642" w:type="dxa"/>
            <w:vAlign w:val="center"/>
          </w:tcPr>
          <w:p w14:paraId="53C80942" w14:textId="3EA95755" w:rsidR="00CB7A91" w:rsidRDefault="00695AE6" w:rsidP="00CD69CF">
            <w:pPr>
              <w:jc w:val="center"/>
            </w:pPr>
            <w:r>
              <w:t>0</w:t>
            </w:r>
          </w:p>
        </w:tc>
      </w:tr>
      <w:tr w:rsidR="00CB7A91" w14:paraId="6CDA5520" w14:textId="77777777" w:rsidTr="00CD69CF">
        <w:trPr>
          <w:trHeight w:val="490"/>
        </w:trPr>
        <w:tc>
          <w:tcPr>
            <w:tcW w:w="6091" w:type="dxa"/>
            <w:vAlign w:val="center"/>
          </w:tcPr>
          <w:p w14:paraId="7FDAA179" w14:textId="69007912" w:rsidR="00CB7A91" w:rsidRDefault="0011139D" w:rsidP="00CD69CF">
            <w:r>
              <w:t>1</w:t>
            </w:r>
            <w:r w:rsidR="00CB7A91">
              <w:t xml:space="preserve">.6 </w:t>
            </w:r>
            <w:proofErr w:type="spellStart"/>
            <w:r w:rsidR="00CB7A91">
              <w:t>Tezepelumab</w:t>
            </w:r>
            <w:proofErr w:type="spellEnd"/>
            <w:r w:rsidR="00CB7A91">
              <w:t xml:space="preserve"> (</w:t>
            </w:r>
            <w:proofErr w:type="spellStart"/>
            <w:r w:rsidR="00CB7A91">
              <w:t>Tezspire</w:t>
            </w:r>
            <w:proofErr w:type="spellEnd"/>
            <w:r w:rsidR="00CB7A91">
              <w:t>)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14:paraId="0171A741" w14:textId="77777777" w:rsidR="00CB7A91" w:rsidRDefault="00CB7A91" w:rsidP="00CD69CF"/>
        </w:tc>
        <w:tc>
          <w:tcPr>
            <w:tcW w:w="2642" w:type="dxa"/>
            <w:vAlign w:val="center"/>
          </w:tcPr>
          <w:p w14:paraId="002A2BAE" w14:textId="62735842" w:rsidR="00CB7A91" w:rsidRDefault="00695AE6" w:rsidP="00CD69CF">
            <w:pPr>
              <w:jc w:val="center"/>
            </w:pPr>
            <w:r>
              <w:t>8</w:t>
            </w:r>
          </w:p>
        </w:tc>
      </w:tr>
    </w:tbl>
    <w:p w14:paraId="124ADA95" w14:textId="77777777" w:rsidR="002B7EAF" w:rsidRDefault="002B7EAF" w:rsidP="000B3018">
      <w:pPr>
        <w:spacing w:after="160"/>
      </w:pPr>
    </w:p>
    <w:p w14:paraId="3C916996" w14:textId="43E50D17" w:rsidR="00CB7A91" w:rsidRDefault="00CB7A91" w:rsidP="00CB7A91">
      <w:r>
        <w:t>Q</w:t>
      </w:r>
      <w:r w:rsidR="0011139D">
        <w:t>2</w:t>
      </w:r>
      <w:r>
        <w:t xml:space="preserve">. How many patients were treated for </w:t>
      </w:r>
      <w:r w:rsidRPr="00C94F8A">
        <w:rPr>
          <w:b/>
          <w:bCs/>
        </w:rPr>
        <w:t>severe asthma</w:t>
      </w:r>
      <w:r w:rsidR="0030059B">
        <w:t xml:space="preserve">, atopic dermatitis, </w:t>
      </w:r>
      <w:proofErr w:type="spellStart"/>
      <w:r w:rsidR="0030059B">
        <w:t>CRwNP</w:t>
      </w:r>
      <w:proofErr w:type="spellEnd"/>
      <w:r w:rsidR="0030059B">
        <w:t xml:space="preserve"> and other indications </w:t>
      </w:r>
      <w:r>
        <w:t>with</w:t>
      </w:r>
      <w:r w:rsidR="0030059B">
        <w:t xml:space="preserve"> the </w:t>
      </w:r>
      <w:r>
        <w:t>following medicines in the 3 months between the start of October 2023 and end of December 2023?</w:t>
      </w:r>
    </w:p>
    <w:p w14:paraId="2D55D7A2" w14:textId="77777777" w:rsidR="00CB7A91" w:rsidRDefault="00CB7A91" w:rsidP="000B3018">
      <w:pPr>
        <w:spacing w:after="160"/>
      </w:pPr>
    </w:p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2552"/>
        <w:gridCol w:w="1616"/>
        <w:gridCol w:w="1616"/>
        <w:gridCol w:w="1616"/>
        <w:gridCol w:w="1616"/>
      </w:tblGrid>
      <w:tr w:rsidR="00CB7A91" w14:paraId="1D278CF3" w14:textId="06427F55" w:rsidTr="0051135D">
        <w:trPr>
          <w:trHeight w:val="460"/>
        </w:trPr>
        <w:tc>
          <w:tcPr>
            <w:tcW w:w="2552" w:type="dxa"/>
            <w:tcBorders>
              <w:right w:val="single" w:sz="12" w:space="0" w:color="auto"/>
            </w:tcBorders>
            <w:shd w:val="clear" w:color="auto" w:fill="E7E6E6" w:themeFill="background2"/>
          </w:tcPr>
          <w:p w14:paraId="76BF1F7A" w14:textId="77777777" w:rsidR="00CB7A91" w:rsidRDefault="00CB7A91" w:rsidP="00CD69CF">
            <w:r>
              <w:t>Name of medicine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E7E6E6" w:themeFill="background2"/>
          </w:tcPr>
          <w:p w14:paraId="053A59AC" w14:textId="25495AE6" w:rsidR="00CB7A91" w:rsidRDefault="00A712BF" w:rsidP="00CD69CF">
            <w:r w:rsidRPr="00C94F8A">
              <w:rPr>
                <w:b/>
                <w:bCs/>
              </w:rPr>
              <w:t>Severe asthma</w:t>
            </w:r>
            <w:r>
              <w:t xml:space="preserve"> (please include all types or references to asthma)</w:t>
            </w:r>
          </w:p>
        </w:tc>
        <w:tc>
          <w:tcPr>
            <w:tcW w:w="1616" w:type="dxa"/>
            <w:tcBorders>
              <w:left w:val="single" w:sz="12" w:space="0" w:color="auto"/>
            </w:tcBorders>
            <w:shd w:val="clear" w:color="auto" w:fill="E7E6E6" w:themeFill="background2"/>
          </w:tcPr>
          <w:p w14:paraId="2072F238" w14:textId="7D4F054D" w:rsidR="00CB7A91" w:rsidRDefault="00A712BF" w:rsidP="00CD69CF">
            <w:r>
              <w:t>Chronic rhinosinusitis with nasal polyps (</w:t>
            </w:r>
            <w:proofErr w:type="spellStart"/>
            <w:r>
              <w:t>CRwNP</w:t>
            </w:r>
            <w:proofErr w:type="spellEnd"/>
            <w:r>
              <w:t>)</w:t>
            </w:r>
          </w:p>
        </w:tc>
        <w:tc>
          <w:tcPr>
            <w:tcW w:w="1616" w:type="dxa"/>
            <w:shd w:val="clear" w:color="auto" w:fill="E7E6E6" w:themeFill="background2"/>
          </w:tcPr>
          <w:p w14:paraId="7048709B" w14:textId="2E4103B2" w:rsidR="00CB7A91" w:rsidRDefault="00A712BF" w:rsidP="00CD69CF">
            <w:r>
              <w:t>Atopic Dermatitis</w:t>
            </w:r>
          </w:p>
        </w:tc>
        <w:tc>
          <w:tcPr>
            <w:tcW w:w="1616" w:type="dxa"/>
            <w:shd w:val="clear" w:color="auto" w:fill="E7E6E6" w:themeFill="background2"/>
          </w:tcPr>
          <w:p w14:paraId="401B8FC2" w14:textId="72C93138" w:rsidR="00CB7A91" w:rsidRDefault="00A712BF" w:rsidP="00CD69CF">
            <w:r>
              <w:t>Other</w:t>
            </w:r>
          </w:p>
        </w:tc>
      </w:tr>
      <w:tr w:rsidR="00CB7A91" w14:paraId="521CA2BF" w14:textId="3B882AB8" w:rsidTr="0051135D">
        <w:trPr>
          <w:trHeight w:val="460"/>
        </w:trPr>
        <w:tc>
          <w:tcPr>
            <w:tcW w:w="2552" w:type="dxa"/>
            <w:tcBorders>
              <w:right w:val="single" w:sz="12" w:space="0" w:color="auto"/>
            </w:tcBorders>
            <w:vAlign w:val="center"/>
          </w:tcPr>
          <w:p w14:paraId="1157030C" w14:textId="57857A59" w:rsidR="00CB7A91" w:rsidRDefault="0011139D" w:rsidP="00CD69CF">
            <w:r>
              <w:t>2</w:t>
            </w:r>
            <w:r w:rsidR="00CB7A91">
              <w:t>.1 Benralizumab (Fasenra)</w:t>
            </w:r>
          </w:p>
        </w:tc>
        <w:tc>
          <w:tcPr>
            <w:tcW w:w="161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17B325" w14:textId="222FC299" w:rsidR="00CB7A91" w:rsidRDefault="00371D25" w:rsidP="00A712BF">
            <w:pPr>
              <w:jc w:val="center"/>
            </w:pPr>
            <w:r>
              <w:t>50</w:t>
            </w:r>
          </w:p>
        </w:tc>
        <w:tc>
          <w:tcPr>
            <w:tcW w:w="1616" w:type="dxa"/>
            <w:tcBorders>
              <w:left w:val="single" w:sz="12" w:space="0" w:color="auto"/>
            </w:tcBorders>
            <w:shd w:val="clear" w:color="auto" w:fill="EDEDED" w:themeFill="accent3" w:themeFillTint="33"/>
            <w:vAlign w:val="center"/>
          </w:tcPr>
          <w:p w14:paraId="652BBD96" w14:textId="56545243" w:rsidR="00CB7A91" w:rsidRDefault="00A712BF" w:rsidP="00A712BF">
            <w:pPr>
              <w:jc w:val="center"/>
            </w:pPr>
            <w:r w:rsidRPr="00A712BF">
              <w:rPr>
                <w:i/>
                <w:iCs/>
                <w:color w:val="A5A5A5" w:themeColor="accent3"/>
              </w:rPr>
              <w:t>N/A</w:t>
            </w:r>
          </w:p>
        </w:tc>
        <w:tc>
          <w:tcPr>
            <w:tcW w:w="1616" w:type="dxa"/>
            <w:shd w:val="clear" w:color="auto" w:fill="EDEDED" w:themeFill="accent3" w:themeFillTint="33"/>
            <w:vAlign w:val="center"/>
          </w:tcPr>
          <w:p w14:paraId="54279BB5" w14:textId="3BAD4251" w:rsidR="00CB7A91" w:rsidRPr="00A712BF" w:rsidRDefault="00A712BF" w:rsidP="00A712BF">
            <w:pPr>
              <w:jc w:val="center"/>
              <w:rPr>
                <w:i/>
                <w:iCs/>
              </w:rPr>
            </w:pPr>
            <w:r w:rsidRPr="00A712BF">
              <w:rPr>
                <w:i/>
                <w:iCs/>
                <w:color w:val="A5A5A5" w:themeColor="accent3"/>
              </w:rPr>
              <w:t>N/A</w:t>
            </w:r>
          </w:p>
        </w:tc>
        <w:tc>
          <w:tcPr>
            <w:tcW w:w="1616" w:type="dxa"/>
            <w:shd w:val="clear" w:color="auto" w:fill="EDEDED" w:themeFill="accent3" w:themeFillTint="33"/>
            <w:vAlign w:val="center"/>
          </w:tcPr>
          <w:p w14:paraId="71DBB726" w14:textId="35A660B7" w:rsidR="00CB7A91" w:rsidRDefault="00A712BF" w:rsidP="00A712BF">
            <w:pPr>
              <w:jc w:val="center"/>
            </w:pPr>
            <w:r w:rsidRPr="00A712BF">
              <w:rPr>
                <w:i/>
                <w:iCs/>
                <w:color w:val="A5A5A5" w:themeColor="accent3"/>
              </w:rPr>
              <w:t>N/A</w:t>
            </w:r>
          </w:p>
        </w:tc>
      </w:tr>
      <w:tr w:rsidR="00CB7A91" w14:paraId="1F08BD84" w14:textId="52DFA3CD" w:rsidTr="0051135D">
        <w:trPr>
          <w:trHeight w:val="460"/>
        </w:trPr>
        <w:tc>
          <w:tcPr>
            <w:tcW w:w="2552" w:type="dxa"/>
            <w:tcBorders>
              <w:right w:val="single" w:sz="12" w:space="0" w:color="auto"/>
            </w:tcBorders>
            <w:vAlign w:val="center"/>
          </w:tcPr>
          <w:p w14:paraId="2F9C6CDA" w14:textId="1F67B131" w:rsidR="00CB7A91" w:rsidRDefault="0011139D" w:rsidP="00CD69CF">
            <w:r>
              <w:t>2</w:t>
            </w:r>
            <w:r w:rsidR="00CB7A91">
              <w:t>.2 Dupilumab (Dupixent)</w:t>
            </w:r>
          </w:p>
        </w:tc>
        <w:tc>
          <w:tcPr>
            <w:tcW w:w="161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003617" w14:textId="1B63004F" w:rsidR="00CB7A91" w:rsidRDefault="00371D25" w:rsidP="00A712BF">
            <w:pPr>
              <w:jc w:val="center"/>
            </w:pPr>
            <w:r>
              <w:t>15</w:t>
            </w:r>
          </w:p>
        </w:tc>
        <w:tc>
          <w:tcPr>
            <w:tcW w:w="1616" w:type="dxa"/>
            <w:tcBorders>
              <w:left w:val="single" w:sz="12" w:space="0" w:color="auto"/>
            </w:tcBorders>
            <w:vAlign w:val="center"/>
          </w:tcPr>
          <w:p w14:paraId="095AA1BB" w14:textId="2A5822FF" w:rsidR="00CB7A91" w:rsidRDefault="00371D25" w:rsidP="00A712BF">
            <w:pPr>
              <w:jc w:val="center"/>
            </w:pPr>
            <w:r>
              <w:t>0</w:t>
            </w:r>
          </w:p>
        </w:tc>
        <w:tc>
          <w:tcPr>
            <w:tcW w:w="1616" w:type="dxa"/>
            <w:vAlign w:val="center"/>
          </w:tcPr>
          <w:p w14:paraId="11318FEB" w14:textId="65FA8E61" w:rsidR="00CB7A91" w:rsidRDefault="00371D25" w:rsidP="00A712BF">
            <w:pPr>
              <w:jc w:val="center"/>
            </w:pPr>
            <w:r>
              <w:t>164</w:t>
            </w:r>
          </w:p>
        </w:tc>
        <w:tc>
          <w:tcPr>
            <w:tcW w:w="1616" w:type="dxa"/>
            <w:vAlign w:val="center"/>
          </w:tcPr>
          <w:p w14:paraId="689BCF27" w14:textId="58351ACB" w:rsidR="00CB7A91" w:rsidRDefault="00371D25" w:rsidP="00A712BF">
            <w:pPr>
              <w:jc w:val="center"/>
            </w:pPr>
            <w:r>
              <w:t>1</w:t>
            </w:r>
          </w:p>
        </w:tc>
      </w:tr>
      <w:tr w:rsidR="00CB7A91" w14:paraId="1E015115" w14:textId="44AF19FA" w:rsidTr="0051135D">
        <w:trPr>
          <w:trHeight w:val="460"/>
        </w:trPr>
        <w:tc>
          <w:tcPr>
            <w:tcW w:w="2552" w:type="dxa"/>
            <w:tcBorders>
              <w:right w:val="single" w:sz="12" w:space="0" w:color="auto"/>
            </w:tcBorders>
            <w:vAlign w:val="center"/>
          </w:tcPr>
          <w:p w14:paraId="2D5B2E05" w14:textId="32F56C7D" w:rsidR="00CB7A91" w:rsidRDefault="0011139D" w:rsidP="00CD69CF">
            <w:r>
              <w:t>2</w:t>
            </w:r>
            <w:r w:rsidR="00CB7A91">
              <w:t>.3 Mepolizumab (Nucala)</w:t>
            </w:r>
          </w:p>
        </w:tc>
        <w:tc>
          <w:tcPr>
            <w:tcW w:w="161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B4C895" w14:textId="27054813" w:rsidR="00CB7A91" w:rsidRDefault="00371D25" w:rsidP="00A712BF">
            <w:pPr>
              <w:jc w:val="center"/>
            </w:pPr>
            <w:r>
              <w:t>24</w:t>
            </w:r>
          </w:p>
        </w:tc>
        <w:tc>
          <w:tcPr>
            <w:tcW w:w="1616" w:type="dxa"/>
            <w:tcBorders>
              <w:left w:val="single" w:sz="12" w:space="0" w:color="auto"/>
            </w:tcBorders>
            <w:vAlign w:val="center"/>
          </w:tcPr>
          <w:p w14:paraId="4514752A" w14:textId="124359D8" w:rsidR="00CB7A91" w:rsidRDefault="00371D25" w:rsidP="00A712BF">
            <w:pPr>
              <w:jc w:val="center"/>
            </w:pPr>
            <w:r>
              <w:t>0</w:t>
            </w:r>
          </w:p>
        </w:tc>
        <w:tc>
          <w:tcPr>
            <w:tcW w:w="1616" w:type="dxa"/>
            <w:shd w:val="clear" w:color="auto" w:fill="EDEDED" w:themeFill="accent3" w:themeFillTint="33"/>
            <w:vAlign w:val="center"/>
          </w:tcPr>
          <w:p w14:paraId="6F957943" w14:textId="657E75CB" w:rsidR="00CB7A91" w:rsidRDefault="00A712BF" w:rsidP="00A712BF">
            <w:pPr>
              <w:jc w:val="center"/>
            </w:pPr>
            <w:r w:rsidRPr="00A712BF">
              <w:rPr>
                <w:i/>
                <w:iCs/>
                <w:color w:val="A5A5A5" w:themeColor="accent3"/>
              </w:rPr>
              <w:t>N/A</w:t>
            </w:r>
          </w:p>
        </w:tc>
        <w:tc>
          <w:tcPr>
            <w:tcW w:w="1616" w:type="dxa"/>
            <w:vAlign w:val="center"/>
          </w:tcPr>
          <w:p w14:paraId="0C8477CC" w14:textId="0851CBBF" w:rsidR="00CB7A91" w:rsidRDefault="00371D25" w:rsidP="00A712BF">
            <w:pPr>
              <w:jc w:val="center"/>
            </w:pPr>
            <w:r>
              <w:t>0</w:t>
            </w:r>
          </w:p>
        </w:tc>
      </w:tr>
      <w:tr w:rsidR="00CB7A91" w14:paraId="423CFBB4" w14:textId="589E10F8" w:rsidTr="0051135D">
        <w:trPr>
          <w:trHeight w:val="460"/>
        </w:trPr>
        <w:tc>
          <w:tcPr>
            <w:tcW w:w="2552" w:type="dxa"/>
            <w:tcBorders>
              <w:right w:val="single" w:sz="12" w:space="0" w:color="auto"/>
            </w:tcBorders>
            <w:vAlign w:val="center"/>
          </w:tcPr>
          <w:p w14:paraId="33904F3F" w14:textId="6AC850B1" w:rsidR="00CB7A91" w:rsidRDefault="0011139D" w:rsidP="00CD69CF">
            <w:r>
              <w:t>2</w:t>
            </w:r>
            <w:r w:rsidR="00CB7A91">
              <w:t>.4 Omalizumab (Xolair)</w:t>
            </w:r>
          </w:p>
        </w:tc>
        <w:tc>
          <w:tcPr>
            <w:tcW w:w="161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4FFB52" w14:textId="6F5F50E0" w:rsidR="00CB7A91" w:rsidRDefault="00371D25" w:rsidP="00A712BF">
            <w:pPr>
              <w:jc w:val="center"/>
            </w:pPr>
            <w:r>
              <w:t>12</w:t>
            </w:r>
          </w:p>
        </w:tc>
        <w:tc>
          <w:tcPr>
            <w:tcW w:w="1616" w:type="dxa"/>
            <w:tcBorders>
              <w:left w:val="single" w:sz="12" w:space="0" w:color="auto"/>
            </w:tcBorders>
            <w:vAlign w:val="center"/>
          </w:tcPr>
          <w:p w14:paraId="4890123C" w14:textId="3CDA78B4" w:rsidR="00CB7A91" w:rsidRDefault="00371D25" w:rsidP="00A712BF">
            <w:pPr>
              <w:jc w:val="center"/>
            </w:pPr>
            <w:r>
              <w:t>9</w:t>
            </w:r>
          </w:p>
        </w:tc>
        <w:tc>
          <w:tcPr>
            <w:tcW w:w="1616" w:type="dxa"/>
            <w:shd w:val="clear" w:color="auto" w:fill="EDEDED" w:themeFill="accent3" w:themeFillTint="33"/>
            <w:vAlign w:val="center"/>
          </w:tcPr>
          <w:p w14:paraId="23A00DFB" w14:textId="3F79DA71" w:rsidR="00CB7A91" w:rsidRDefault="00A712BF" w:rsidP="00A712BF">
            <w:pPr>
              <w:jc w:val="center"/>
            </w:pPr>
            <w:r w:rsidRPr="00A712BF">
              <w:rPr>
                <w:i/>
                <w:iCs/>
                <w:color w:val="A5A5A5" w:themeColor="accent3"/>
              </w:rPr>
              <w:t>N/A</w:t>
            </w:r>
          </w:p>
        </w:tc>
        <w:tc>
          <w:tcPr>
            <w:tcW w:w="1616" w:type="dxa"/>
            <w:vAlign w:val="center"/>
          </w:tcPr>
          <w:p w14:paraId="42FDE3F8" w14:textId="45020460" w:rsidR="00CB7A91" w:rsidRDefault="00371D25" w:rsidP="00A712BF">
            <w:pPr>
              <w:jc w:val="center"/>
            </w:pPr>
            <w:r>
              <w:t>0</w:t>
            </w:r>
          </w:p>
        </w:tc>
      </w:tr>
      <w:tr w:rsidR="00CB7A91" w14:paraId="2D62EADE" w14:textId="167D22AA" w:rsidTr="0051135D">
        <w:trPr>
          <w:trHeight w:val="460"/>
        </w:trPr>
        <w:tc>
          <w:tcPr>
            <w:tcW w:w="2552" w:type="dxa"/>
            <w:tcBorders>
              <w:right w:val="single" w:sz="12" w:space="0" w:color="auto"/>
            </w:tcBorders>
            <w:vAlign w:val="center"/>
          </w:tcPr>
          <w:p w14:paraId="3890FDBC" w14:textId="3C417807" w:rsidR="00CB7A91" w:rsidRDefault="0011139D" w:rsidP="00CD69CF">
            <w:r>
              <w:t>2</w:t>
            </w:r>
            <w:r w:rsidR="00CB7A91">
              <w:t xml:space="preserve">.5 </w:t>
            </w:r>
            <w:proofErr w:type="spellStart"/>
            <w:r w:rsidR="00CB7A91">
              <w:t>Reslizumab</w:t>
            </w:r>
            <w:proofErr w:type="spellEnd"/>
            <w:r w:rsidR="00CB7A91">
              <w:t xml:space="preserve"> (</w:t>
            </w:r>
            <w:proofErr w:type="spellStart"/>
            <w:r w:rsidR="00CB7A91">
              <w:t>Cinqaero</w:t>
            </w:r>
            <w:proofErr w:type="spellEnd"/>
            <w:r w:rsidR="00CB7A91">
              <w:t>)</w:t>
            </w:r>
          </w:p>
        </w:tc>
        <w:tc>
          <w:tcPr>
            <w:tcW w:w="161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7BC84F" w14:textId="36AE82B5" w:rsidR="00CB7A91" w:rsidRDefault="00371D25" w:rsidP="00A712BF">
            <w:pPr>
              <w:jc w:val="center"/>
            </w:pPr>
            <w:r>
              <w:t>0</w:t>
            </w:r>
          </w:p>
        </w:tc>
        <w:tc>
          <w:tcPr>
            <w:tcW w:w="1616" w:type="dxa"/>
            <w:tcBorders>
              <w:left w:val="single" w:sz="12" w:space="0" w:color="auto"/>
            </w:tcBorders>
            <w:shd w:val="clear" w:color="auto" w:fill="EDEDED" w:themeFill="accent3" w:themeFillTint="33"/>
            <w:vAlign w:val="center"/>
          </w:tcPr>
          <w:p w14:paraId="37971AAE" w14:textId="7BE4B9F0" w:rsidR="00CB7A91" w:rsidRDefault="00A712BF" w:rsidP="00A712BF">
            <w:pPr>
              <w:jc w:val="center"/>
            </w:pPr>
            <w:r w:rsidRPr="00A712BF">
              <w:rPr>
                <w:i/>
                <w:iCs/>
                <w:color w:val="A5A5A5" w:themeColor="accent3"/>
              </w:rPr>
              <w:t>N/A</w:t>
            </w:r>
          </w:p>
        </w:tc>
        <w:tc>
          <w:tcPr>
            <w:tcW w:w="1616" w:type="dxa"/>
            <w:shd w:val="clear" w:color="auto" w:fill="EDEDED" w:themeFill="accent3" w:themeFillTint="33"/>
            <w:vAlign w:val="center"/>
          </w:tcPr>
          <w:p w14:paraId="1183696A" w14:textId="40BDF7E5" w:rsidR="00CB7A91" w:rsidRDefault="00A712BF" w:rsidP="00A712BF">
            <w:pPr>
              <w:jc w:val="center"/>
            </w:pPr>
            <w:r w:rsidRPr="00A712BF">
              <w:rPr>
                <w:i/>
                <w:iCs/>
                <w:color w:val="A5A5A5" w:themeColor="accent3"/>
              </w:rPr>
              <w:t>N/A</w:t>
            </w:r>
          </w:p>
        </w:tc>
        <w:tc>
          <w:tcPr>
            <w:tcW w:w="1616" w:type="dxa"/>
            <w:shd w:val="clear" w:color="auto" w:fill="EDEDED" w:themeFill="accent3" w:themeFillTint="33"/>
            <w:vAlign w:val="center"/>
          </w:tcPr>
          <w:p w14:paraId="59A786C8" w14:textId="41B03028" w:rsidR="00CB7A91" w:rsidRDefault="00A712BF" w:rsidP="00A712BF">
            <w:pPr>
              <w:jc w:val="center"/>
            </w:pPr>
            <w:r w:rsidRPr="00A712BF">
              <w:rPr>
                <w:i/>
                <w:iCs/>
                <w:color w:val="A5A5A5" w:themeColor="accent3"/>
              </w:rPr>
              <w:t>N/A</w:t>
            </w:r>
          </w:p>
        </w:tc>
      </w:tr>
      <w:tr w:rsidR="00CB7A91" w14:paraId="0F7E9297" w14:textId="2AC3DE8F" w:rsidTr="0051135D">
        <w:trPr>
          <w:trHeight w:val="460"/>
        </w:trPr>
        <w:tc>
          <w:tcPr>
            <w:tcW w:w="2552" w:type="dxa"/>
            <w:tcBorders>
              <w:right w:val="single" w:sz="12" w:space="0" w:color="auto"/>
            </w:tcBorders>
            <w:vAlign w:val="center"/>
          </w:tcPr>
          <w:p w14:paraId="46D90AC2" w14:textId="2C486767" w:rsidR="00CB7A91" w:rsidRDefault="0011139D" w:rsidP="00CD69CF">
            <w:r>
              <w:t>2</w:t>
            </w:r>
            <w:r w:rsidR="00CB7A91">
              <w:t xml:space="preserve">.6 </w:t>
            </w:r>
            <w:proofErr w:type="spellStart"/>
            <w:r w:rsidR="00CB7A91">
              <w:t>Tezepelumab</w:t>
            </w:r>
            <w:proofErr w:type="spellEnd"/>
            <w:r w:rsidR="00CB7A91">
              <w:t xml:space="preserve"> (</w:t>
            </w:r>
            <w:proofErr w:type="spellStart"/>
            <w:r w:rsidR="00CB7A91">
              <w:t>Tezspire</w:t>
            </w:r>
            <w:proofErr w:type="spellEnd"/>
            <w:r w:rsidR="00CB7A91">
              <w:t>)</w:t>
            </w:r>
          </w:p>
        </w:tc>
        <w:tc>
          <w:tcPr>
            <w:tcW w:w="16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F4A07" w14:textId="5FD931CB" w:rsidR="00CB7A91" w:rsidRDefault="00371D25" w:rsidP="00A712BF">
            <w:pPr>
              <w:jc w:val="center"/>
            </w:pPr>
            <w:r>
              <w:t>7</w:t>
            </w:r>
          </w:p>
        </w:tc>
        <w:tc>
          <w:tcPr>
            <w:tcW w:w="1616" w:type="dxa"/>
            <w:tcBorders>
              <w:left w:val="single" w:sz="12" w:space="0" w:color="auto"/>
            </w:tcBorders>
            <w:shd w:val="clear" w:color="auto" w:fill="EDEDED" w:themeFill="accent3" w:themeFillTint="33"/>
            <w:vAlign w:val="center"/>
          </w:tcPr>
          <w:p w14:paraId="48810075" w14:textId="10BE3815" w:rsidR="00CB7A91" w:rsidRDefault="00A712BF" w:rsidP="00A712BF">
            <w:pPr>
              <w:jc w:val="center"/>
            </w:pPr>
            <w:r w:rsidRPr="00A712BF">
              <w:rPr>
                <w:i/>
                <w:iCs/>
                <w:color w:val="A5A5A5" w:themeColor="accent3"/>
              </w:rPr>
              <w:t>N/A</w:t>
            </w:r>
          </w:p>
        </w:tc>
        <w:tc>
          <w:tcPr>
            <w:tcW w:w="1616" w:type="dxa"/>
            <w:shd w:val="clear" w:color="auto" w:fill="EDEDED" w:themeFill="accent3" w:themeFillTint="33"/>
            <w:vAlign w:val="center"/>
          </w:tcPr>
          <w:p w14:paraId="3AB5663F" w14:textId="52DBD3AC" w:rsidR="00CB7A91" w:rsidRDefault="00A712BF" w:rsidP="00A712BF">
            <w:pPr>
              <w:jc w:val="center"/>
            </w:pPr>
            <w:r w:rsidRPr="00A712BF">
              <w:rPr>
                <w:i/>
                <w:iCs/>
                <w:color w:val="A5A5A5" w:themeColor="accent3"/>
              </w:rPr>
              <w:t>N/A</w:t>
            </w:r>
          </w:p>
        </w:tc>
        <w:tc>
          <w:tcPr>
            <w:tcW w:w="1616" w:type="dxa"/>
            <w:shd w:val="clear" w:color="auto" w:fill="EDEDED" w:themeFill="accent3" w:themeFillTint="33"/>
            <w:vAlign w:val="center"/>
          </w:tcPr>
          <w:p w14:paraId="373DCE78" w14:textId="1F3454D0" w:rsidR="00CB7A91" w:rsidRDefault="00A712BF" w:rsidP="00A712BF">
            <w:pPr>
              <w:jc w:val="center"/>
            </w:pPr>
            <w:r w:rsidRPr="00A712BF">
              <w:rPr>
                <w:i/>
                <w:iCs/>
                <w:color w:val="A5A5A5" w:themeColor="accent3"/>
              </w:rPr>
              <w:t>N/A</w:t>
            </w:r>
          </w:p>
        </w:tc>
      </w:tr>
    </w:tbl>
    <w:p w14:paraId="1DD7B172" w14:textId="77777777" w:rsidR="00CB7A91" w:rsidRDefault="00CB7A91" w:rsidP="000B3018">
      <w:pPr>
        <w:spacing w:after="160"/>
      </w:pPr>
    </w:p>
    <w:p w14:paraId="33478F29" w14:textId="0983BDC1" w:rsidR="0030059B" w:rsidRDefault="0030059B" w:rsidP="0030059B">
      <w:r>
        <w:t xml:space="preserve">Q3. How many patients were treated </w:t>
      </w:r>
      <w:r w:rsidRPr="0030059B">
        <w:rPr>
          <w:b/>
          <w:bCs/>
        </w:rPr>
        <w:t>by department</w:t>
      </w:r>
      <w:r>
        <w:t xml:space="preserve"> in total, regardless of diagnosis, with the following medicines in the 3 months between the start of October 2023 and end of December 2023?</w:t>
      </w:r>
    </w:p>
    <w:p w14:paraId="6E46EE66" w14:textId="77777777" w:rsidR="004E4B7D" w:rsidRPr="00621920" w:rsidRDefault="004E4B7D" w:rsidP="0030059B">
      <w:pPr>
        <w:rPr>
          <w:i/>
          <w:iCs/>
        </w:rPr>
      </w:pPr>
    </w:p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3091"/>
        <w:gridCol w:w="1908"/>
        <w:gridCol w:w="1908"/>
        <w:gridCol w:w="2109"/>
      </w:tblGrid>
      <w:tr w:rsidR="0030059B" w14:paraId="3F354D52" w14:textId="77777777" w:rsidTr="00914DE9">
        <w:tc>
          <w:tcPr>
            <w:tcW w:w="3091" w:type="dxa"/>
            <w:shd w:val="clear" w:color="auto" w:fill="E7E6E6" w:themeFill="background2"/>
          </w:tcPr>
          <w:p w14:paraId="0AC4F3A3" w14:textId="77777777" w:rsidR="0030059B" w:rsidRDefault="0030059B" w:rsidP="00914DE9">
            <w:r>
              <w:t>Name of medicine</w:t>
            </w:r>
          </w:p>
        </w:tc>
        <w:tc>
          <w:tcPr>
            <w:tcW w:w="1908" w:type="dxa"/>
            <w:shd w:val="clear" w:color="auto" w:fill="E7E6E6" w:themeFill="background2"/>
          </w:tcPr>
          <w:p w14:paraId="40C36ECF" w14:textId="77777777" w:rsidR="0030059B" w:rsidRDefault="0030059B" w:rsidP="00914DE9">
            <w:r>
              <w:t>Respiratory departments</w:t>
            </w:r>
          </w:p>
        </w:tc>
        <w:tc>
          <w:tcPr>
            <w:tcW w:w="1908" w:type="dxa"/>
            <w:shd w:val="clear" w:color="auto" w:fill="E7E6E6" w:themeFill="background2"/>
          </w:tcPr>
          <w:p w14:paraId="247ED6B0" w14:textId="77777777" w:rsidR="0030059B" w:rsidRDefault="0030059B" w:rsidP="00914DE9">
            <w:r>
              <w:t>Dermatology departments</w:t>
            </w:r>
          </w:p>
        </w:tc>
        <w:tc>
          <w:tcPr>
            <w:tcW w:w="2109" w:type="dxa"/>
            <w:shd w:val="clear" w:color="auto" w:fill="E7E6E6" w:themeFill="background2"/>
          </w:tcPr>
          <w:p w14:paraId="30FEEF76" w14:textId="77777777" w:rsidR="0030059B" w:rsidRDefault="0030059B" w:rsidP="00914DE9">
            <w:r>
              <w:t>Other</w:t>
            </w:r>
          </w:p>
        </w:tc>
      </w:tr>
      <w:tr w:rsidR="0030059B" w14:paraId="7CB5036C" w14:textId="77777777" w:rsidTr="00914DE9">
        <w:trPr>
          <w:trHeight w:val="490"/>
        </w:trPr>
        <w:tc>
          <w:tcPr>
            <w:tcW w:w="3091" w:type="dxa"/>
            <w:vAlign w:val="center"/>
          </w:tcPr>
          <w:p w14:paraId="7AE41941" w14:textId="2B218997" w:rsidR="0030059B" w:rsidRDefault="004E4B7D" w:rsidP="00914DE9">
            <w:r>
              <w:t>3</w:t>
            </w:r>
            <w:r w:rsidR="0030059B">
              <w:t>.1 Benralizumab (Fasenra)</w:t>
            </w:r>
          </w:p>
        </w:tc>
        <w:tc>
          <w:tcPr>
            <w:tcW w:w="1908" w:type="dxa"/>
          </w:tcPr>
          <w:p w14:paraId="1BA9C3FB" w14:textId="1A6926E9" w:rsidR="0030059B" w:rsidRDefault="001B203E" w:rsidP="00914DE9">
            <w:pPr>
              <w:jc w:val="center"/>
            </w:pPr>
            <w:r>
              <w:t>103</w:t>
            </w:r>
          </w:p>
        </w:tc>
        <w:tc>
          <w:tcPr>
            <w:tcW w:w="1908" w:type="dxa"/>
          </w:tcPr>
          <w:p w14:paraId="5AD04747" w14:textId="5FA45F65" w:rsidR="0030059B" w:rsidRDefault="001B203E" w:rsidP="00914DE9">
            <w:pPr>
              <w:jc w:val="center"/>
            </w:pPr>
            <w:r>
              <w:t>0</w:t>
            </w:r>
          </w:p>
        </w:tc>
        <w:tc>
          <w:tcPr>
            <w:tcW w:w="2109" w:type="dxa"/>
            <w:vAlign w:val="center"/>
          </w:tcPr>
          <w:p w14:paraId="034B597F" w14:textId="265C82A0" w:rsidR="0030059B" w:rsidRDefault="001B203E" w:rsidP="00914DE9">
            <w:pPr>
              <w:jc w:val="center"/>
            </w:pPr>
            <w:r>
              <w:t>0</w:t>
            </w:r>
          </w:p>
        </w:tc>
      </w:tr>
      <w:tr w:rsidR="0030059B" w14:paraId="22682146" w14:textId="77777777" w:rsidTr="00914DE9">
        <w:trPr>
          <w:trHeight w:val="490"/>
        </w:trPr>
        <w:tc>
          <w:tcPr>
            <w:tcW w:w="3091" w:type="dxa"/>
            <w:vAlign w:val="center"/>
          </w:tcPr>
          <w:p w14:paraId="47513F78" w14:textId="11F97D54" w:rsidR="0030059B" w:rsidRDefault="004E4B7D" w:rsidP="00914DE9">
            <w:r>
              <w:t>3</w:t>
            </w:r>
            <w:r w:rsidR="0030059B">
              <w:t>.2 Dupilumab (Dupixent)</w:t>
            </w:r>
          </w:p>
        </w:tc>
        <w:tc>
          <w:tcPr>
            <w:tcW w:w="1908" w:type="dxa"/>
          </w:tcPr>
          <w:p w14:paraId="12FCCB78" w14:textId="6E4EEA8A" w:rsidR="0030059B" w:rsidRDefault="001B203E" w:rsidP="00914DE9">
            <w:pPr>
              <w:jc w:val="center"/>
            </w:pPr>
            <w:r>
              <w:t>11</w:t>
            </w:r>
          </w:p>
        </w:tc>
        <w:tc>
          <w:tcPr>
            <w:tcW w:w="1908" w:type="dxa"/>
          </w:tcPr>
          <w:p w14:paraId="07166B27" w14:textId="45883FF0" w:rsidR="0030059B" w:rsidRDefault="001B203E" w:rsidP="00914DE9">
            <w:pPr>
              <w:jc w:val="center"/>
            </w:pPr>
            <w:r>
              <w:t>181</w:t>
            </w:r>
          </w:p>
        </w:tc>
        <w:tc>
          <w:tcPr>
            <w:tcW w:w="2109" w:type="dxa"/>
            <w:vAlign w:val="center"/>
          </w:tcPr>
          <w:p w14:paraId="02195F42" w14:textId="0CCA2F06" w:rsidR="0030059B" w:rsidRDefault="00695AE6" w:rsidP="00914DE9">
            <w:pPr>
              <w:jc w:val="center"/>
            </w:pPr>
            <w:r>
              <w:t>2</w:t>
            </w:r>
          </w:p>
        </w:tc>
      </w:tr>
      <w:tr w:rsidR="0030059B" w14:paraId="4ADF9921" w14:textId="77777777" w:rsidTr="00914DE9">
        <w:trPr>
          <w:trHeight w:val="490"/>
        </w:trPr>
        <w:tc>
          <w:tcPr>
            <w:tcW w:w="3091" w:type="dxa"/>
            <w:vAlign w:val="center"/>
          </w:tcPr>
          <w:p w14:paraId="0FD13A0D" w14:textId="492D405D" w:rsidR="0030059B" w:rsidRDefault="004E4B7D" w:rsidP="00914DE9">
            <w:r>
              <w:t>3</w:t>
            </w:r>
            <w:r w:rsidR="0030059B">
              <w:t>.3 Mepolizumab (Nucala)</w:t>
            </w:r>
          </w:p>
        </w:tc>
        <w:tc>
          <w:tcPr>
            <w:tcW w:w="1908" w:type="dxa"/>
          </w:tcPr>
          <w:p w14:paraId="68ACB101" w14:textId="54A662AC" w:rsidR="0030059B" w:rsidRDefault="00695AE6" w:rsidP="00914DE9">
            <w:pPr>
              <w:jc w:val="center"/>
            </w:pPr>
            <w:r>
              <w:t>24</w:t>
            </w:r>
          </w:p>
        </w:tc>
        <w:tc>
          <w:tcPr>
            <w:tcW w:w="1908" w:type="dxa"/>
          </w:tcPr>
          <w:p w14:paraId="440F5A9D" w14:textId="593AC506" w:rsidR="0030059B" w:rsidRDefault="00695AE6" w:rsidP="00914DE9">
            <w:pPr>
              <w:jc w:val="center"/>
            </w:pPr>
            <w:r>
              <w:t>0</w:t>
            </w:r>
          </w:p>
        </w:tc>
        <w:tc>
          <w:tcPr>
            <w:tcW w:w="2109" w:type="dxa"/>
            <w:vAlign w:val="center"/>
          </w:tcPr>
          <w:p w14:paraId="1C141E6A" w14:textId="6B762A3A" w:rsidR="0030059B" w:rsidRDefault="00695AE6" w:rsidP="00914DE9">
            <w:pPr>
              <w:jc w:val="center"/>
            </w:pPr>
            <w:r>
              <w:t>0</w:t>
            </w:r>
          </w:p>
        </w:tc>
      </w:tr>
      <w:tr w:rsidR="0030059B" w14:paraId="6E874BB0" w14:textId="77777777" w:rsidTr="00914DE9">
        <w:trPr>
          <w:trHeight w:val="490"/>
        </w:trPr>
        <w:tc>
          <w:tcPr>
            <w:tcW w:w="3091" w:type="dxa"/>
            <w:vAlign w:val="center"/>
          </w:tcPr>
          <w:p w14:paraId="7F0271E8" w14:textId="0943BEE6" w:rsidR="0030059B" w:rsidRDefault="004E4B7D" w:rsidP="00914DE9">
            <w:r>
              <w:t>3</w:t>
            </w:r>
            <w:r w:rsidR="0030059B">
              <w:t>.4 Omalizumab (Xolair)</w:t>
            </w:r>
          </w:p>
        </w:tc>
        <w:tc>
          <w:tcPr>
            <w:tcW w:w="1908" w:type="dxa"/>
          </w:tcPr>
          <w:p w14:paraId="1BD8D934" w14:textId="273F078D" w:rsidR="0030059B" w:rsidRDefault="00695AE6" w:rsidP="00914DE9">
            <w:pPr>
              <w:jc w:val="center"/>
            </w:pPr>
            <w:r>
              <w:t>34</w:t>
            </w:r>
          </w:p>
        </w:tc>
        <w:tc>
          <w:tcPr>
            <w:tcW w:w="1908" w:type="dxa"/>
          </w:tcPr>
          <w:p w14:paraId="6911668C" w14:textId="501DFF08" w:rsidR="0030059B" w:rsidRDefault="00695AE6" w:rsidP="00914DE9">
            <w:pPr>
              <w:jc w:val="center"/>
            </w:pPr>
            <w:r>
              <w:t>32</w:t>
            </w:r>
          </w:p>
        </w:tc>
        <w:tc>
          <w:tcPr>
            <w:tcW w:w="2109" w:type="dxa"/>
            <w:vAlign w:val="center"/>
          </w:tcPr>
          <w:p w14:paraId="5B97EDB6" w14:textId="7A449FDA" w:rsidR="0030059B" w:rsidRDefault="00695AE6" w:rsidP="00914DE9">
            <w:pPr>
              <w:jc w:val="center"/>
            </w:pPr>
            <w:r>
              <w:t>12</w:t>
            </w:r>
          </w:p>
        </w:tc>
      </w:tr>
      <w:tr w:rsidR="0030059B" w14:paraId="1DC8B22D" w14:textId="77777777" w:rsidTr="00914DE9">
        <w:trPr>
          <w:trHeight w:val="490"/>
        </w:trPr>
        <w:tc>
          <w:tcPr>
            <w:tcW w:w="3091" w:type="dxa"/>
            <w:vAlign w:val="center"/>
          </w:tcPr>
          <w:p w14:paraId="576F8058" w14:textId="054B45A1" w:rsidR="0030059B" w:rsidRDefault="004E4B7D" w:rsidP="00914DE9">
            <w:r>
              <w:lastRenderedPageBreak/>
              <w:t>3</w:t>
            </w:r>
            <w:r w:rsidR="0030059B">
              <w:t xml:space="preserve">.5 </w:t>
            </w:r>
            <w:proofErr w:type="spellStart"/>
            <w:r w:rsidR="0030059B">
              <w:t>Reslizumab</w:t>
            </w:r>
            <w:proofErr w:type="spellEnd"/>
            <w:r w:rsidR="0030059B">
              <w:t xml:space="preserve"> (</w:t>
            </w:r>
            <w:proofErr w:type="spellStart"/>
            <w:r w:rsidR="0030059B">
              <w:t>Cinqaero</w:t>
            </w:r>
            <w:proofErr w:type="spellEnd"/>
            <w:r w:rsidR="0030059B">
              <w:t>)</w:t>
            </w:r>
          </w:p>
        </w:tc>
        <w:tc>
          <w:tcPr>
            <w:tcW w:w="1908" w:type="dxa"/>
          </w:tcPr>
          <w:p w14:paraId="6B9B8EE7" w14:textId="24359B46" w:rsidR="0030059B" w:rsidRDefault="00695AE6" w:rsidP="00914DE9">
            <w:pPr>
              <w:jc w:val="center"/>
            </w:pPr>
            <w:r>
              <w:t>0</w:t>
            </w:r>
          </w:p>
        </w:tc>
        <w:tc>
          <w:tcPr>
            <w:tcW w:w="1908" w:type="dxa"/>
          </w:tcPr>
          <w:p w14:paraId="49C61314" w14:textId="20D28950" w:rsidR="0030059B" w:rsidRDefault="00695AE6" w:rsidP="00914DE9">
            <w:pPr>
              <w:jc w:val="center"/>
            </w:pPr>
            <w:r>
              <w:t>0</w:t>
            </w:r>
          </w:p>
        </w:tc>
        <w:tc>
          <w:tcPr>
            <w:tcW w:w="2109" w:type="dxa"/>
            <w:vAlign w:val="center"/>
          </w:tcPr>
          <w:p w14:paraId="4ED6B41E" w14:textId="15927980" w:rsidR="0030059B" w:rsidRDefault="00695AE6" w:rsidP="00914DE9">
            <w:pPr>
              <w:jc w:val="center"/>
            </w:pPr>
            <w:r>
              <w:t>0</w:t>
            </w:r>
          </w:p>
        </w:tc>
      </w:tr>
      <w:tr w:rsidR="0030059B" w14:paraId="3FF0A22B" w14:textId="77777777" w:rsidTr="00914DE9">
        <w:trPr>
          <w:trHeight w:val="490"/>
        </w:trPr>
        <w:tc>
          <w:tcPr>
            <w:tcW w:w="3091" w:type="dxa"/>
            <w:vAlign w:val="center"/>
          </w:tcPr>
          <w:p w14:paraId="37682291" w14:textId="21DAE154" w:rsidR="0030059B" w:rsidRDefault="004E4B7D" w:rsidP="00914DE9">
            <w:r>
              <w:t>3</w:t>
            </w:r>
            <w:r w:rsidR="0030059B">
              <w:t xml:space="preserve">.6 </w:t>
            </w:r>
            <w:proofErr w:type="spellStart"/>
            <w:r w:rsidR="0030059B">
              <w:t>Tezepelumab</w:t>
            </w:r>
            <w:proofErr w:type="spellEnd"/>
            <w:r w:rsidR="0030059B">
              <w:t xml:space="preserve"> (</w:t>
            </w:r>
            <w:proofErr w:type="spellStart"/>
            <w:r w:rsidR="0030059B">
              <w:t>Tezspire</w:t>
            </w:r>
            <w:proofErr w:type="spellEnd"/>
            <w:r w:rsidR="0030059B">
              <w:t>)</w:t>
            </w:r>
          </w:p>
        </w:tc>
        <w:tc>
          <w:tcPr>
            <w:tcW w:w="1908" w:type="dxa"/>
          </w:tcPr>
          <w:p w14:paraId="3102F3B0" w14:textId="0BE0E53D" w:rsidR="0030059B" w:rsidRDefault="00695AE6" w:rsidP="00914DE9">
            <w:pPr>
              <w:jc w:val="center"/>
            </w:pPr>
            <w:r>
              <w:t>8</w:t>
            </w:r>
          </w:p>
        </w:tc>
        <w:tc>
          <w:tcPr>
            <w:tcW w:w="1908" w:type="dxa"/>
          </w:tcPr>
          <w:p w14:paraId="594B66B3" w14:textId="5AEB201E" w:rsidR="0030059B" w:rsidRDefault="00695AE6" w:rsidP="00914DE9">
            <w:pPr>
              <w:jc w:val="center"/>
            </w:pPr>
            <w:r>
              <w:t>0</w:t>
            </w:r>
          </w:p>
        </w:tc>
        <w:tc>
          <w:tcPr>
            <w:tcW w:w="2109" w:type="dxa"/>
            <w:vAlign w:val="center"/>
          </w:tcPr>
          <w:p w14:paraId="3CAFD0F9" w14:textId="281054AE" w:rsidR="0030059B" w:rsidRDefault="00695AE6" w:rsidP="00914DE9">
            <w:pPr>
              <w:jc w:val="center"/>
            </w:pPr>
            <w:r>
              <w:t>1</w:t>
            </w:r>
          </w:p>
        </w:tc>
      </w:tr>
    </w:tbl>
    <w:p w14:paraId="22067DF8" w14:textId="44E009A0" w:rsidR="0030059B" w:rsidRPr="00C664E2" w:rsidRDefault="00C664E2" w:rsidP="00B101CB">
      <w:pPr>
        <w:spacing w:after="160"/>
        <w:rPr>
          <w:b/>
          <w:bCs/>
          <w:u w:val="single"/>
        </w:rPr>
      </w:pPr>
      <w:r w:rsidRPr="00C664E2">
        <w:rPr>
          <w:b/>
          <w:bCs/>
          <w:u w:val="single"/>
        </w:rPr>
        <w:t>[b] data on usage of medicines from the hospital pharmacy system</w:t>
      </w:r>
    </w:p>
    <w:p w14:paraId="675314D4" w14:textId="77777777" w:rsidR="00C664E2" w:rsidRDefault="00C664E2" w:rsidP="00C664E2">
      <w:r>
        <w:t>Fields to include in the data extract from the hospital pharmacy database: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97"/>
        <w:gridCol w:w="5387"/>
      </w:tblGrid>
      <w:tr w:rsidR="00C664E2" w14:paraId="72DE2446" w14:textId="77777777" w:rsidTr="00196693">
        <w:tc>
          <w:tcPr>
            <w:tcW w:w="3397" w:type="dxa"/>
            <w:shd w:val="clear" w:color="auto" w:fill="E7E6E6" w:themeFill="background2"/>
          </w:tcPr>
          <w:p w14:paraId="0067A899" w14:textId="77777777" w:rsidR="00C664E2" w:rsidRDefault="00C664E2" w:rsidP="00196693">
            <w:r>
              <w:t>Field</w:t>
            </w:r>
          </w:p>
        </w:tc>
        <w:tc>
          <w:tcPr>
            <w:tcW w:w="5387" w:type="dxa"/>
            <w:shd w:val="clear" w:color="auto" w:fill="E7E6E6" w:themeFill="background2"/>
          </w:tcPr>
          <w:p w14:paraId="23BBB366" w14:textId="77777777" w:rsidR="00C664E2" w:rsidRDefault="00C664E2" w:rsidP="00196693"/>
        </w:tc>
      </w:tr>
      <w:tr w:rsidR="00C664E2" w14:paraId="2674C0BF" w14:textId="77777777" w:rsidTr="00196693">
        <w:tc>
          <w:tcPr>
            <w:tcW w:w="3397" w:type="dxa"/>
          </w:tcPr>
          <w:p w14:paraId="4F227FF3" w14:textId="77777777" w:rsidR="00C664E2" w:rsidRDefault="00C664E2" w:rsidP="00196693">
            <w:r>
              <w:t>Calendar year</w:t>
            </w:r>
          </w:p>
        </w:tc>
        <w:tc>
          <w:tcPr>
            <w:tcW w:w="5387" w:type="dxa"/>
          </w:tcPr>
          <w:p w14:paraId="7993641E" w14:textId="77777777" w:rsidR="00C664E2" w:rsidRDefault="00C664E2" w:rsidP="00196693">
            <w:pPr>
              <w:jc w:val="center"/>
            </w:pPr>
          </w:p>
        </w:tc>
      </w:tr>
      <w:tr w:rsidR="00C664E2" w14:paraId="4653BD36" w14:textId="77777777" w:rsidTr="00196693">
        <w:tc>
          <w:tcPr>
            <w:tcW w:w="3397" w:type="dxa"/>
          </w:tcPr>
          <w:p w14:paraId="68131DF3" w14:textId="77777777" w:rsidR="00C664E2" w:rsidRDefault="00C664E2" w:rsidP="00196693">
            <w:r>
              <w:t>Calendar month</w:t>
            </w:r>
          </w:p>
        </w:tc>
        <w:tc>
          <w:tcPr>
            <w:tcW w:w="5387" w:type="dxa"/>
          </w:tcPr>
          <w:p w14:paraId="4070E6D1" w14:textId="77777777" w:rsidR="00C664E2" w:rsidRDefault="00C664E2" w:rsidP="00196693">
            <w:pPr>
              <w:jc w:val="center"/>
            </w:pPr>
          </w:p>
        </w:tc>
      </w:tr>
      <w:tr w:rsidR="00C664E2" w14:paraId="033365C2" w14:textId="77777777" w:rsidTr="00196693">
        <w:tc>
          <w:tcPr>
            <w:tcW w:w="3397" w:type="dxa"/>
          </w:tcPr>
          <w:p w14:paraId="158E9FEE" w14:textId="77777777" w:rsidR="00C664E2" w:rsidRDefault="00C664E2" w:rsidP="00196693">
            <w:r>
              <w:t>Name of Health Board / Trust</w:t>
            </w:r>
          </w:p>
        </w:tc>
        <w:tc>
          <w:tcPr>
            <w:tcW w:w="5387" w:type="dxa"/>
          </w:tcPr>
          <w:p w14:paraId="1B9A22BD" w14:textId="77777777" w:rsidR="00C664E2" w:rsidRDefault="00C664E2" w:rsidP="00196693">
            <w:pPr>
              <w:jc w:val="center"/>
            </w:pPr>
          </w:p>
        </w:tc>
      </w:tr>
      <w:tr w:rsidR="00C664E2" w14:paraId="617E0A7E" w14:textId="77777777" w:rsidTr="00196693">
        <w:tc>
          <w:tcPr>
            <w:tcW w:w="3397" w:type="dxa"/>
          </w:tcPr>
          <w:p w14:paraId="65D386AF" w14:textId="77777777" w:rsidR="00C664E2" w:rsidRDefault="00C664E2" w:rsidP="00196693">
            <w:r>
              <w:t>Drug substance (INN name of drug)</w:t>
            </w:r>
          </w:p>
        </w:tc>
        <w:tc>
          <w:tcPr>
            <w:tcW w:w="5387" w:type="dxa"/>
          </w:tcPr>
          <w:p w14:paraId="7EE2E527" w14:textId="77777777" w:rsidR="00C664E2" w:rsidRDefault="00C664E2" w:rsidP="00196693">
            <w:pPr>
              <w:jc w:val="center"/>
            </w:pPr>
          </w:p>
        </w:tc>
      </w:tr>
      <w:tr w:rsidR="00C664E2" w14:paraId="70482947" w14:textId="77777777" w:rsidTr="00196693">
        <w:tc>
          <w:tcPr>
            <w:tcW w:w="3397" w:type="dxa"/>
          </w:tcPr>
          <w:p w14:paraId="3B657165" w14:textId="77777777" w:rsidR="00C664E2" w:rsidRDefault="00C664E2" w:rsidP="00196693">
            <w:r>
              <w:t>Drug product pack name</w:t>
            </w:r>
          </w:p>
        </w:tc>
        <w:tc>
          <w:tcPr>
            <w:tcW w:w="5387" w:type="dxa"/>
          </w:tcPr>
          <w:p w14:paraId="3DBBFF91" w14:textId="77777777" w:rsidR="00C664E2" w:rsidRPr="008B4FFD" w:rsidRDefault="00C664E2" w:rsidP="00196693">
            <w:pPr>
              <w:jc w:val="center"/>
            </w:pPr>
            <w:r>
              <w:t>Virtual or actual product pack name</w:t>
            </w:r>
          </w:p>
        </w:tc>
      </w:tr>
      <w:tr w:rsidR="00C664E2" w14:paraId="00BFE582" w14:textId="77777777" w:rsidTr="00196693">
        <w:tc>
          <w:tcPr>
            <w:tcW w:w="3397" w:type="dxa"/>
          </w:tcPr>
          <w:p w14:paraId="1B646D33" w14:textId="77777777" w:rsidR="00C664E2" w:rsidRDefault="00C664E2" w:rsidP="00196693">
            <w:r>
              <w:t>Quantity unit of measure (UOM)</w:t>
            </w:r>
          </w:p>
        </w:tc>
        <w:tc>
          <w:tcPr>
            <w:tcW w:w="5387" w:type="dxa"/>
          </w:tcPr>
          <w:p w14:paraId="76BE0049" w14:textId="77777777" w:rsidR="00C664E2" w:rsidRDefault="00C664E2" w:rsidP="00196693">
            <w:pPr>
              <w:jc w:val="center"/>
            </w:pPr>
            <w:r>
              <w:t xml:space="preserve">e.g. tablet, mL, vial, </w:t>
            </w:r>
          </w:p>
          <w:p w14:paraId="721DEAA6" w14:textId="77777777" w:rsidR="00C664E2" w:rsidRDefault="00C664E2" w:rsidP="00196693">
            <w:pPr>
              <w:jc w:val="center"/>
            </w:pPr>
            <w:r>
              <w:t>the unit in which the quantity can be measured</w:t>
            </w:r>
          </w:p>
        </w:tc>
      </w:tr>
      <w:tr w:rsidR="00C664E2" w14:paraId="7E3B359A" w14:textId="77777777" w:rsidTr="00196693">
        <w:tc>
          <w:tcPr>
            <w:tcW w:w="3397" w:type="dxa"/>
          </w:tcPr>
          <w:p w14:paraId="5CD461CD" w14:textId="77777777" w:rsidR="00C664E2" w:rsidRDefault="00C664E2" w:rsidP="00196693">
            <w:r>
              <w:t>Quantity issued</w:t>
            </w:r>
          </w:p>
        </w:tc>
        <w:tc>
          <w:tcPr>
            <w:tcW w:w="5387" w:type="dxa"/>
          </w:tcPr>
          <w:p w14:paraId="5AB8CA71" w14:textId="77777777" w:rsidR="00C664E2" w:rsidRDefault="00C664E2" w:rsidP="00196693">
            <w:pPr>
              <w:jc w:val="center"/>
            </w:pPr>
          </w:p>
        </w:tc>
      </w:tr>
    </w:tbl>
    <w:p w14:paraId="40844C02" w14:textId="77777777" w:rsidR="00C664E2" w:rsidRDefault="00C664E2" w:rsidP="00C664E2"/>
    <w:p w14:paraId="5A239F3D" w14:textId="77777777" w:rsidR="00C664E2" w:rsidRDefault="00C664E2" w:rsidP="00C664E2">
      <w:r>
        <w:t>Filters</w:t>
      </w:r>
    </w:p>
    <w:p w14:paraId="20C6C986" w14:textId="23A0BCE1" w:rsidR="00C664E2" w:rsidRDefault="00C664E2" w:rsidP="00C664E2">
      <w:pPr>
        <w:pStyle w:val="ListParagraph"/>
        <w:numPr>
          <w:ilvl w:val="0"/>
          <w:numId w:val="2"/>
        </w:numPr>
        <w:spacing w:after="160"/>
      </w:pPr>
      <w:r>
        <w:t>Time period: Jan 2019 to Feb 2024, or the latest available month</w:t>
      </w:r>
    </w:p>
    <w:p w14:paraId="6E5B1867" w14:textId="3CA3FC29" w:rsidR="00C664E2" w:rsidRDefault="00C664E2" w:rsidP="00C664E2">
      <w:pPr>
        <w:pStyle w:val="ListParagraph"/>
        <w:numPr>
          <w:ilvl w:val="0"/>
          <w:numId w:val="2"/>
        </w:numPr>
        <w:spacing w:after="160"/>
      </w:pPr>
      <w:r>
        <w:t>Drugs to include:</w:t>
      </w:r>
    </w:p>
    <w:p w14:paraId="3CC47445" w14:textId="77777777" w:rsidR="00C664E2" w:rsidRDefault="00C664E2" w:rsidP="00C664E2">
      <w:pPr>
        <w:pStyle w:val="ListParagraph"/>
        <w:numPr>
          <w:ilvl w:val="1"/>
          <w:numId w:val="2"/>
        </w:numPr>
        <w:spacing w:line="276" w:lineRule="auto"/>
      </w:pPr>
      <w:r>
        <w:t>Benralizumab (Fasenra)</w:t>
      </w:r>
    </w:p>
    <w:p w14:paraId="57AD4252" w14:textId="77777777" w:rsidR="00C664E2" w:rsidRDefault="00C664E2" w:rsidP="00C664E2">
      <w:pPr>
        <w:pStyle w:val="ListParagraph"/>
        <w:numPr>
          <w:ilvl w:val="1"/>
          <w:numId w:val="2"/>
        </w:numPr>
        <w:spacing w:line="276" w:lineRule="auto"/>
      </w:pPr>
      <w:r>
        <w:t>Dupilumab (Dupixent)</w:t>
      </w:r>
    </w:p>
    <w:p w14:paraId="2CD63A07" w14:textId="77777777" w:rsidR="00C664E2" w:rsidRDefault="00C664E2" w:rsidP="00C664E2">
      <w:pPr>
        <w:pStyle w:val="ListParagraph"/>
        <w:numPr>
          <w:ilvl w:val="1"/>
          <w:numId w:val="2"/>
        </w:numPr>
        <w:spacing w:line="276" w:lineRule="auto"/>
      </w:pPr>
      <w:r>
        <w:t>Mepolizumab (Nucala)</w:t>
      </w:r>
    </w:p>
    <w:p w14:paraId="317CEA26" w14:textId="77777777" w:rsidR="00C664E2" w:rsidRDefault="00C664E2" w:rsidP="00C664E2">
      <w:pPr>
        <w:pStyle w:val="ListParagraph"/>
        <w:numPr>
          <w:ilvl w:val="1"/>
          <w:numId w:val="2"/>
        </w:numPr>
        <w:spacing w:line="276" w:lineRule="auto"/>
      </w:pPr>
      <w:r>
        <w:t>Omalizumab (Xolair)</w:t>
      </w:r>
    </w:p>
    <w:p w14:paraId="202F71D9" w14:textId="77777777" w:rsidR="00C664E2" w:rsidRDefault="00C664E2" w:rsidP="00C664E2">
      <w:pPr>
        <w:pStyle w:val="ListParagraph"/>
        <w:numPr>
          <w:ilvl w:val="1"/>
          <w:numId w:val="2"/>
        </w:numPr>
        <w:spacing w:line="276" w:lineRule="auto"/>
      </w:pPr>
      <w:proofErr w:type="spellStart"/>
      <w:r>
        <w:t>Reslizumab</w:t>
      </w:r>
      <w:proofErr w:type="spellEnd"/>
      <w:r>
        <w:t xml:space="preserve"> (</w:t>
      </w:r>
      <w:proofErr w:type="spellStart"/>
      <w:r>
        <w:t>Cinqaero</w:t>
      </w:r>
      <w:proofErr w:type="spellEnd"/>
      <w:r>
        <w:t>)</w:t>
      </w:r>
    </w:p>
    <w:p w14:paraId="1AF7C6D7" w14:textId="6F50B082" w:rsidR="00C664E2" w:rsidRDefault="00C664E2" w:rsidP="00C664E2">
      <w:pPr>
        <w:pStyle w:val="ListParagraph"/>
        <w:numPr>
          <w:ilvl w:val="1"/>
          <w:numId w:val="2"/>
        </w:numPr>
        <w:spacing w:line="276" w:lineRule="auto"/>
      </w:pPr>
      <w:proofErr w:type="spellStart"/>
      <w:r>
        <w:t>Tezepelumab</w:t>
      </w:r>
      <w:proofErr w:type="spellEnd"/>
      <w:r>
        <w:t xml:space="preserve"> (</w:t>
      </w:r>
      <w:proofErr w:type="spellStart"/>
      <w:r>
        <w:t>Tezspire</w:t>
      </w:r>
      <w:proofErr w:type="spellEnd"/>
      <w:r>
        <w:t>)</w:t>
      </w:r>
    </w:p>
    <w:p w14:paraId="4D8B1682" w14:textId="77777777" w:rsidR="00C664E2" w:rsidRPr="002B7EAF" w:rsidRDefault="00C664E2" w:rsidP="00B101CB">
      <w:pPr>
        <w:spacing w:after="160"/>
      </w:pPr>
    </w:p>
    <w:sectPr w:rsidR="00C664E2" w:rsidRPr="002B7EAF" w:rsidSect="00BA449A">
      <w:headerReference w:type="default" r:id="rId10"/>
      <w:pgSz w:w="11906" w:h="16838"/>
      <w:pgMar w:top="1247" w:right="1440" w:bottom="56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2C7D0F" w14:textId="77777777" w:rsidR="00F0460F" w:rsidRDefault="00F0460F" w:rsidP="00C86239">
      <w:pPr>
        <w:spacing w:after="0" w:line="240" w:lineRule="auto"/>
      </w:pPr>
      <w:r>
        <w:separator/>
      </w:r>
    </w:p>
  </w:endnote>
  <w:endnote w:type="continuationSeparator" w:id="0">
    <w:p w14:paraId="26D19EEF" w14:textId="77777777" w:rsidR="00F0460F" w:rsidRDefault="00F0460F" w:rsidP="00C86239">
      <w:pPr>
        <w:spacing w:after="0" w:line="240" w:lineRule="auto"/>
      </w:pPr>
      <w:r>
        <w:continuationSeparator/>
      </w:r>
    </w:p>
  </w:endnote>
  <w:endnote w:type="continuationNotice" w:id="1">
    <w:p w14:paraId="532E5CB9" w14:textId="77777777" w:rsidR="00F0460F" w:rsidRDefault="00F0460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4C7D71" w14:textId="77777777" w:rsidR="00F0460F" w:rsidRDefault="00F0460F" w:rsidP="00C86239">
      <w:pPr>
        <w:spacing w:after="0" w:line="240" w:lineRule="auto"/>
      </w:pPr>
      <w:r>
        <w:separator/>
      </w:r>
    </w:p>
  </w:footnote>
  <w:footnote w:type="continuationSeparator" w:id="0">
    <w:p w14:paraId="5B7A6D61" w14:textId="77777777" w:rsidR="00F0460F" w:rsidRDefault="00F0460F" w:rsidP="00C86239">
      <w:pPr>
        <w:spacing w:after="0" w:line="240" w:lineRule="auto"/>
      </w:pPr>
      <w:r>
        <w:continuationSeparator/>
      </w:r>
    </w:p>
  </w:footnote>
  <w:footnote w:type="continuationNotice" w:id="1">
    <w:p w14:paraId="11A00B26" w14:textId="77777777" w:rsidR="00F0460F" w:rsidRDefault="00F0460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Cs w:val="20"/>
      </w:rPr>
      <w:id w:val="-1318336367"/>
      <w:docPartObj>
        <w:docPartGallery w:val="Page Numbers (Top of Page)"/>
        <w:docPartUnique/>
      </w:docPartObj>
    </w:sdtPr>
    <w:sdtEndPr/>
    <w:sdtContent>
      <w:p w14:paraId="02982634" w14:textId="40639325" w:rsidR="00C86239" w:rsidRPr="00C86239" w:rsidRDefault="00C86239">
        <w:pPr>
          <w:pStyle w:val="Header"/>
          <w:jc w:val="right"/>
          <w:rPr>
            <w:szCs w:val="20"/>
          </w:rPr>
        </w:pPr>
        <w:r w:rsidRPr="00C86239">
          <w:rPr>
            <w:szCs w:val="20"/>
          </w:rPr>
          <w:t xml:space="preserve">Page </w:t>
        </w:r>
        <w:r w:rsidRPr="00C86239">
          <w:rPr>
            <w:b/>
            <w:bCs/>
            <w:szCs w:val="20"/>
          </w:rPr>
          <w:fldChar w:fldCharType="begin"/>
        </w:r>
        <w:r w:rsidRPr="00C86239">
          <w:rPr>
            <w:b/>
            <w:bCs/>
            <w:szCs w:val="20"/>
          </w:rPr>
          <w:instrText xml:space="preserve"> PAGE </w:instrText>
        </w:r>
        <w:r w:rsidRPr="00C86239">
          <w:rPr>
            <w:b/>
            <w:bCs/>
            <w:szCs w:val="20"/>
          </w:rPr>
          <w:fldChar w:fldCharType="separate"/>
        </w:r>
        <w:r w:rsidR="00A72939">
          <w:rPr>
            <w:b/>
            <w:bCs/>
            <w:noProof/>
            <w:szCs w:val="20"/>
          </w:rPr>
          <w:t>1</w:t>
        </w:r>
        <w:r w:rsidRPr="00C86239">
          <w:rPr>
            <w:b/>
            <w:bCs/>
            <w:szCs w:val="20"/>
          </w:rPr>
          <w:fldChar w:fldCharType="end"/>
        </w:r>
        <w:r w:rsidRPr="00C86239">
          <w:rPr>
            <w:szCs w:val="20"/>
          </w:rPr>
          <w:t xml:space="preserve"> of </w:t>
        </w:r>
        <w:r w:rsidRPr="00C86239">
          <w:rPr>
            <w:b/>
            <w:bCs/>
            <w:szCs w:val="20"/>
          </w:rPr>
          <w:fldChar w:fldCharType="begin"/>
        </w:r>
        <w:r w:rsidRPr="00C86239">
          <w:rPr>
            <w:b/>
            <w:bCs/>
            <w:szCs w:val="20"/>
          </w:rPr>
          <w:instrText xml:space="preserve"> NUMPAGES  </w:instrText>
        </w:r>
        <w:r w:rsidRPr="00C86239">
          <w:rPr>
            <w:b/>
            <w:bCs/>
            <w:szCs w:val="20"/>
          </w:rPr>
          <w:fldChar w:fldCharType="separate"/>
        </w:r>
        <w:r w:rsidR="00A72939">
          <w:rPr>
            <w:b/>
            <w:bCs/>
            <w:noProof/>
            <w:szCs w:val="20"/>
          </w:rPr>
          <w:t>2</w:t>
        </w:r>
        <w:r w:rsidRPr="00C86239">
          <w:rPr>
            <w:b/>
            <w:bCs/>
            <w:szCs w:val="20"/>
          </w:rPr>
          <w:fldChar w:fldCharType="end"/>
        </w:r>
      </w:p>
    </w:sdtContent>
  </w:sdt>
  <w:p w14:paraId="1775AEFA" w14:textId="77777777" w:rsidR="00C86239" w:rsidRDefault="00C8623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677E6"/>
    <w:multiLevelType w:val="hybridMultilevel"/>
    <w:tmpl w:val="2FC26D6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E6744EB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62E83A5C"/>
    <w:multiLevelType w:val="hybridMultilevel"/>
    <w:tmpl w:val="E6EC94F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16C2"/>
    <w:rsid w:val="000058CD"/>
    <w:rsid w:val="0001271B"/>
    <w:rsid w:val="00022AF4"/>
    <w:rsid w:val="0002493C"/>
    <w:rsid w:val="00032B95"/>
    <w:rsid w:val="00034C67"/>
    <w:rsid w:val="000512E8"/>
    <w:rsid w:val="00066A76"/>
    <w:rsid w:val="00096A5A"/>
    <w:rsid w:val="000A1EBD"/>
    <w:rsid w:val="000A4B03"/>
    <w:rsid w:val="000A6F5A"/>
    <w:rsid w:val="000B18DC"/>
    <w:rsid w:val="000B3018"/>
    <w:rsid w:val="000B4B0D"/>
    <w:rsid w:val="000B5BD9"/>
    <w:rsid w:val="000D0AD3"/>
    <w:rsid w:val="000F58E4"/>
    <w:rsid w:val="000F5FF8"/>
    <w:rsid w:val="00100B77"/>
    <w:rsid w:val="00105450"/>
    <w:rsid w:val="0011139D"/>
    <w:rsid w:val="001225F2"/>
    <w:rsid w:val="00122715"/>
    <w:rsid w:val="001239B5"/>
    <w:rsid w:val="001361AA"/>
    <w:rsid w:val="00144B55"/>
    <w:rsid w:val="00152420"/>
    <w:rsid w:val="00154FC7"/>
    <w:rsid w:val="00156491"/>
    <w:rsid w:val="00157936"/>
    <w:rsid w:val="00164295"/>
    <w:rsid w:val="00181612"/>
    <w:rsid w:val="00185491"/>
    <w:rsid w:val="001A24F0"/>
    <w:rsid w:val="001A2997"/>
    <w:rsid w:val="001A5FCF"/>
    <w:rsid w:val="001A7660"/>
    <w:rsid w:val="001B203E"/>
    <w:rsid w:val="001B5DCC"/>
    <w:rsid w:val="001C2613"/>
    <w:rsid w:val="001C4A07"/>
    <w:rsid w:val="001C54BA"/>
    <w:rsid w:val="001C6790"/>
    <w:rsid w:val="001D4A88"/>
    <w:rsid w:val="001D6D32"/>
    <w:rsid w:val="001E3414"/>
    <w:rsid w:val="001E77DE"/>
    <w:rsid w:val="001F2A1F"/>
    <w:rsid w:val="001F2AEC"/>
    <w:rsid w:val="0020156A"/>
    <w:rsid w:val="00214D54"/>
    <w:rsid w:val="00216763"/>
    <w:rsid w:val="00217873"/>
    <w:rsid w:val="002216C2"/>
    <w:rsid w:val="00225260"/>
    <w:rsid w:val="00233384"/>
    <w:rsid w:val="0025517B"/>
    <w:rsid w:val="00256672"/>
    <w:rsid w:val="00260571"/>
    <w:rsid w:val="00266894"/>
    <w:rsid w:val="0027581E"/>
    <w:rsid w:val="00275AF1"/>
    <w:rsid w:val="00281C1E"/>
    <w:rsid w:val="0028585E"/>
    <w:rsid w:val="002903D7"/>
    <w:rsid w:val="00292565"/>
    <w:rsid w:val="00297980"/>
    <w:rsid w:val="002A6E2C"/>
    <w:rsid w:val="002B7EAF"/>
    <w:rsid w:val="002C0C9D"/>
    <w:rsid w:val="002C69D5"/>
    <w:rsid w:val="002D3C98"/>
    <w:rsid w:val="002D53B0"/>
    <w:rsid w:val="002D7818"/>
    <w:rsid w:val="002E0EA5"/>
    <w:rsid w:val="002E5B44"/>
    <w:rsid w:val="002F53B2"/>
    <w:rsid w:val="0030059B"/>
    <w:rsid w:val="0030422B"/>
    <w:rsid w:val="0031259E"/>
    <w:rsid w:val="003159C4"/>
    <w:rsid w:val="00324287"/>
    <w:rsid w:val="0032647D"/>
    <w:rsid w:val="0033025A"/>
    <w:rsid w:val="0034103A"/>
    <w:rsid w:val="0034196E"/>
    <w:rsid w:val="003424DB"/>
    <w:rsid w:val="00346116"/>
    <w:rsid w:val="003470DD"/>
    <w:rsid w:val="003474D6"/>
    <w:rsid w:val="003518C7"/>
    <w:rsid w:val="00351F9D"/>
    <w:rsid w:val="003547F5"/>
    <w:rsid w:val="00364788"/>
    <w:rsid w:val="00366031"/>
    <w:rsid w:val="0036664D"/>
    <w:rsid w:val="00371D25"/>
    <w:rsid w:val="003860CD"/>
    <w:rsid w:val="00387C1D"/>
    <w:rsid w:val="0039292E"/>
    <w:rsid w:val="00393811"/>
    <w:rsid w:val="003A7E8D"/>
    <w:rsid w:val="003B0F1A"/>
    <w:rsid w:val="003B43B9"/>
    <w:rsid w:val="003B4E4E"/>
    <w:rsid w:val="003B5941"/>
    <w:rsid w:val="003C1838"/>
    <w:rsid w:val="003C29CF"/>
    <w:rsid w:val="003C2E79"/>
    <w:rsid w:val="003F272B"/>
    <w:rsid w:val="003F41E5"/>
    <w:rsid w:val="00400239"/>
    <w:rsid w:val="004008F2"/>
    <w:rsid w:val="004117CA"/>
    <w:rsid w:val="004150E1"/>
    <w:rsid w:val="004174B9"/>
    <w:rsid w:val="00426B7D"/>
    <w:rsid w:val="00426DAD"/>
    <w:rsid w:val="004276C0"/>
    <w:rsid w:val="00441DB3"/>
    <w:rsid w:val="00446BBA"/>
    <w:rsid w:val="0045116E"/>
    <w:rsid w:val="004612F1"/>
    <w:rsid w:val="00463509"/>
    <w:rsid w:val="00467994"/>
    <w:rsid w:val="00470415"/>
    <w:rsid w:val="00473CC6"/>
    <w:rsid w:val="00476E1E"/>
    <w:rsid w:val="004774EB"/>
    <w:rsid w:val="004814BF"/>
    <w:rsid w:val="00483045"/>
    <w:rsid w:val="00491F5B"/>
    <w:rsid w:val="00496849"/>
    <w:rsid w:val="004A1B25"/>
    <w:rsid w:val="004B2F6A"/>
    <w:rsid w:val="004C09F1"/>
    <w:rsid w:val="004C5A8F"/>
    <w:rsid w:val="004C5ACE"/>
    <w:rsid w:val="004E1959"/>
    <w:rsid w:val="004E4B7D"/>
    <w:rsid w:val="004F6F01"/>
    <w:rsid w:val="0050124D"/>
    <w:rsid w:val="00504453"/>
    <w:rsid w:val="0050760E"/>
    <w:rsid w:val="0051135D"/>
    <w:rsid w:val="005408BD"/>
    <w:rsid w:val="00547E6D"/>
    <w:rsid w:val="00554F3B"/>
    <w:rsid w:val="005614E9"/>
    <w:rsid w:val="00565D60"/>
    <w:rsid w:val="00570932"/>
    <w:rsid w:val="005836EC"/>
    <w:rsid w:val="00583FCE"/>
    <w:rsid w:val="00585BDA"/>
    <w:rsid w:val="005866E9"/>
    <w:rsid w:val="005878B3"/>
    <w:rsid w:val="00587B33"/>
    <w:rsid w:val="0059038A"/>
    <w:rsid w:val="00595676"/>
    <w:rsid w:val="00597009"/>
    <w:rsid w:val="005B591E"/>
    <w:rsid w:val="005C64C1"/>
    <w:rsid w:val="005E45E8"/>
    <w:rsid w:val="005E52AA"/>
    <w:rsid w:val="005E6128"/>
    <w:rsid w:val="005F4EC2"/>
    <w:rsid w:val="006042D9"/>
    <w:rsid w:val="00604EE7"/>
    <w:rsid w:val="00616DDC"/>
    <w:rsid w:val="00617E66"/>
    <w:rsid w:val="00621920"/>
    <w:rsid w:val="006223CD"/>
    <w:rsid w:val="0063037C"/>
    <w:rsid w:val="00630AB2"/>
    <w:rsid w:val="00646F6F"/>
    <w:rsid w:val="00651CCC"/>
    <w:rsid w:val="00656C8B"/>
    <w:rsid w:val="00667CB0"/>
    <w:rsid w:val="00673646"/>
    <w:rsid w:val="006810E3"/>
    <w:rsid w:val="0069133C"/>
    <w:rsid w:val="00695AE6"/>
    <w:rsid w:val="00696971"/>
    <w:rsid w:val="006A1436"/>
    <w:rsid w:val="006A6842"/>
    <w:rsid w:val="006B02F9"/>
    <w:rsid w:val="006B0EF6"/>
    <w:rsid w:val="006B1EFC"/>
    <w:rsid w:val="006C0CA8"/>
    <w:rsid w:val="006C2CDB"/>
    <w:rsid w:val="006C4E2A"/>
    <w:rsid w:val="006C5345"/>
    <w:rsid w:val="006C7E0C"/>
    <w:rsid w:val="006D227E"/>
    <w:rsid w:val="006E2147"/>
    <w:rsid w:val="006E51A6"/>
    <w:rsid w:val="006F5546"/>
    <w:rsid w:val="00701317"/>
    <w:rsid w:val="007121F6"/>
    <w:rsid w:val="00714E4C"/>
    <w:rsid w:val="00716141"/>
    <w:rsid w:val="007206BE"/>
    <w:rsid w:val="00720C51"/>
    <w:rsid w:val="00721115"/>
    <w:rsid w:val="00727CB2"/>
    <w:rsid w:val="00740C2A"/>
    <w:rsid w:val="00742640"/>
    <w:rsid w:val="00742B8C"/>
    <w:rsid w:val="007524BC"/>
    <w:rsid w:val="007568AD"/>
    <w:rsid w:val="00761974"/>
    <w:rsid w:val="00761AB0"/>
    <w:rsid w:val="00764771"/>
    <w:rsid w:val="00770B46"/>
    <w:rsid w:val="00780541"/>
    <w:rsid w:val="007808B9"/>
    <w:rsid w:val="00783FE4"/>
    <w:rsid w:val="007879BD"/>
    <w:rsid w:val="00793D74"/>
    <w:rsid w:val="007A2BF2"/>
    <w:rsid w:val="007B540A"/>
    <w:rsid w:val="007C67F3"/>
    <w:rsid w:val="007E225A"/>
    <w:rsid w:val="007E30B0"/>
    <w:rsid w:val="007F3006"/>
    <w:rsid w:val="00821475"/>
    <w:rsid w:val="00821F56"/>
    <w:rsid w:val="00833AEB"/>
    <w:rsid w:val="00846674"/>
    <w:rsid w:val="00846F3E"/>
    <w:rsid w:val="00861F65"/>
    <w:rsid w:val="00863A61"/>
    <w:rsid w:val="00863E24"/>
    <w:rsid w:val="008663FA"/>
    <w:rsid w:val="00867B03"/>
    <w:rsid w:val="0088224D"/>
    <w:rsid w:val="00892F19"/>
    <w:rsid w:val="0089697B"/>
    <w:rsid w:val="00896ABD"/>
    <w:rsid w:val="008A0142"/>
    <w:rsid w:val="008B1058"/>
    <w:rsid w:val="008B2FEA"/>
    <w:rsid w:val="008C3E60"/>
    <w:rsid w:val="008C4857"/>
    <w:rsid w:val="008D0FEA"/>
    <w:rsid w:val="008D4135"/>
    <w:rsid w:val="008D7FE7"/>
    <w:rsid w:val="008E3A62"/>
    <w:rsid w:val="008F4CD9"/>
    <w:rsid w:val="008F52E6"/>
    <w:rsid w:val="008F5F27"/>
    <w:rsid w:val="008F61CE"/>
    <w:rsid w:val="00916896"/>
    <w:rsid w:val="0091758D"/>
    <w:rsid w:val="0092374F"/>
    <w:rsid w:val="0093316F"/>
    <w:rsid w:val="009348CA"/>
    <w:rsid w:val="00937156"/>
    <w:rsid w:val="00967CD9"/>
    <w:rsid w:val="00972E87"/>
    <w:rsid w:val="00974FA0"/>
    <w:rsid w:val="00976D37"/>
    <w:rsid w:val="009813CB"/>
    <w:rsid w:val="00983843"/>
    <w:rsid w:val="00987B75"/>
    <w:rsid w:val="00990BB8"/>
    <w:rsid w:val="009950CB"/>
    <w:rsid w:val="009B202B"/>
    <w:rsid w:val="009C2C1D"/>
    <w:rsid w:val="009D514E"/>
    <w:rsid w:val="009D6922"/>
    <w:rsid w:val="009E6A2A"/>
    <w:rsid w:val="009F2A2C"/>
    <w:rsid w:val="009F56A2"/>
    <w:rsid w:val="009F6A94"/>
    <w:rsid w:val="00A016D9"/>
    <w:rsid w:val="00A05A73"/>
    <w:rsid w:val="00A12FF8"/>
    <w:rsid w:val="00A13D08"/>
    <w:rsid w:val="00A178EE"/>
    <w:rsid w:val="00A25273"/>
    <w:rsid w:val="00A32706"/>
    <w:rsid w:val="00A43990"/>
    <w:rsid w:val="00A444DB"/>
    <w:rsid w:val="00A45C93"/>
    <w:rsid w:val="00A522CF"/>
    <w:rsid w:val="00A55DB1"/>
    <w:rsid w:val="00A605F4"/>
    <w:rsid w:val="00A662DA"/>
    <w:rsid w:val="00A712BF"/>
    <w:rsid w:val="00A72939"/>
    <w:rsid w:val="00A7694F"/>
    <w:rsid w:val="00A7787C"/>
    <w:rsid w:val="00A85F6A"/>
    <w:rsid w:val="00A9491C"/>
    <w:rsid w:val="00A97318"/>
    <w:rsid w:val="00AB6514"/>
    <w:rsid w:val="00AC21A9"/>
    <w:rsid w:val="00AC4989"/>
    <w:rsid w:val="00AC49A5"/>
    <w:rsid w:val="00AC5865"/>
    <w:rsid w:val="00AC5E36"/>
    <w:rsid w:val="00AC7B49"/>
    <w:rsid w:val="00AD012B"/>
    <w:rsid w:val="00AD067B"/>
    <w:rsid w:val="00AD1D19"/>
    <w:rsid w:val="00AD4F11"/>
    <w:rsid w:val="00AE2291"/>
    <w:rsid w:val="00AE3DD5"/>
    <w:rsid w:val="00AE6D9A"/>
    <w:rsid w:val="00AF086C"/>
    <w:rsid w:val="00AF1BE9"/>
    <w:rsid w:val="00B03A55"/>
    <w:rsid w:val="00B0449E"/>
    <w:rsid w:val="00B101CB"/>
    <w:rsid w:val="00B16939"/>
    <w:rsid w:val="00B17440"/>
    <w:rsid w:val="00B17553"/>
    <w:rsid w:val="00B2238C"/>
    <w:rsid w:val="00B260EF"/>
    <w:rsid w:val="00B33502"/>
    <w:rsid w:val="00B411D5"/>
    <w:rsid w:val="00B4696C"/>
    <w:rsid w:val="00B601D2"/>
    <w:rsid w:val="00B66830"/>
    <w:rsid w:val="00B749CC"/>
    <w:rsid w:val="00B82137"/>
    <w:rsid w:val="00B85A0E"/>
    <w:rsid w:val="00B85FB0"/>
    <w:rsid w:val="00BA449A"/>
    <w:rsid w:val="00BA7C9F"/>
    <w:rsid w:val="00BB2E9E"/>
    <w:rsid w:val="00BC04C2"/>
    <w:rsid w:val="00BC4AAF"/>
    <w:rsid w:val="00BD7A27"/>
    <w:rsid w:val="00BE7414"/>
    <w:rsid w:val="00BF2C23"/>
    <w:rsid w:val="00C01848"/>
    <w:rsid w:val="00C21881"/>
    <w:rsid w:val="00C21D33"/>
    <w:rsid w:val="00C23B84"/>
    <w:rsid w:val="00C25AC2"/>
    <w:rsid w:val="00C3465B"/>
    <w:rsid w:val="00C353B4"/>
    <w:rsid w:val="00C47014"/>
    <w:rsid w:val="00C52E3F"/>
    <w:rsid w:val="00C54E53"/>
    <w:rsid w:val="00C573FD"/>
    <w:rsid w:val="00C664E2"/>
    <w:rsid w:val="00C74085"/>
    <w:rsid w:val="00C85A46"/>
    <w:rsid w:val="00C86239"/>
    <w:rsid w:val="00C91C23"/>
    <w:rsid w:val="00C94F8A"/>
    <w:rsid w:val="00CA302F"/>
    <w:rsid w:val="00CA3230"/>
    <w:rsid w:val="00CB7A91"/>
    <w:rsid w:val="00CC4925"/>
    <w:rsid w:val="00CD356C"/>
    <w:rsid w:val="00CE5AFF"/>
    <w:rsid w:val="00D01F4F"/>
    <w:rsid w:val="00D028A3"/>
    <w:rsid w:val="00D03053"/>
    <w:rsid w:val="00D1123A"/>
    <w:rsid w:val="00D1221E"/>
    <w:rsid w:val="00D2013F"/>
    <w:rsid w:val="00D20512"/>
    <w:rsid w:val="00D20CB8"/>
    <w:rsid w:val="00D23C51"/>
    <w:rsid w:val="00D24789"/>
    <w:rsid w:val="00D27325"/>
    <w:rsid w:val="00D37462"/>
    <w:rsid w:val="00D415FC"/>
    <w:rsid w:val="00D45DA7"/>
    <w:rsid w:val="00D51D3A"/>
    <w:rsid w:val="00D66B60"/>
    <w:rsid w:val="00D86751"/>
    <w:rsid w:val="00D91546"/>
    <w:rsid w:val="00D93DA5"/>
    <w:rsid w:val="00D94B3D"/>
    <w:rsid w:val="00D97737"/>
    <w:rsid w:val="00DA4A61"/>
    <w:rsid w:val="00DC0AC4"/>
    <w:rsid w:val="00DC0EF5"/>
    <w:rsid w:val="00DC24E5"/>
    <w:rsid w:val="00DC3BAC"/>
    <w:rsid w:val="00DC650F"/>
    <w:rsid w:val="00DC68CE"/>
    <w:rsid w:val="00DE477C"/>
    <w:rsid w:val="00DF3D1C"/>
    <w:rsid w:val="00E05318"/>
    <w:rsid w:val="00E103DF"/>
    <w:rsid w:val="00E24B50"/>
    <w:rsid w:val="00E25591"/>
    <w:rsid w:val="00E341B0"/>
    <w:rsid w:val="00E37494"/>
    <w:rsid w:val="00E377F5"/>
    <w:rsid w:val="00E4060F"/>
    <w:rsid w:val="00E42FEB"/>
    <w:rsid w:val="00E463CB"/>
    <w:rsid w:val="00E76993"/>
    <w:rsid w:val="00E8203A"/>
    <w:rsid w:val="00E83139"/>
    <w:rsid w:val="00EA243C"/>
    <w:rsid w:val="00EA30D4"/>
    <w:rsid w:val="00EA31BF"/>
    <w:rsid w:val="00EB02D1"/>
    <w:rsid w:val="00EC2FFE"/>
    <w:rsid w:val="00EC34FD"/>
    <w:rsid w:val="00EC5572"/>
    <w:rsid w:val="00ED2784"/>
    <w:rsid w:val="00EE1C2E"/>
    <w:rsid w:val="00EF22B8"/>
    <w:rsid w:val="00EF7894"/>
    <w:rsid w:val="00F01820"/>
    <w:rsid w:val="00F0198E"/>
    <w:rsid w:val="00F03FCC"/>
    <w:rsid w:val="00F0460F"/>
    <w:rsid w:val="00F07E41"/>
    <w:rsid w:val="00F10AE4"/>
    <w:rsid w:val="00F305BD"/>
    <w:rsid w:val="00F4426F"/>
    <w:rsid w:val="00F55AF2"/>
    <w:rsid w:val="00F7607C"/>
    <w:rsid w:val="00F86449"/>
    <w:rsid w:val="00F964CE"/>
    <w:rsid w:val="00FA2923"/>
    <w:rsid w:val="00FA3B53"/>
    <w:rsid w:val="00FC0248"/>
    <w:rsid w:val="00FD0F9E"/>
    <w:rsid w:val="00FE551C"/>
    <w:rsid w:val="00FF5248"/>
    <w:rsid w:val="07CB2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66127E"/>
  <w15:chartTrackingRefBased/>
  <w15:docId w15:val="{5E748974-5420-7840-ACB5-24C9BE08F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03053"/>
    <w:pPr>
      <w:spacing w:after="40"/>
    </w:pPr>
    <w:rPr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44DB"/>
    <w:pPr>
      <w:ind w:left="720"/>
      <w:contextualSpacing/>
    </w:pPr>
  </w:style>
  <w:style w:type="table" w:styleId="TableGrid">
    <w:name w:val="Table Grid"/>
    <w:basedOn w:val="TableNormal"/>
    <w:uiPriority w:val="39"/>
    <w:rsid w:val="00A444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8623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6239"/>
    <w:rPr>
      <w:sz w:val="20"/>
    </w:rPr>
  </w:style>
  <w:style w:type="paragraph" w:styleId="Footer">
    <w:name w:val="footer"/>
    <w:basedOn w:val="Normal"/>
    <w:link w:val="FooterChar"/>
    <w:uiPriority w:val="99"/>
    <w:unhideWhenUsed/>
    <w:rsid w:val="00C8623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6239"/>
    <w:rPr>
      <w:sz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0A1EB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A1EBD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A1EB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A1EB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A1EB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727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34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77AEE820BEF0844BC92795DCCB9A1FE" ma:contentTypeVersion="22" ma:contentTypeDescription="Create a new document." ma:contentTypeScope="" ma:versionID="1ef0151156fc2e5154fc1829fe5bab6b">
  <xsd:schema xmlns:xsd="http://www.w3.org/2001/XMLSchema" xmlns:xs="http://www.w3.org/2001/XMLSchema" xmlns:p="http://schemas.microsoft.com/office/2006/metadata/properties" xmlns:ns1="http://schemas.microsoft.com/sharepoint/v3" xmlns:ns2="a40598e8-4d1d-4182-aa15-e9749ae38120" xmlns:ns3="4d146ccc-7281-4576-aa90-03edf7c7b96e" targetNamespace="http://schemas.microsoft.com/office/2006/metadata/properties" ma:root="true" ma:fieldsID="4ce71f5bfbf53a393b1383cfbc5c935e" ns1:_="" ns2:_="" ns3:_="">
    <xsd:import namespace="http://schemas.microsoft.com/sharepoint/v3"/>
    <xsd:import namespace="a40598e8-4d1d-4182-aa15-e9749ae38120"/>
    <xsd:import namespace="4d146ccc-7281-4576-aa90-03edf7c7b9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_Flow_SignoffStatu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Importstatus" minOccurs="0"/>
                <xsd:element ref="ns1:_ip_UnifiedCompliancePolicyProperties" minOccurs="0"/>
                <xsd:element ref="ns1:_ip_UnifiedCompliancePolicyUIAc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0598e8-4d1d-4182-aa15-e9749ae381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_Flow_SignoffStatus" ma:index="16" nillable="true" ma:displayName="Sign-off status" ma:internalName="_x0024_Resources_x003a_core_x002c_Signoff_Status_x003b_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5e2902b3-6c7a-4b07-b2c4-04e0c9b31de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Importstatus" ma:index="26" nillable="true" ma:displayName="Import status" ma:description="Contains information about the import of files to the data warehouse." ma:format="Dropdown" ma:internalName="Importstatus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Do not import, awaiting response"/>
                    <xsd:enumeration value="Bad format, cannot import"/>
                  </xsd:restriction>
                </xsd:simpleType>
              </xsd:element>
            </xsd:sequence>
          </xsd:extension>
        </xsd:complexContent>
      </xsd:complexType>
    </xsd:element>
    <xsd:element name="MediaServiceSearchProperties" ma:index="2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146ccc-7281-4576-aa90-03edf7c7b96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6ca6c459-a7c6-43d6-a670-e9dd318adbf8}" ma:internalName="TaxCatchAll" ma:showField="CatchAllData" ma:web="4d146ccc-7281-4576-aa90-03edf7c7b96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40598e8-4d1d-4182-aa15-e9749ae38120" xsi:nil="true"/>
    <TaxCatchAll xmlns="4d146ccc-7281-4576-aa90-03edf7c7b96e" xsi:nil="true"/>
    <lcf76f155ced4ddcb4097134ff3c332f xmlns="a40598e8-4d1d-4182-aa15-e9749ae38120">
      <Terms xmlns="http://schemas.microsoft.com/office/infopath/2007/PartnerControls"/>
    </lcf76f155ced4ddcb4097134ff3c332f>
    <Importstatus xmlns="a40598e8-4d1d-4182-aa15-e9749ae3812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A921BD83-6CF1-4526-B888-1A147CF27AA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9857699-D516-40CF-A964-267806C6F9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40598e8-4d1d-4182-aa15-e9749ae38120"/>
    <ds:schemaRef ds:uri="4d146ccc-7281-4576-aa90-03edf7c7b9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78DADFE-198F-4CA1-BA63-44A7DE23C343}">
  <ds:schemaRefs>
    <ds:schemaRef ds:uri="http://purl.org/dc/terms/"/>
    <ds:schemaRef ds:uri="a40598e8-4d1d-4182-aa15-e9749ae38120"/>
    <ds:schemaRef ds:uri="http://schemas.microsoft.com/office/2006/documentManagement/types"/>
    <ds:schemaRef ds:uri="http://schemas.microsoft.com/sharepoint/v3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4d146ccc-7281-4576-aa90-03edf7c7b96e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327</Words>
  <Characters>1869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Keeley Howard (BCUHB - Digital, Data and Technology)</dc:creator>
  <cp:keywords/>
  <dc:description/>
  <cp:lastModifiedBy>Sarah Jones (BCUHB - Digital, Data and Technology)</cp:lastModifiedBy>
  <cp:revision>2</cp:revision>
  <cp:lastPrinted>2024-03-21T14:23:00Z</cp:lastPrinted>
  <dcterms:created xsi:type="dcterms:W3CDTF">2024-04-04T09:40:00Z</dcterms:created>
  <dcterms:modified xsi:type="dcterms:W3CDTF">2024-04-04T09:40:00Z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0x010100577AEE820BEF0844BC92795DCCB9A1FE</vt:lpwstr>
  </property>
  <property fmtid="{D5CDD505-2E9C-101B-9397-08002B2CF9AE}" pid="3" name="MediaServiceImageTags">
    <vt:lpwstr/>
  </property>
</Properties>
</file>