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3134C3A" w14:textId="41FEE33A" w:rsidR="00850434" w:rsidRDefault="003A554A" w:rsidP="0029437A">
      <w:pPr>
        <w:spacing w:after="0" w:line="240" w:lineRule="auto"/>
        <w:jc w:val="center"/>
        <w:rPr>
          <w:rFonts w:ascii="Arial" w:hAnsi="Arial" w:cs="Arial"/>
          <w:b/>
          <w:bCs/>
          <w:sz w:val="24"/>
          <w:szCs w:val="24"/>
        </w:rPr>
      </w:pPr>
      <w:r w:rsidRPr="007E1072">
        <w:rPr>
          <w:rFonts w:ascii="Arial" w:hAnsi="Arial" w:cs="Arial"/>
          <w:noProof/>
          <w:lang w:eastAsia="en-GB"/>
        </w:rPr>
        <w:drawing>
          <wp:anchor distT="0" distB="0" distL="114300" distR="114300" simplePos="0" relativeHeight="251659264" behindDoc="1" locked="0" layoutInCell="1" allowOverlap="1" wp14:anchorId="6A6009D9" wp14:editId="78661239">
            <wp:simplePos x="0" y="0"/>
            <wp:positionH relativeFrom="page">
              <wp:align>left</wp:align>
            </wp:positionH>
            <wp:positionV relativeFrom="page">
              <wp:posOffset>7620</wp:posOffset>
            </wp:positionV>
            <wp:extent cx="7669391" cy="1628775"/>
            <wp:effectExtent l="0" t="0" r="8255" b="0"/>
            <wp:wrapNone/>
            <wp:docPr id="1" name="Picture 1" descr="A group of people standing in front of a screen&#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A group of people standing in front of a screen&#10;&#10;Description automatically generated with medium confidence"/>
                    <pic:cNvPicPr/>
                  </pic:nvPicPr>
                  <pic:blipFill rotWithShape="1">
                    <a:blip r:embed="rId11" cstate="print">
                      <a:extLst>
                        <a:ext uri="{28A0092B-C50C-407E-A947-70E740481C1C}">
                          <a14:useLocalDpi xmlns:a14="http://schemas.microsoft.com/office/drawing/2010/main" val="0"/>
                        </a:ext>
                      </a:extLst>
                    </a:blip>
                    <a:srcRect b="84993"/>
                    <a:stretch/>
                  </pic:blipFill>
                  <pic:spPr bwMode="auto">
                    <a:xfrm>
                      <a:off x="0" y="0"/>
                      <a:ext cx="7669391" cy="162877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17672BEB" w14:textId="77777777" w:rsidR="00850434" w:rsidRDefault="00850434" w:rsidP="00AD079E">
      <w:pPr>
        <w:spacing w:after="0" w:line="240" w:lineRule="auto"/>
        <w:jc w:val="both"/>
        <w:rPr>
          <w:rFonts w:ascii="Arial" w:hAnsi="Arial" w:cs="Arial"/>
          <w:b/>
          <w:bCs/>
          <w:sz w:val="24"/>
          <w:szCs w:val="24"/>
        </w:rPr>
      </w:pPr>
    </w:p>
    <w:p w14:paraId="1AEF82B6" w14:textId="77777777" w:rsidR="00850434" w:rsidRDefault="00850434" w:rsidP="00AD079E">
      <w:pPr>
        <w:spacing w:after="0" w:line="240" w:lineRule="auto"/>
        <w:jc w:val="both"/>
        <w:rPr>
          <w:rFonts w:ascii="Arial" w:hAnsi="Arial" w:cs="Arial"/>
          <w:b/>
          <w:bCs/>
          <w:sz w:val="32"/>
          <w:szCs w:val="24"/>
        </w:rPr>
      </w:pPr>
    </w:p>
    <w:p w14:paraId="5EDCBD6F" w14:textId="77777777" w:rsidR="00850434" w:rsidRDefault="00850434" w:rsidP="00AD079E">
      <w:pPr>
        <w:spacing w:after="0" w:line="240" w:lineRule="auto"/>
        <w:jc w:val="both"/>
        <w:rPr>
          <w:rFonts w:ascii="Arial" w:hAnsi="Arial" w:cs="Arial"/>
          <w:b/>
          <w:bCs/>
          <w:sz w:val="32"/>
          <w:szCs w:val="24"/>
        </w:rPr>
      </w:pPr>
    </w:p>
    <w:p w14:paraId="4E9A4E9D" w14:textId="77777777" w:rsidR="00AD079E" w:rsidRDefault="00AD079E" w:rsidP="00AD079E">
      <w:pPr>
        <w:spacing w:after="0" w:line="240" w:lineRule="auto"/>
        <w:jc w:val="both"/>
        <w:rPr>
          <w:rFonts w:ascii="Arial" w:hAnsi="Arial" w:cs="Arial"/>
          <w:b/>
          <w:bCs/>
          <w:sz w:val="32"/>
          <w:szCs w:val="24"/>
        </w:rPr>
      </w:pPr>
    </w:p>
    <w:p w14:paraId="3162AC8F" w14:textId="77777777" w:rsidR="00AD079E" w:rsidRDefault="00AD079E" w:rsidP="00AD079E">
      <w:pPr>
        <w:spacing w:after="0" w:line="240" w:lineRule="auto"/>
        <w:jc w:val="both"/>
        <w:rPr>
          <w:rFonts w:ascii="Arial" w:hAnsi="Arial" w:cs="Arial"/>
          <w:b/>
          <w:bCs/>
          <w:sz w:val="32"/>
          <w:szCs w:val="24"/>
        </w:rPr>
      </w:pPr>
    </w:p>
    <w:p w14:paraId="7E05EBED" w14:textId="77777777" w:rsidR="00AD079E" w:rsidRDefault="00AD079E" w:rsidP="00AD079E">
      <w:pPr>
        <w:spacing w:after="0" w:line="240" w:lineRule="auto"/>
        <w:jc w:val="both"/>
        <w:rPr>
          <w:rFonts w:ascii="Arial" w:hAnsi="Arial" w:cs="Arial"/>
          <w:b/>
          <w:bCs/>
          <w:sz w:val="32"/>
          <w:szCs w:val="24"/>
        </w:rPr>
      </w:pPr>
    </w:p>
    <w:p w14:paraId="54527FDB" w14:textId="77777777" w:rsidR="00AD079E" w:rsidRDefault="00AD079E" w:rsidP="00AD079E">
      <w:pPr>
        <w:spacing w:after="0" w:line="240" w:lineRule="auto"/>
        <w:jc w:val="both"/>
        <w:rPr>
          <w:rFonts w:ascii="Arial" w:hAnsi="Arial" w:cs="Arial"/>
          <w:b/>
          <w:bCs/>
          <w:sz w:val="32"/>
          <w:szCs w:val="24"/>
        </w:rPr>
      </w:pPr>
    </w:p>
    <w:p w14:paraId="5866C03F" w14:textId="7C572F9B" w:rsidR="00850434" w:rsidRPr="003A554A" w:rsidRDefault="006F7924" w:rsidP="00781A52">
      <w:pPr>
        <w:spacing w:after="0" w:line="240" w:lineRule="auto"/>
        <w:jc w:val="center"/>
        <w:rPr>
          <w:rFonts w:ascii="Arial" w:hAnsi="Arial" w:cs="Arial"/>
          <w:b/>
          <w:bCs/>
          <w:sz w:val="40"/>
          <w:szCs w:val="40"/>
        </w:rPr>
      </w:pPr>
      <w:r w:rsidRPr="003A554A">
        <w:rPr>
          <w:rFonts w:ascii="Arial" w:hAnsi="Arial" w:cs="Arial"/>
          <w:b/>
          <w:bCs/>
          <w:sz w:val="40"/>
          <w:szCs w:val="40"/>
        </w:rPr>
        <w:t>Welsh Language Standard</w:t>
      </w:r>
      <w:r w:rsidR="00850434" w:rsidRPr="003A554A">
        <w:rPr>
          <w:rFonts w:ascii="Arial" w:hAnsi="Arial" w:cs="Arial"/>
          <w:b/>
          <w:bCs/>
          <w:sz w:val="40"/>
          <w:szCs w:val="40"/>
        </w:rPr>
        <w:t>s</w:t>
      </w:r>
    </w:p>
    <w:p w14:paraId="4584F4EC" w14:textId="77777777" w:rsidR="00850434" w:rsidRDefault="00850434" w:rsidP="00781A52">
      <w:pPr>
        <w:spacing w:after="0" w:line="240" w:lineRule="auto"/>
        <w:jc w:val="center"/>
        <w:rPr>
          <w:rFonts w:ascii="Arial" w:hAnsi="Arial" w:cs="Arial"/>
          <w:b/>
          <w:bCs/>
          <w:sz w:val="24"/>
          <w:szCs w:val="24"/>
        </w:rPr>
      </w:pPr>
    </w:p>
    <w:p w14:paraId="51486A14" w14:textId="37CA3CA7" w:rsidR="00F0617D" w:rsidRPr="00CD2F58" w:rsidRDefault="00850434" w:rsidP="00781A52">
      <w:pPr>
        <w:spacing w:after="0" w:line="240" w:lineRule="auto"/>
        <w:jc w:val="center"/>
        <w:rPr>
          <w:rFonts w:ascii="Arial" w:hAnsi="Arial" w:cs="Arial"/>
          <w:b/>
          <w:bCs/>
          <w:sz w:val="24"/>
          <w:szCs w:val="24"/>
        </w:rPr>
      </w:pPr>
      <w:r>
        <w:rPr>
          <w:rFonts w:ascii="Arial" w:hAnsi="Arial" w:cs="Arial"/>
          <w:b/>
          <w:bCs/>
          <w:sz w:val="24"/>
          <w:szCs w:val="24"/>
        </w:rPr>
        <w:t xml:space="preserve">Standard </w:t>
      </w:r>
      <w:r w:rsidR="006F7924" w:rsidRPr="00CD2F58">
        <w:rPr>
          <w:rFonts w:ascii="Arial" w:hAnsi="Arial" w:cs="Arial"/>
          <w:b/>
          <w:bCs/>
          <w:sz w:val="24"/>
          <w:szCs w:val="24"/>
        </w:rPr>
        <w:t>110</w:t>
      </w:r>
    </w:p>
    <w:p w14:paraId="38EC4AF6" w14:textId="6485A982" w:rsidR="00F0617D" w:rsidRDefault="006F7924" w:rsidP="00781A52">
      <w:pPr>
        <w:spacing w:after="0" w:line="240" w:lineRule="auto"/>
        <w:jc w:val="center"/>
        <w:rPr>
          <w:rFonts w:ascii="Arial" w:hAnsi="Arial" w:cs="Arial"/>
          <w:b/>
          <w:bCs/>
          <w:sz w:val="24"/>
          <w:szCs w:val="24"/>
        </w:rPr>
      </w:pPr>
      <w:r w:rsidRPr="00CD2F58">
        <w:rPr>
          <w:rFonts w:ascii="Arial" w:hAnsi="Arial" w:cs="Arial"/>
          <w:b/>
          <w:bCs/>
          <w:sz w:val="24"/>
          <w:szCs w:val="24"/>
        </w:rPr>
        <w:t xml:space="preserve">“Increasing the </w:t>
      </w:r>
      <w:r w:rsidR="00850434">
        <w:rPr>
          <w:rFonts w:ascii="Arial" w:hAnsi="Arial" w:cs="Arial"/>
          <w:b/>
          <w:bCs/>
          <w:sz w:val="24"/>
          <w:szCs w:val="24"/>
        </w:rPr>
        <w:t xml:space="preserve">ability to </w:t>
      </w:r>
      <w:r w:rsidRPr="00CD2F58">
        <w:rPr>
          <w:rFonts w:ascii="Arial" w:hAnsi="Arial" w:cs="Arial"/>
          <w:b/>
          <w:bCs/>
          <w:sz w:val="24"/>
          <w:szCs w:val="24"/>
        </w:rPr>
        <w:t xml:space="preserve">offer </w:t>
      </w:r>
      <w:r w:rsidR="00850434">
        <w:rPr>
          <w:rFonts w:ascii="Arial" w:hAnsi="Arial" w:cs="Arial"/>
          <w:b/>
          <w:bCs/>
          <w:sz w:val="24"/>
          <w:szCs w:val="24"/>
        </w:rPr>
        <w:t xml:space="preserve">clinical consultations through the medium </w:t>
      </w:r>
      <w:r w:rsidRPr="00CD2F58">
        <w:rPr>
          <w:rFonts w:ascii="Arial" w:hAnsi="Arial" w:cs="Arial"/>
          <w:b/>
          <w:bCs/>
          <w:sz w:val="24"/>
          <w:szCs w:val="24"/>
        </w:rPr>
        <w:t>Welsh language”</w:t>
      </w:r>
    </w:p>
    <w:p w14:paraId="20C60368" w14:textId="70F3EADE" w:rsidR="00AD079E" w:rsidRDefault="00AD079E" w:rsidP="00781A52">
      <w:pPr>
        <w:spacing w:after="0" w:line="240" w:lineRule="auto"/>
        <w:jc w:val="center"/>
        <w:rPr>
          <w:rFonts w:ascii="Arial" w:hAnsi="Arial" w:cs="Arial"/>
          <w:b/>
          <w:bCs/>
          <w:sz w:val="24"/>
          <w:szCs w:val="24"/>
        </w:rPr>
      </w:pPr>
    </w:p>
    <w:p w14:paraId="58862D00" w14:textId="2E7937A3" w:rsidR="00AD079E" w:rsidRDefault="00AD079E" w:rsidP="00781A52">
      <w:pPr>
        <w:spacing w:after="0" w:line="240" w:lineRule="auto"/>
        <w:jc w:val="center"/>
        <w:rPr>
          <w:rFonts w:ascii="Arial" w:hAnsi="Arial" w:cs="Arial"/>
          <w:b/>
          <w:bCs/>
          <w:sz w:val="24"/>
          <w:szCs w:val="24"/>
        </w:rPr>
      </w:pPr>
    </w:p>
    <w:p w14:paraId="7B582B7F" w14:textId="77777777" w:rsidR="00AD079E" w:rsidRPr="00CD2F58" w:rsidRDefault="00AD079E" w:rsidP="00781A52">
      <w:pPr>
        <w:spacing w:after="0" w:line="240" w:lineRule="auto"/>
        <w:jc w:val="center"/>
        <w:rPr>
          <w:rFonts w:ascii="Arial" w:hAnsi="Arial" w:cs="Arial"/>
          <w:b/>
          <w:bCs/>
          <w:sz w:val="24"/>
          <w:szCs w:val="24"/>
        </w:rPr>
      </w:pPr>
    </w:p>
    <w:p w14:paraId="4D71318A" w14:textId="77777777" w:rsidR="00F0617D" w:rsidRPr="00CD2F58" w:rsidRDefault="00F0617D" w:rsidP="00781A52">
      <w:pPr>
        <w:spacing w:after="0" w:line="240" w:lineRule="auto"/>
        <w:jc w:val="center"/>
        <w:rPr>
          <w:rFonts w:ascii="Arial" w:hAnsi="Arial" w:cs="Arial"/>
          <w:b/>
          <w:bCs/>
          <w:sz w:val="24"/>
          <w:szCs w:val="24"/>
        </w:rPr>
      </w:pPr>
    </w:p>
    <w:p w14:paraId="7018CF2A" w14:textId="10AD7EB1" w:rsidR="00F0617D" w:rsidRPr="003A554A" w:rsidRDefault="00F0617D" w:rsidP="00781A52">
      <w:pPr>
        <w:spacing w:after="0" w:line="240" w:lineRule="auto"/>
        <w:jc w:val="center"/>
        <w:rPr>
          <w:rFonts w:ascii="Arial" w:hAnsi="Arial" w:cs="Arial"/>
          <w:b/>
          <w:bCs/>
          <w:sz w:val="40"/>
          <w:szCs w:val="40"/>
        </w:rPr>
      </w:pPr>
      <w:r w:rsidRPr="003A554A">
        <w:rPr>
          <w:rFonts w:ascii="Arial" w:hAnsi="Arial" w:cs="Arial"/>
          <w:b/>
          <w:bCs/>
          <w:sz w:val="40"/>
          <w:szCs w:val="40"/>
        </w:rPr>
        <w:t>Betsi Cadwal</w:t>
      </w:r>
      <w:r w:rsidR="00BA5BCE" w:rsidRPr="003A554A">
        <w:rPr>
          <w:rFonts w:ascii="Arial" w:hAnsi="Arial" w:cs="Arial"/>
          <w:b/>
          <w:bCs/>
          <w:sz w:val="40"/>
          <w:szCs w:val="40"/>
        </w:rPr>
        <w:t>a</w:t>
      </w:r>
      <w:r w:rsidRPr="003A554A">
        <w:rPr>
          <w:rFonts w:ascii="Arial" w:hAnsi="Arial" w:cs="Arial"/>
          <w:b/>
          <w:bCs/>
          <w:sz w:val="40"/>
          <w:szCs w:val="40"/>
        </w:rPr>
        <w:t>dr</w:t>
      </w:r>
      <w:r w:rsidR="006F7924" w:rsidRPr="003A554A">
        <w:rPr>
          <w:rFonts w:ascii="Arial" w:hAnsi="Arial" w:cs="Arial"/>
          <w:b/>
          <w:bCs/>
          <w:sz w:val="40"/>
          <w:szCs w:val="40"/>
        </w:rPr>
        <w:t xml:space="preserve"> University Health Board </w:t>
      </w:r>
      <w:r w:rsidR="00AA24C8" w:rsidRPr="003A554A">
        <w:rPr>
          <w:rFonts w:ascii="Arial" w:hAnsi="Arial" w:cs="Arial"/>
          <w:b/>
          <w:bCs/>
          <w:sz w:val="40"/>
          <w:szCs w:val="40"/>
        </w:rPr>
        <w:t>Five Year</w:t>
      </w:r>
      <w:r w:rsidR="006F7924" w:rsidRPr="003A554A">
        <w:rPr>
          <w:rFonts w:ascii="Arial" w:hAnsi="Arial" w:cs="Arial"/>
          <w:b/>
          <w:bCs/>
          <w:sz w:val="40"/>
          <w:szCs w:val="40"/>
        </w:rPr>
        <w:t xml:space="preserve"> Plan for 20</w:t>
      </w:r>
      <w:r w:rsidR="001F58D7" w:rsidRPr="003A554A">
        <w:rPr>
          <w:rFonts w:ascii="Arial" w:hAnsi="Arial" w:cs="Arial"/>
          <w:b/>
          <w:bCs/>
          <w:sz w:val="40"/>
          <w:szCs w:val="40"/>
        </w:rPr>
        <w:t>2</w:t>
      </w:r>
      <w:r w:rsidR="00927A5C" w:rsidRPr="003A554A">
        <w:rPr>
          <w:rFonts w:ascii="Arial" w:hAnsi="Arial" w:cs="Arial"/>
          <w:b/>
          <w:bCs/>
          <w:sz w:val="40"/>
          <w:szCs w:val="40"/>
        </w:rPr>
        <w:t>4</w:t>
      </w:r>
      <w:r w:rsidR="006F7924" w:rsidRPr="003A554A">
        <w:rPr>
          <w:rFonts w:ascii="Arial" w:hAnsi="Arial" w:cs="Arial"/>
          <w:b/>
          <w:bCs/>
          <w:sz w:val="40"/>
          <w:szCs w:val="40"/>
        </w:rPr>
        <w:t xml:space="preserve"> – 20</w:t>
      </w:r>
      <w:r w:rsidR="00665774" w:rsidRPr="003A554A">
        <w:rPr>
          <w:rFonts w:ascii="Arial" w:hAnsi="Arial" w:cs="Arial"/>
          <w:b/>
          <w:bCs/>
          <w:sz w:val="40"/>
          <w:szCs w:val="40"/>
        </w:rPr>
        <w:t>2</w:t>
      </w:r>
      <w:r w:rsidR="00927A5C" w:rsidRPr="003A554A">
        <w:rPr>
          <w:rFonts w:ascii="Arial" w:hAnsi="Arial" w:cs="Arial"/>
          <w:b/>
          <w:bCs/>
          <w:sz w:val="40"/>
          <w:szCs w:val="40"/>
        </w:rPr>
        <w:t>9</w:t>
      </w:r>
    </w:p>
    <w:p w14:paraId="5F037FCA" w14:textId="244A5E06" w:rsidR="00F0617D" w:rsidRPr="00CD2F58" w:rsidRDefault="00F0617D" w:rsidP="00AD079E">
      <w:pPr>
        <w:spacing w:after="0" w:line="240" w:lineRule="auto"/>
        <w:jc w:val="both"/>
        <w:rPr>
          <w:rFonts w:ascii="Arial" w:hAnsi="Arial" w:cs="Arial"/>
          <w:b/>
          <w:bCs/>
          <w:sz w:val="24"/>
          <w:szCs w:val="24"/>
        </w:rPr>
      </w:pPr>
      <w:r w:rsidRPr="00CD2F58">
        <w:rPr>
          <w:rFonts w:ascii="Arial" w:hAnsi="Arial" w:cs="Arial"/>
          <w:b/>
          <w:bCs/>
          <w:sz w:val="24"/>
          <w:szCs w:val="24"/>
        </w:rPr>
        <w:br w:type="page"/>
      </w:r>
    </w:p>
    <w:p w14:paraId="3869D2D6" w14:textId="77777777" w:rsidR="00F0617D" w:rsidRPr="00CD2F58" w:rsidRDefault="006F7924" w:rsidP="00AD079E">
      <w:pPr>
        <w:spacing w:after="0" w:line="240" w:lineRule="auto"/>
        <w:jc w:val="both"/>
        <w:rPr>
          <w:rFonts w:ascii="Arial" w:hAnsi="Arial" w:cs="Arial"/>
          <w:b/>
          <w:bCs/>
          <w:sz w:val="24"/>
          <w:szCs w:val="24"/>
        </w:rPr>
      </w:pPr>
      <w:r w:rsidRPr="00CD2F58">
        <w:rPr>
          <w:rFonts w:ascii="Arial" w:hAnsi="Arial" w:cs="Arial"/>
          <w:b/>
          <w:bCs/>
          <w:sz w:val="24"/>
          <w:szCs w:val="24"/>
        </w:rPr>
        <w:lastRenderedPageBreak/>
        <w:t xml:space="preserve">Contents </w:t>
      </w:r>
    </w:p>
    <w:sdt>
      <w:sdtPr>
        <w:rPr>
          <w:rFonts w:ascii="Arial" w:eastAsiaTheme="minorHAnsi" w:hAnsi="Arial" w:cs="Arial"/>
          <w:color w:val="auto"/>
          <w:kern w:val="2"/>
          <w:sz w:val="24"/>
          <w:szCs w:val="24"/>
          <w:lang w:val="en-GB"/>
          <w14:ligatures w14:val="standardContextual"/>
        </w:rPr>
        <w:id w:val="677396294"/>
        <w:docPartObj>
          <w:docPartGallery w:val="Table of Contents"/>
          <w:docPartUnique/>
        </w:docPartObj>
      </w:sdtPr>
      <w:sdtEndPr>
        <w:rPr>
          <w:noProof/>
        </w:rPr>
      </w:sdtEndPr>
      <w:sdtContent>
        <w:p w14:paraId="1B2163AB" w14:textId="573F0104" w:rsidR="007B3BBC" w:rsidRPr="00CD2F58" w:rsidRDefault="007B3BBC" w:rsidP="00AD079E">
          <w:pPr>
            <w:pStyle w:val="TOCHeading"/>
            <w:spacing w:before="0" w:line="240" w:lineRule="auto"/>
            <w:jc w:val="both"/>
            <w:rPr>
              <w:rFonts w:ascii="Arial" w:hAnsi="Arial" w:cs="Arial"/>
              <w:sz w:val="24"/>
              <w:szCs w:val="24"/>
            </w:rPr>
          </w:pPr>
          <w:r w:rsidRPr="00CD2F58">
            <w:rPr>
              <w:rFonts w:ascii="Arial" w:hAnsi="Arial" w:cs="Arial"/>
              <w:sz w:val="24"/>
              <w:szCs w:val="24"/>
            </w:rPr>
            <w:t>Table of Contents</w:t>
          </w:r>
        </w:p>
        <w:p w14:paraId="5E5C1CD3" w14:textId="2F0DA050" w:rsidR="0035171C" w:rsidRPr="00CD2F58" w:rsidRDefault="007B3BBC" w:rsidP="00A92E45">
          <w:pPr>
            <w:pStyle w:val="TOC1"/>
            <w:jc w:val="both"/>
            <w:rPr>
              <w:rFonts w:eastAsiaTheme="minorEastAsia"/>
              <w:noProof/>
              <w:kern w:val="0"/>
              <w:lang w:eastAsia="en-GB"/>
              <w14:ligatures w14:val="none"/>
            </w:rPr>
          </w:pPr>
          <w:r w:rsidRPr="00937082">
            <w:fldChar w:fldCharType="begin"/>
          </w:r>
          <w:r w:rsidRPr="00CD2F58">
            <w:instrText xml:space="preserve"> TOC \o "1-3" \h \z \u </w:instrText>
          </w:r>
          <w:r w:rsidRPr="00937082">
            <w:fldChar w:fldCharType="separate"/>
          </w:r>
          <w:hyperlink w:anchor="_Toc130471989" w:history="1">
            <w:r w:rsidR="0035171C" w:rsidRPr="00CD2F58">
              <w:rPr>
                <w:rStyle w:val="Hyperlink"/>
                <w:rFonts w:ascii="Arial" w:hAnsi="Arial" w:cs="Arial"/>
                <w:noProof/>
                <w:sz w:val="24"/>
                <w:szCs w:val="24"/>
              </w:rPr>
              <w:t>Executive Summary</w:t>
            </w:r>
            <w:r w:rsidR="0035171C" w:rsidRPr="00CD2F58">
              <w:rPr>
                <w:noProof/>
                <w:webHidden/>
              </w:rPr>
              <w:tab/>
            </w:r>
            <w:r w:rsidR="0035171C" w:rsidRPr="00CD2F58">
              <w:rPr>
                <w:noProof/>
                <w:webHidden/>
              </w:rPr>
              <w:fldChar w:fldCharType="begin"/>
            </w:r>
            <w:r w:rsidR="0035171C" w:rsidRPr="00CD2F58">
              <w:rPr>
                <w:noProof/>
                <w:webHidden/>
              </w:rPr>
              <w:instrText xml:space="preserve"> PAGEREF _Toc130471989 \h </w:instrText>
            </w:r>
            <w:r w:rsidR="0035171C" w:rsidRPr="00CD2F58">
              <w:rPr>
                <w:noProof/>
                <w:webHidden/>
              </w:rPr>
            </w:r>
            <w:r w:rsidR="0035171C" w:rsidRPr="00CD2F58">
              <w:rPr>
                <w:noProof/>
                <w:webHidden/>
              </w:rPr>
              <w:fldChar w:fldCharType="separate"/>
            </w:r>
            <w:r w:rsidR="0014315E">
              <w:rPr>
                <w:noProof/>
                <w:webHidden/>
              </w:rPr>
              <w:t>3</w:t>
            </w:r>
            <w:r w:rsidR="0035171C" w:rsidRPr="00CD2F58">
              <w:rPr>
                <w:noProof/>
                <w:webHidden/>
              </w:rPr>
              <w:fldChar w:fldCharType="end"/>
            </w:r>
          </w:hyperlink>
        </w:p>
        <w:p w14:paraId="0ECABF18" w14:textId="216913F4" w:rsidR="0035171C" w:rsidRPr="00CD2F58" w:rsidRDefault="0035171C" w:rsidP="00A92E45">
          <w:pPr>
            <w:pStyle w:val="TOC2"/>
            <w:tabs>
              <w:tab w:val="right" w:leader="dot" w:pos="9016"/>
            </w:tabs>
            <w:spacing w:after="0" w:line="360" w:lineRule="auto"/>
            <w:jc w:val="both"/>
            <w:rPr>
              <w:rFonts w:ascii="Arial" w:eastAsiaTheme="minorEastAsia" w:hAnsi="Arial" w:cs="Arial"/>
              <w:noProof/>
              <w:kern w:val="0"/>
              <w:sz w:val="24"/>
              <w:szCs w:val="24"/>
              <w:lang w:eastAsia="en-GB"/>
              <w14:ligatures w14:val="none"/>
            </w:rPr>
          </w:pPr>
          <w:hyperlink w:anchor="_Toc130471991" w:history="1">
            <w:r w:rsidRPr="00CD2F58">
              <w:rPr>
                <w:rStyle w:val="Hyperlink"/>
                <w:rFonts w:ascii="Arial" w:hAnsi="Arial" w:cs="Arial"/>
                <w:noProof/>
                <w:sz w:val="24"/>
                <w:szCs w:val="24"/>
              </w:rPr>
              <w:t>2. Introduction and background</w:t>
            </w:r>
            <w:r w:rsidRPr="00CD2F58">
              <w:rPr>
                <w:rFonts w:ascii="Arial" w:hAnsi="Arial" w:cs="Arial"/>
                <w:noProof/>
                <w:webHidden/>
                <w:sz w:val="24"/>
                <w:szCs w:val="24"/>
              </w:rPr>
              <w:tab/>
            </w:r>
            <w:r w:rsidRPr="00CD2F58">
              <w:rPr>
                <w:rFonts w:ascii="Arial" w:hAnsi="Arial" w:cs="Arial"/>
                <w:noProof/>
                <w:webHidden/>
                <w:sz w:val="24"/>
                <w:szCs w:val="24"/>
              </w:rPr>
              <w:fldChar w:fldCharType="begin"/>
            </w:r>
            <w:r w:rsidRPr="00CD2F58">
              <w:rPr>
                <w:rFonts w:ascii="Arial" w:hAnsi="Arial" w:cs="Arial"/>
                <w:noProof/>
                <w:webHidden/>
                <w:sz w:val="24"/>
                <w:szCs w:val="24"/>
              </w:rPr>
              <w:instrText xml:space="preserve"> PAGEREF _Toc130471991 \h </w:instrText>
            </w:r>
            <w:r w:rsidRPr="00CD2F58">
              <w:rPr>
                <w:rFonts w:ascii="Arial" w:hAnsi="Arial" w:cs="Arial"/>
                <w:noProof/>
                <w:webHidden/>
                <w:sz w:val="24"/>
                <w:szCs w:val="24"/>
              </w:rPr>
            </w:r>
            <w:r w:rsidRPr="00CD2F58">
              <w:rPr>
                <w:rFonts w:ascii="Arial" w:hAnsi="Arial" w:cs="Arial"/>
                <w:noProof/>
                <w:webHidden/>
                <w:sz w:val="24"/>
                <w:szCs w:val="24"/>
              </w:rPr>
              <w:fldChar w:fldCharType="separate"/>
            </w:r>
            <w:r w:rsidR="0014315E">
              <w:rPr>
                <w:rFonts w:ascii="Arial" w:hAnsi="Arial" w:cs="Arial"/>
                <w:noProof/>
                <w:webHidden/>
                <w:sz w:val="24"/>
                <w:szCs w:val="24"/>
              </w:rPr>
              <w:t>4</w:t>
            </w:r>
            <w:r w:rsidRPr="00CD2F58">
              <w:rPr>
                <w:rFonts w:ascii="Arial" w:hAnsi="Arial" w:cs="Arial"/>
                <w:noProof/>
                <w:webHidden/>
                <w:sz w:val="24"/>
                <w:szCs w:val="24"/>
              </w:rPr>
              <w:fldChar w:fldCharType="end"/>
            </w:r>
          </w:hyperlink>
        </w:p>
        <w:p w14:paraId="1311B98A" w14:textId="4B1F66D5" w:rsidR="0035171C" w:rsidRPr="00CD2F58" w:rsidRDefault="0035171C" w:rsidP="00A92E45">
          <w:pPr>
            <w:pStyle w:val="TOC2"/>
            <w:tabs>
              <w:tab w:val="right" w:leader="dot" w:pos="9016"/>
            </w:tabs>
            <w:spacing w:after="0" w:line="360" w:lineRule="auto"/>
            <w:jc w:val="both"/>
            <w:rPr>
              <w:rFonts w:ascii="Arial" w:eastAsiaTheme="minorEastAsia" w:hAnsi="Arial" w:cs="Arial"/>
              <w:noProof/>
              <w:kern w:val="0"/>
              <w:sz w:val="24"/>
              <w:szCs w:val="24"/>
              <w:lang w:eastAsia="en-GB"/>
              <w14:ligatures w14:val="none"/>
            </w:rPr>
          </w:pPr>
          <w:hyperlink w:anchor="_Toc130471992" w:history="1">
            <w:r w:rsidRPr="00CD2F58">
              <w:rPr>
                <w:rStyle w:val="Hyperlink"/>
                <w:rFonts w:ascii="Arial" w:hAnsi="Arial" w:cs="Arial"/>
                <w:noProof/>
                <w:sz w:val="24"/>
                <w:szCs w:val="24"/>
              </w:rPr>
              <w:t>3. Our approach to ensuring an increase in the offer of delivering Welsh language clinical consultations</w:t>
            </w:r>
            <w:r w:rsidRPr="00CD2F58">
              <w:rPr>
                <w:rFonts w:ascii="Arial" w:hAnsi="Arial" w:cs="Arial"/>
                <w:noProof/>
                <w:webHidden/>
                <w:sz w:val="24"/>
                <w:szCs w:val="24"/>
              </w:rPr>
              <w:tab/>
            </w:r>
            <w:r w:rsidRPr="00CD2F58">
              <w:rPr>
                <w:rFonts w:ascii="Arial" w:hAnsi="Arial" w:cs="Arial"/>
                <w:noProof/>
                <w:webHidden/>
                <w:sz w:val="24"/>
                <w:szCs w:val="24"/>
              </w:rPr>
              <w:fldChar w:fldCharType="begin"/>
            </w:r>
            <w:r w:rsidRPr="00CD2F58">
              <w:rPr>
                <w:rFonts w:ascii="Arial" w:hAnsi="Arial" w:cs="Arial"/>
                <w:noProof/>
                <w:webHidden/>
                <w:sz w:val="24"/>
                <w:szCs w:val="24"/>
              </w:rPr>
              <w:instrText xml:space="preserve"> PAGEREF _Toc130471992 \h </w:instrText>
            </w:r>
            <w:r w:rsidRPr="00CD2F58">
              <w:rPr>
                <w:rFonts w:ascii="Arial" w:hAnsi="Arial" w:cs="Arial"/>
                <w:noProof/>
                <w:webHidden/>
                <w:sz w:val="24"/>
                <w:szCs w:val="24"/>
              </w:rPr>
            </w:r>
            <w:r w:rsidRPr="00CD2F58">
              <w:rPr>
                <w:rFonts w:ascii="Arial" w:hAnsi="Arial" w:cs="Arial"/>
                <w:noProof/>
                <w:webHidden/>
                <w:sz w:val="24"/>
                <w:szCs w:val="24"/>
              </w:rPr>
              <w:fldChar w:fldCharType="separate"/>
            </w:r>
            <w:r w:rsidR="0014315E">
              <w:rPr>
                <w:rFonts w:ascii="Arial" w:hAnsi="Arial" w:cs="Arial"/>
                <w:noProof/>
                <w:webHidden/>
                <w:sz w:val="24"/>
                <w:szCs w:val="24"/>
              </w:rPr>
              <w:t>4</w:t>
            </w:r>
            <w:r w:rsidRPr="00CD2F58">
              <w:rPr>
                <w:rFonts w:ascii="Arial" w:hAnsi="Arial" w:cs="Arial"/>
                <w:noProof/>
                <w:webHidden/>
                <w:sz w:val="24"/>
                <w:szCs w:val="24"/>
              </w:rPr>
              <w:fldChar w:fldCharType="end"/>
            </w:r>
          </w:hyperlink>
        </w:p>
        <w:p w14:paraId="2A0790FE" w14:textId="6469330E" w:rsidR="0035171C" w:rsidRPr="00CD2F58" w:rsidRDefault="0035171C" w:rsidP="00A92E45">
          <w:pPr>
            <w:pStyle w:val="TOC2"/>
            <w:tabs>
              <w:tab w:val="right" w:leader="dot" w:pos="9016"/>
            </w:tabs>
            <w:spacing w:after="0" w:line="360" w:lineRule="auto"/>
            <w:jc w:val="both"/>
            <w:rPr>
              <w:rFonts w:ascii="Arial" w:eastAsiaTheme="minorEastAsia" w:hAnsi="Arial" w:cs="Arial"/>
              <w:noProof/>
              <w:kern w:val="0"/>
              <w:sz w:val="24"/>
              <w:szCs w:val="24"/>
              <w:lang w:eastAsia="en-GB"/>
              <w14:ligatures w14:val="none"/>
            </w:rPr>
          </w:pPr>
          <w:hyperlink w:anchor="_Toc130471993" w:history="1">
            <w:r w:rsidRPr="00CD2F58">
              <w:rPr>
                <w:rStyle w:val="Hyperlink"/>
                <w:rFonts w:ascii="Arial" w:hAnsi="Arial" w:cs="Arial"/>
                <w:noProof/>
                <w:sz w:val="24"/>
                <w:szCs w:val="24"/>
              </w:rPr>
              <w:t xml:space="preserve">4. Outcome 1: </w:t>
            </w:r>
            <w:r w:rsidR="00587CF4" w:rsidRPr="00CD2F58">
              <w:rPr>
                <w:rFonts w:ascii="Arial" w:hAnsi="Arial" w:cs="Arial"/>
                <w:sz w:val="24"/>
                <w:szCs w:val="24"/>
              </w:rPr>
              <w:t xml:space="preserve">Improved </w:t>
            </w:r>
            <w:r w:rsidR="00587CF4">
              <w:rPr>
                <w:rFonts w:ascii="Arial" w:hAnsi="Arial" w:cs="Arial"/>
                <w:sz w:val="24"/>
                <w:szCs w:val="24"/>
              </w:rPr>
              <w:t>r</w:t>
            </w:r>
            <w:r w:rsidR="00587CF4" w:rsidRPr="00CD2F58">
              <w:rPr>
                <w:rFonts w:ascii="Arial" w:hAnsi="Arial" w:cs="Arial"/>
                <w:sz w:val="24"/>
                <w:szCs w:val="24"/>
              </w:rPr>
              <w:t xml:space="preserve">ecruitment </w:t>
            </w:r>
            <w:r w:rsidR="00587CF4">
              <w:rPr>
                <w:rFonts w:ascii="Arial" w:hAnsi="Arial" w:cs="Arial"/>
                <w:sz w:val="24"/>
                <w:szCs w:val="24"/>
              </w:rPr>
              <w:t>p</w:t>
            </w:r>
            <w:r w:rsidR="00587CF4" w:rsidRPr="00CD2F58">
              <w:rPr>
                <w:rFonts w:ascii="Arial" w:hAnsi="Arial" w:cs="Arial"/>
                <w:sz w:val="24"/>
                <w:szCs w:val="24"/>
              </w:rPr>
              <w:t xml:space="preserve">rocesses </w:t>
            </w:r>
            <w:r w:rsidR="00587CF4">
              <w:rPr>
                <w:rFonts w:ascii="Arial" w:hAnsi="Arial" w:cs="Arial"/>
                <w:sz w:val="24"/>
                <w:szCs w:val="24"/>
              </w:rPr>
              <w:t>in</w:t>
            </w:r>
            <w:r w:rsidR="00587CF4" w:rsidRPr="004C1AAB">
              <w:rPr>
                <w:rFonts w:ascii="Arial" w:hAnsi="Arial" w:cs="Arial"/>
                <w:sz w:val="24"/>
                <w:szCs w:val="24"/>
              </w:rPr>
              <w:t xml:space="preserve"> identifying Welsh Language skills </w:t>
            </w:r>
            <w:r w:rsidR="00587CF4">
              <w:rPr>
                <w:rFonts w:ascii="Arial" w:hAnsi="Arial" w:cs="Arial"/>
                <w:sz w:val="24"/>
                <w:szCs w:val="24"/>
              </w:rPr>
              <w:t xml:space="preserve">and training needs on </w:t>
            </w:r>
            <w:r w:rsidR="00587CF4" w:rsidRPr="004C1AAB">
              <w:rPr>
                <w:rFonts w:ascii="Arial" w:hAnsi="Arial" w:cs="Arial"/>
                <w:sz w:val="24"/>
                <w:szCs w:val="24"/>
              </w:rPr>
              <w:t>appointment, in accordance with the Health Board’s Bilingual Skills Policy</w:t>
            </w:r>
            <w:r w:rsidRPr="00CD2F58">
              <w:rPr>
                <w:rFonts w:ascii="Arial" w:hAnsi="Arial" w:cs="Arial"/>
                <w:noProof/>
                <w:webHidden/>
                <w:sz w:val="24"/>
                <w:szCs w:val="24"/>
              </w:rPr>
              <w:tab/>
            </w:r>
            <w:r w:rsidRPr="00CD2F58">
              <w:rPr>
                <w:rFonts w:ascii="Arial" w:hAnsi="Arial" w:cs="Arial"/>
                <w:noProof/>
                <w:webHidden/>
                <w:sz w:val="24"/>
                <w:szCs w:val="24"/>
              </w:rPr>
              <w:fldChar w:fldCharType="begin"/>
            </w:r>
            <w:r w:rsidRPr="00CD2F58">
              <w:rPr>
                <w:rFonts w:ascii="Arial" w:hAnsi="Arial" w:cs="Arial"/>
                <w:noProof/>
                <w:webHidden/>
                <w:sz w:val="24"/>
                <w:szCs w:val="24"/>
              </w:rPr>
              <w:instrText xml:space="preserve"> PAGEREF _Toc130471993 \h </w:instrText>
            </w:r>
            <w:r w:rsidRPr="00CD2F58">
              <w:rPr>
                <w:rFonts w:ascii="Arial" w:hAnsi="Arial" w:cs="Arial"/>
                <w:noProof/>
                <w:webHidden/>
                <w:sz w:val="24"/>
                <w:szCs w:val="24"/>
              </w:rPr>
            </w:r>
            <w:r w:rsidRPr="00CD2F58">
              <w:rPr>
                <w:rFonts w:ascii="Arial" w:hAnsi="Arial" w:cs="Arial"/>
                <w:noProof/>
                <w:webHidden/>
                <w:sz w:val="24"/>
                <w:szCs w:val="24"/>
              </w:rPr>
              <w:fldChar w:fldCharType="separate"/>
            </w:r>
            <w:r w:rsidR="0014315E">
              <w:rPr>
                <w:rFonts w:ascii="Arial" w:hAnsi="Arial" w:cs="Arial"/>
                <w:noProof/>
                <w:webHidden/>
                <w:sz w:val="24"/>
                <w:szCs w:val="24"/>
              </w:rPr>
              <w:t>6</w:t>
            </w:r>
            <w:r w:rsidRPr="00CD2F58">
              <w:rPr>
                <w:rFonts w:ascii="Arial" w:hAnsi="Arial" w:cs="Arial"/>
                <w:noProof/>
                <w:webHidden/>
                <w:sz w:val="24"/>
                <w:szCs w:val="24"/>
              </w:rPr>
              <w:fldChar w:fldCharType="end"/>
            </w:r>
          </w:hyperlink>
        </w:p>
        <w:p w14:paraId="7F521A0A" w14:textId="39E93B4F" w:rsidR="0035171C" w:rsidRPr="00CD2F58" w:rsidRDefault="0035171C" w:rsidP="00A92E45">
          <w:pPr>
            <w:pStyle w:val="TOC2"/>
            <w:tabs>
              <w:tab w:val="right" w:leader="dot" w:pos="9016"/>
            </w:tabs>
            <w:spacing w:after="0" w:line="360" w:lineRule="auto"/>
            <w:jc w:val="both"/>
            <w:rPr>
              <w:rFonts w:ascii="Arial" w:eastAsiaTheme="minorEastAsia" w:hAnsi="Arial" w:cs="Arial"/>
              <w:noProof/>
              <w:kern w:val="0"/>
              <w:sz w:val="24"/>
              <w:szCs w:val="24"/>
              <w:lang w:eastAsia="en-GB"/>
              <w14:ligatures w14:val="none"/>
            </w:rPr>
          </w:pPr>
          <w:hyperlink w:anchor="_Toc130471994" w:history="1">
            <w:r w:rsidRPr="00CD2F58">
              <w:rPr>
                <w:rStyle w:val="Hyperlink"/>
                <w:rFonts w:ascii="Arial" w:hAnsi="Arial" w:cs="Arial"/>
                <w:noProof/>
                <w:sz w:val="24"/>
                <w:szCs w:val="24"/>
              </w:rPr>
              <w:t xml:space="preserve">5. Outcome 2: </w:t>
            </w:r>
            <w:r w:rsidR="00960C13" w:rsidRPr="00CD2F58">
              <w:rPr>
                <w:rFonts w:ascii="Arial" w:hAnsi="Arial" w:cs="Arial"/>
                <w:sz w:val="24"/>
                <w:szCs w:val="24"/>
              </w:rPr>
              <w:t xml:space="preserve">Improved </w:t>
            </w:r>
            <w:r w:rsidR="00960C13">
              <w:rPr>
                <w:rFonts w:ascii="Arial" w:hAnsi="Arial" w:cs="Arial"/>
                <w:sz w:val="24"/>
                <w:szCs w:val="24"/>
              </w:rPr>
              <w:t>orientation</w:t>
            </w:r>
            <w:r w:rsidR="00960C13" w:rsidRPr="00CD2F58">
              <w:rPr>
                <w:rFonts w:ascii="Arial" w:hAnsi="Arial" w:cs="Arial"/>
                <w:sz w:val="24"/>
                <w:szCs w:val="24"/>
              </w:rPr>
              <w:t xml:space="preserve"> </w:t>
            </w:r>
            <w:r w:rsidR="00960C13">
              <w:rPr>
                <w:rFonts w:ascii="Arial" w:hAnsi="Arial" w:cs="Arial"/>
                <w:sz w:val="24"/>
                <w:szCs w:val="24"/>
              </w:rPr>
              <w:t>p</w:t>
            </w:r>
            <w:r w:rsidR="00960C13" w:rsidRPr="00CD2F58">
              <w:rPr>
                <w:rFonts w:ascii="Arial" w:hAnsi="Arial" w:cs="Arial"/>
                <w:sz w:val="24"/>
                <w:szCs w:val="24"/>
              </w:rPr>
              <w:t>rocesses highlighting the importance of Welsh</w:t>
            </w:r>
            <w:r w:rsidR="00960C13">
              <w:rPr>
                <w:rFonts w:ascii="Arial" w:hAnsi="Arial" w:cs="Arial"/>
                <w:sz w:val="24"/>
                <w:szCs w:val="24"/>
              </w:rPr>
              <w:t xml:space="preserve"> language</w:t>
            </w:r>
            <w:r w:rsidR="00960C13" w:rsidRPr="00CD2F58">
              <w:rPr>
                <w:rFonts w:ascii="Arial" w:hAnsi="Arial" w:cs="Arial"/>
                <w:sz w:val="24"/>
                <w:szCs w:val="24"/>
              </w:rPr>
              <w:t xml:space="preserve"> </w:t>
            </w:r>
            <w:r w:rsidR="00960C13">
              <w:rPr>
                <w:rFonts w:ascii="Arial" w:hAnsi="Arial" w:cs="Arial"/>
                <w:sz w:val="24"/>
                <w:szCs w:val="24"/>
              </w:rPr>
              <w:t xml:space="preserve">skills in providing patient care within the organisation </w:t>
            </w:r>
            <w:r w:rsidR="00960C13" w:rsidRPr="005C1405">
              <w:rPr>
                <w:rFonts w:ascii="Arial" w:hAnsi="Arial" w:cs="Arial"/>
                <w:sz w:val="24"/>
                <w:szCs w:val="24"/>
              </w:rPr>
              <w:t>and communicating the opportunities available for Welsh Language training</w:t>
            </w:r>
            <w:r w:rsidRPr="00CD2F58">
              <w:rPr>
                <w:rFonts w:ascii="Arial" w:hAnsi="Arial" w:cs="Arial"/>
                <w:noProof/>
                <w:webHidden/>
                <w:sz w:val="24"/>
                <w:szCs w:val="24"/>
              </w:rPr>
              <w:tab/>
            </w:r>
            <w:r w:rsidRPr="00CD2F58">
              <w:rPr>
                <w:rFonts w:ascii="Arial" w:hAnsi="Arial" w:cs="Arial"/>
                <w:noProof/>
                <w:webHidden/>
                <w:sz w:val="24"/>
                <w:szCs w:val="24"/>
              </w:rPr>
              <w:fldChar w:fldCharType="begin"/>
            </w:r>
            <w:r w:rsidRPr="00CD2F58">
              <w:rPr>
                <w:rFonts w:ascii="Arial" w:hAnsi="Arial" w:cs="Arial"/>
                <w:noProof/>
                <w:webHidden/>
                <w:sz w:val="24"/>
                <w:szCs w:val="24"/>
              </w:rPr>
              <w:instrText xml:space="preserve"> PAGEREF _Toc130471994 \h </w:instrText>
            </w:r>
            <w:r w:rsidRPr="00CD2F58">
              <w:rPr>
                <w:rFonts w:ascii="Arial" w:hAnsi="Arial" w:cs="Arial"/>
                <w:noProof/>
                <w:webHidden/>
                <w:sz w:val="24"/>
                <w:szCs w:val="24"/>
              </w:rPr>
            </w:r>
            <w:r w:rsidRPr="00CD2F58">
              <w:rPr>
                <w:rFonts w:ascii="Arial" w:hAnsi="Arial" w:cs="Arial"/>
                <w:noProof/>
                <w:webHidden/>
                <w:sz w:val="24"/>
                <w:szCs w:val="24"/>
              </w:rPr>
              <w:fldChar w:fldCharType="separate"/>
            </w:r>
            <w:r w:rsidR="0014315E">
              <w:rPr>
                <w:rFonts w:ascii="Arial" w:hAnsi="Arial" w:cs="Arial"/>
                <w:noProof/>
                <w:webHidden/>
                <w:sz w:val="24"/>
                <w:szCs w:val="24"/>
              </w:rPr>
              <w:t>6</w:t>
            </w:r>
            <w:r w:rsidRPr="00CD2F58">
              <w:rPr>
                <w:rFonts w:ascii="Arial" w:hAnsi="Arial" w:cs="Arial"/>
                <w:noProof/>
                <w:webHidden/>
                <w:sz w:val="24"/>
                <w:szCs w:val="24"/>
              </w:rPr>
              <w:fldChar w:fldCharType="end"/>
            </w:r>
          </w:hyperlink>
        </w:p>
        <w:p w14:paraId="0BBDF390" w14:textId="4866BFA5" w:rsidR="0035171C" w:rsidRPr="00CD2F58" w:rsidRDefault="0035171C" w:rsidP="00A92E45">
          <w:pPr>
            <w:pStyle w:val="TOC2"/>
            <w:tabs>
              <w:tab w:val="right" w:leader="dot" w:pos="9016"/>
            </w:tabs>
            <w:spacing w:after="0" w:line="360" w:lineRule="auto"/>
            <w:jc w:val="both"/>
            <w:rPr>
              <w:rFonts w:ascii="Arial" w:eastAsiaTheme="minorEastAsia" w:hAnsi="Arial" w:cs="Arial"/>
              <w:noProof/>
              <w:kern w:val="0"/>
              <w:sz w:val="24"/>
              <w:szCs w:val="24"/>
              <w:lang w:eastAsia="en-GB"/>
              <w14:ligatures w14:val="none"/>
            </w:rPr>
          </w:pPr>
          <w:hyperlink w:anchor="_Toc130471995" w:history="1">
            <w:r w:rsidRPr="00CD2F58">
              <w:rPr>
                <w:rStyle w:val="Hyperlink"/>
                <w:rFonts w:ascii="Arial" w:hAnsi="Arial" w:cs="Arial"/>
                <w:noProof/>
                <w:sz w:val="24"/>
                <w:szCs w:val="24"/>
              </w:rPr>
              <w:t xml:space="preserve">6. Outcome 3: </w:t>
            </w:r>
            <w:r w:rsidR="00960C13">
              <w:rPr>
                <w:rFonts w:ascii="Arial" w:hAnsi="Arial" w:cs="Arial"/>
                <w:sz w:val="24"/>
                <w:szCs w:val="24"/>
              </w:rPr>
              <w:t xml:space="preserve">Planning at local level (hospital and departmental) to ensure that meeting linguistic needs of patients is one of the criteria to be met to ensure the delivery of </w:t>
            </w:r>
            <w:r w:rsidR="00960C13" w:rsidRPr="005C1405">
              <w:rPr>
                <w:rFonts w:ascii="Arial" w:hAnsi="Arial" w:cs="Arial"/>
                <w:sz w:val="24"/>
                <w:szCs w:val="24"/>
              </w:rPr>
              <w:t xml:space="preserve">the “Active Offer” </w:t>
            </w:r>
            <w:r w:rsidRPr="00CD2F58">
              <w:rPr>
                <w:rFonts w:ascii="Arial" w:hAnsi="Arial" w:cs="Arial"/>
                <w:noProof/>
                <w:webHidden/>
                <w:sz w:val="24"/>
                <w:szCs w:val="24"/>
              </w:rPr>
              <w:tab/>
            </w:r>
            <w:r w:rsidRPr="00CD2F58">
              <w:rPr>
                <w:rFonts w:ascii="Arial" w:hAnsi="Arial" w:cs="Arial"/>
                <w:noProof/>
                <w:webHidden/>
                <w:sz w:val="24"/>
                <w:szCs w:val="24"/>
              </w:rPr>
              <w:fldChar w:fldCharType="begin"/>
            </w:r>
            <w:r w:rsidRPr="00CD2F58">
              <w:rPr>
                <w:rFonts w:ascii="Arial" w:hAnsi="Arial" w:cs="Arial"/>
                <w:noProof/>
                <w:webHidden/>
                <w:sz w:val="24"/>
                <w:szCs w:val="24"/>
              </w:rPr>
              <w:instrText xml:space="preserve"> PAGEREF _Toc130471995 \h </w:instrText>
            </w:r>
            <w:r w:rsidRPr="00CD2F58">
              <w:rPr>
                <w:rFonts w:ascii="Arial" w:hAnsi="Arial" w:cs="Arial"/>
                <w:noProof/>
                <w:webHidden/>
                <w:sz w:val="24"/>
                <w:szCs w:val="24"/>
              </w:rPr>
            </w:r>
            <w:r w:rsidRPr="00CD2F58">
              <w:rPr>
                <w:rFonts w:ascii="Arial" w:hAnsi="Arial" w:cs="Arial"/>
                <w:noProof/>
                <w:webHidden/>
                <w:sz w:val="24"/>
                <w:szCs w:val="24"/>
              </w:rPr>
              <w:fldChar w:fldCharType="separate"/>
            </w:r>
            <w:r w:rsidR="0014315E">
              <w:rPr>
                <w:rFonts w:ascii="Arial" w:hAnsi="Arial" w:cs="Arial"/>
                <w:noProof/>
                <w:webHidden/>
                <w:sz w:val="24"/>
                <w:szCs w:val="24"/>
              </w:rPr>
              <w:t>6</w:t>
            </w:r>
            <w:r w:rsidRPr="00CD2F58">
              <w:rPr>
                <w:rFonts w:ascii="Arial" w:hAnsi="Arial" w:cs="Arial"/>
                <w:noProof/>
                <w:webHidden/>
                <w:sz w:val="24"/>
                <w:szCs w:val="24"/>
              </w:rPr>
              <w:fldChar w:fldCharType="end"/>
            </w:r>
          </w:hyperlink>
        </w:p>
        <w:p w14:paraId="11358D98" w14:textId="5FB5F594" w:rsidR="0035171C" w:rsidRPr="00CD2F58" w:rsidRDefault="0035171C" w:rsidP="00A92E45">
          <w:pPr>
            <w:pStyle w:val="TOC2"/>
            <w:tabs>
              <w:tab w:val="right" w:leader="dot" w:pos="9016"/>
            </w:tabs>
            <w:spacing w:after="0" w:line="360" w:lineRule="auto"/>
            <w:jc w:val="both"/>
            <w:rPr>
              <w:rFonts w:ascii="Arial" w:eastAsiaTheme="minorEastAsia" w:hAnsi="Arial" w:cs="Arial"/>
              <w:noProof/>
              <w:kern w:val="0"/>
              <w:sz w:val="24"/>
              <w:szCs w:val="24"/>
              <w:lang w:eastAsia="en-GB"/>
              <w14:ligatures w14:val="none"/>
            </w:rPr>
          </w:pPr>
          <w:hyperlink w:anchor="_Toc130471996" w:history="1">
            <w:r w:rsidRPr="00CD2F58">
              <w:rPr>
                <w:rStyle w:val="Hyperlink"/>
                <w:rFonts w:ascii="Arial" w:hAnsi="Arial" w:cs="Arial"/>
                <w:noProof/>
                <w:sz w:val="24"/>
                <w:szCs w:val="24"/>
              </w:rPr>
              <w:t xml:space="preserve">7. Outcome 4: </w:t>
            </w:r>
            <w:r w:rsidR="00960C13" w:rsidRPr="00CD2F58">
              <w:rPr>
                <w:rFonts w:ascii="Arial" w:hAnsi="Arial" w:cs="Arial"/>
                <w:sz w:val="24"/>
                <w:szCs w:val="24"/>
              </w:rPr>
              <w:t>Improved Operational Processes supporting and underpinning the use of Welsh Language in the Hospital setting</w:t>
            </w:r>
          </w:hyperlink>
        </w:p>
        <w:p w14:paraId="4E85AF20" w14:textId="207BDF44" w:rsidR="0035171C" w:rsidRPr="00CD2F58" w:rsidRDefault="0035171C" w:rsidP="00A92E45">
          <w:pPr>
            <w:pStyle w:val="TOC2"/>
            <w:tabs>
              <w:tab w:val="right" w:leader="dot" w:pos="9016"/>
            </w:tabs>
            <w:spacing w:after="0" w:line="360" w:lineRule="auto"/>
            <w:jc w:val="both"/>
            <w:rPr>
              <w:rFonts w:ascii="Arial" w:eastAsiaTheme="minorEastAsia" w:hAnsi="Arial" w:cs="Arial"/>
              <w:noProof/>
              <w:kern w:val="0"/>
              <w:sz w:val="24"/>
              <w:szCs w:val="24"/>
              <w:lang w:eastAsia="en-GB"/>
              <w14:ligatures w14:val="none"/>
            </w:rPr>
          </w:pPr>
          <w:hyperlink w:anchor="_Toc130471997" w:history="1">
            <w:r w:rsidRPr="00CD2F58">
              <w:rPr>
                <w:rStyle w:val="Hyperlink"/>
                <w:rFonts w:ascii="Arial" w:hAnsi="Arial" w:cs="Arial"/>
                <w:noProof/>
                <w:sz w:val="24"/>
                <w:szCs w:val="24"/>
              </w:rPr>
              <w:t>8. Outcome 5:</w:t>
            </w:r>
            <w:r w:rsidR="00960C13">
              <w:rPr>
                <w:rStyle w:val="Hyperlink"/>
                <w:rFonts w:ascii="Arial" w:hAnsi="Arial" w:cs="Arial"/>
                <w:noProof/>
                <w:sz w:val="24"/>
                <w:szCs w:val="24"/>
              </w:rPr>
              <w:t xml:space="preserve"> </w:t>
            </w:r>
            <w:r w:rsidR="006448C7" w:rsidRPr="005242F4">
              <w:rPr>
                <w:rFonts w:ascii="Arial" w:hAnsi="Arial" w:cs="Arial"/>
                <w:sz w:val="24"/>
                <w:szCs w:val="24"/>
              </w:rPr>
              <w:t xml:space="preserve">Improved Communication and Engagement to promote Welsh language </w:t>
            </w:r>
            <w:r w:rsidR="006448C7">
              <w:rPr>
                <w:rFonts w:ascii="Arial" w:hAnsi="Arial" w:cs="Arial"/>
                <w:sz w:val="24"/>
                <w:szCs w:val="24"/>
              </w:rPr>
              <w:t>and culture</w:t>
            </w:r>
            <w:r w:rsidR="006448C7" w:rsidRPr="005242F4">
              <w:rPr>
                <w:rFonts w:ascii="Arial" w:hAnsi="Arial" w:cs="Arial"/>
                <w:sz w:val="24"/>
                <w:szCs w:val="24"/>
              </w:rPr>
              <w:t xml:space="preserve"> for staff across the Health Board</w:t>
            </w:r>
            <w:r w:rsidRPr="00960C13">
              <w:rPr>
                <w:rFonts w:ascii="Arial" w:hAnsi="Arial" w:cs="Arial"/>
                <w:noProof/>
                <w:webHidden/>
                <w:sz w:val="24"/>
                <w:szCs w:val="2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ab/>
            </w:r>
            <w:r w:rsidRPr="00CD2F58">
              <w:rPr>
                <w:rFonts w:ascii="Arial" w:hAnsi="Arial" w:cs="Arial"/>
                <w:noProof/>
                <w:webHidden/>
                <w:sz w:val="24"/>
                <w:szCs w:val="24"/>
              </w:rPr>
              <w:fldChar w:fldCharType="begin"/>
            </w:r>
            <w:r w:rsidRPr="00CD2F58">
              <w:rPr>
                <w:rFonts w:ascii="Arial" w:hAnsi="Arial" w:cs="Arial"/>
                <w:noProof/>
                <w:webHidden/>
                <w:sz w:val="24"/>
                <w:szCs w:val="24"/>
              </w:rPr>
              <w:instrText xml:space="preserve"> PAGEREF _Toc130471997 \h </w:instrText>
            </w:r>
            <w:r w:rsidRPr="00CD2F58">
              <w:rPr>
                <w:rFonts w:ascii="Arial" w:hAnsi="Arial" w:cs="Arial"/>
                <w:noProof/>
                <w:webHidden/>
                <w:sz w:val="24"/>
                <w:szCs w:val="24"/>
              </w:rPr>
            </w:r>
            <w:r w:rsidRPr="00CD2F58">
              <w:rPr>
                <w:rFonts w:ascii="Arial" w:hAnsi="Arial" w:cs="Arial"/>
                <w:noProof/>
                <w:webHidden/>
                <w:sz w:val="24"/>
                <w:szCs w:val="24"/>
              </w:rPr>
              <w:fldChar w:fldCharType="separate"/>
            </w:r>
            <w:r w:rsidR="0014315E">
              <w:rPr>
                <w:rFonts w:ascii="Arial" w:hAnsi="Arial" w:cs="Arial"/>
                <w:noProof/>
                <w:webHidden/>
                <w:sz w:val="24"/>
                <w:szCs w:val="24"/>
              </w:rPr>
              <w:t>6</w:t>
            </w:r>
            <w:r w:rsidRPr="00CD2F58">
              <w:rPr>
                <w:rFonts w:ascii="Arial" w:hAnsi="Arial" w:cs="Arial"/>
                <w:noProof/>
                <w:webHidden/>
                <w:sz w:val="24"/>
                <w:szCs w:val="24"/>
              </w:rPr>
              <w:fldChar w:fldCharType="end"/>
            </w:r>
          </w:hyperlink>
        </w:p>
        <w:p w14:paraId="71B54F95" w14:textId="15B98C35" w:rsidR="0035171C" w:rsidRPr="00A47C8A" w:rsidRDefault="00741C6C" w:rsidP="00A92E45">
          <w:pPr>
            <w:pStyle w:val="TOC1"/>
            <w:jc w:val="both"/>
            <w:rPr>
              <w:rFonts w:ascii="Arial" w:hAnsi="Arial" w:cs="Arial"/>
              <w:noProof/>
              <w:sz w:val="24"/>
              <w:szCs w:val="24"/>
            </w:rPr>
          </w:pPr>
          <w:hyperlink w:anchor="_Toc130472000" w:history="1">
            <w:r>
              <w:rPr>
                <w:rStyle w:val="Hyperlink"/>
                <w:rFonts w:ascii="Arial" w:hAnsi="Arial" w:cs="Arial"/>
                <w:noProof/>
                <w:sz w:val="24"/>
                <w:szCs w:val="24"/>
              </w:rPr>
              <w:t>9</w:t>
            </w:r>
            <w:r w:rsidR="00822760">
              <w:rPr>
                <w:rStyle w:val="Hyperlink"/>
                <w:rFonts w:ascii="Arial" w:hAnsi="Arial" w:cs="Arial"/>
                <w:noProof/>
                <w:sz w:val="24"/>
                <w:szCs w:val="24"/>
              </w:rPr>
              <w:t xml:space="preserve">. Development of a </w:t>
            </w:r>
            <w:r w:rsidR="007E4935">
              <w:rPr>
                <w:rStyle w:val="Hyperlink"/>
                <w:rFonts w:ascii="Arial" w:hAnsi="Arial" w:cs="Arial"/>
                <w:noProof/>
                <w:sz w:val="24"/>
                <w:szCs w:val="24"/>
              </w:rPr>
              <w:t>Betsi Cadwaladr</w:t>
            </w:r>
            <w:r w:rsidR="0035171C" w:rsidRPr="00CD2F58">
              <w:rPr>
                <w:rStyle w:val="Hyperlink"/>
                <w:rFonts w:ascii="Arial" w:hAnsi="Arial" w:cs="Arial"/>
                <w:noProof/>
                <w:sz w:val="24"/>
                <w:szCs w:val="24"/>
              </w:rPr>
              <w:t xml:space="preserve"> University Health Board Action Plan for Standard 110 (20</w:t>
            </w:r>
            <w:r w:rsidR="00960C13">
              <w:rPr>
                <w:rStyle w:val="Hyperlink"/>
                <w:rFonts w:ascii="Arial" w:hAnsi="Arial" w:cs="Arial"/>
                <w:noProof/>
                <w:sz w:val="24"/>
                <w:szCs w:val="24"/>
              </w:rPr>
              <w:t>24</w:t>
            </w:r>
            <w:r w:rsidR="0035171C" w:rsidRPr="00CD2F58">
              <w:rPr>
                <w:rStyle w:val="Hyperlink"/>
                <w:rFonts w:ascii="Arial" w:hAnsi="Arial" w:cs="Arial"/>
                <w:noProof/>
                <w:sz w:val="24"/>
                <w:szCs w:val="24"/>
              </w:rPr>
              <w:t xml:space="preserve"> – 202</w:t>
            </w:r>
            <w:r w:rsidR="00960C13">
              <w:rPr>
                <w:rStyle w:val="Hyperlink"/>
                <w:rFonts w:ascii="Arial" w:hAnsi="Arial" w:cs="Arial"/>
                <w:noProof/>
                <w:sz w:val="24"/>
                <w:szCs w:val="24"/>
              </w:rPr>
              <w:t>9</w:t>
            </w:r>
            <w:r w:rsidR="0035171C" w:rsidRPr="00CD2F58">
              <w:rPr>
                <w:rStyle w:val="Hyperlink"/>
                <w:rFonts w:ascii="Arial" w:hAnsi="Arial" w:cs="Arial"/>
                <w:noProof/>
                <w:sz w:val="24"/>
                <w:szCs w:val="24"/>
              </w:rPr>
              <w:t>)</w:t>
            </w:r>
            <w:r w:rsidR="0035171C" w:rsidRPr="00CD2F58">
              <w:rPr>
                <w:noProof/>
                <w:webHidden/>
              </w:rPr>
              <w:tab/>
            </w:r>
            <w:r w:rsidR="0035171C" w:rsidRPr="00A47C8A">
              <w:rPr>
                <w:rFonts w:ascii="Arial" w:hAnsi="Arial" w:cs="Arial"/>
                <w:noProof/>
                <w:webHidden/>
              </w:rPr>
              <w:fldChar w:fldCharType="begin"/>
            </w:r>
            <w:r w:rsidR="0035171C" w:rsidRPr="00A47C8A">
              <w:rPr>
                <w:rFonts w:ascii="Arial" w:hAnsi="Arial" w:cs="Arial"/>
                <w:noProof/>
                <w:webHidden/>
              </w:rPr>
              <w:instrText xml:space="preserve"> PAGEREF _Toc130472000 \h </w:instrText>
            </w:r>
            <w:r w:rsidR="0035171C" w:rsidRPr="00A47C8A">
              <w:rPr>
                <w:rFonts w:ascii="Arial" w:hAnsi="Arial" w:cs="Arial"/>
                <w:noProof/>
                <w:webHidden/>
              </w:rPr>
            </w:r>
            <w:r w:rsidR="0035171C" w:rsidRPr="00A47C8A">
              <w:rPr>
                <w:rFonts w:ascii="Arial" w:hAnsi="Arial" w:cs="Arial"/>
                <w:noProof/>
                <w:webHidden/>
              </w:rPr>
              <w:fldChar w:fldCharType="separate"/>
            </w:r>
            <w:r w:rsidR="0014315E">
              <w:rPr>
                <w:rFonts w:ascii="Arial" w:hAnsi="Arial" w:cs="Arial"/>
                <w:noProof/>
                <w:webHidden/>
              </w:rPr>
              <w:t>8</w:t>
            </w:r>
            <w:r w:rsidR="0035171C" w:rsidRPr="00A47C8A">
              <w:rPr>
                <w:rFonts w:ascii="Arial" w:hAnsi="Arial" w:cs="Arial"/>
                <w:noProof/>
                <w:webHidden/>
              </w:rPr>
              <w:fldChar w:fldCharType="end"/>
            </w:r>
          </w:hyperlink>
        </w:p>
        <w:p w14:paraId="1538A50A" w14:textId="76A56668" w:rsidR="00A47C8A" w:rsidRDefault="00A47C8A" w:rsidP="00A92E45">
          <w:pPr>
            <w:rPr>
              <w:rFonts w:ascii="Arial" w:hAnsi="Arial" w:cs="Arial"/>
              <w:sz w:val="24"/>
              <w:szCs w:val="24"/>
            </w:rPr>
          </w:pPr>
          <w:r>
            <w:rPr>
              <w:rFonts w:ascii="Arial" w:hAnsi="Arial" w:cs="Arial"/>
              <w:sz w:val="24"/>
              <w:szCs w:val="24"/>
            </w:rPr>
            <w:t>11. Priorities for the coming year…………………………………………………………..8</w:t>
          </w:r>
        </w:p>
        <w:p w14:paraId="7BEFEB24" w14:textId="061C0668" w:rsidR="00A47C8A" w:rsidRPr="00A47C8A" w:rsidRDefault="00A47C8A" w:rsidP="00A47C8A">
          <w:pPr>
            <w:pStyle w:val="Heading2"/>
            <w:spacing w:before="0" w:line="240" w:lineRule="auto"/>
            <w:jc w:val="both"/>
            <w:rPr>
              <w:rFonts w:ascii="Arial" w:hAnsi="Arial" w:cs="Arial"/>
              <w:color w:val="auto"/>
              <w:sz w:val="24"/>
              <w:szCs w:val="24"/>
            </w:rPr>
          </w:pPr>
          <w:r w:rsidRPr="00A47C8A">
            <w:rPr>
              <w:rFonts w:ascii="Arial" w:hAnsi="Arial" w:cs="Arial"/>
              <w:color w:val="auto"/>
              <w:sz w:val="24"/>
              <w:szCs w:val="24"/>
            </w:rPr>
            <w:t xml:space="preserve">12. Performance measures and management </w:t>
          </w:r>
          <w:r>
            <w:rPr>
              <w:rFonts w:ascii="Arial" w:hAnsi="Arial" w:cs="Arial"/>
              <w:color w:val="auto"/>
              <w:sz w:val="24"/>
              <w:szCs w:val="24"/>
            </w:rPr>
            <w:t>…………………………………………8</w:t>
          </w:r>
        </w:p>
        <w:p w14:paraId="257E5E2F" w14:textId="77777777" w:rsidR="00A47C8A" w:rsidRDefault="00A47C8A" w:rsidP="00A92E45">
          <w:pPr>
            <w:rPr>
              <w:rFonts w:ascii="Arial" w:hAnsi="Arial" w:cs="Arial"/>
              <w:sz w:val="24"/>
              <w:szCs w:val="24"/>
            </w:rPr>
          </w:pPr>
        </w:p>
        <w:p w14:paraId="1FF24E6E" w14:textId="21F698B3" w:rsidR="00A92E45" w:rsidRPr="00937082" w:rsidRDefault="00937082" w:rsidP="00A92E45">
          <w:pPr>
            <w:rPr>
              <w:rFonts w:ascii="Arial" w:hAnsi="Arial" w:cs="Arial"/>
              <w:caps/>
              <w:sz w:val="24"/>
              <w:szCs w:val="24"/>
            </w:rPr>
          </w:pPr>
          <w:r w:rsidRPr="00937082">
            <w:rPr>
              <w:rFonts w:ascii="Arial" w:hAnsi="Arial" w:cs="Arial"/>
              <w:caps/>
              <w:sz w:val="24"/>
              <w:szCs w:val="24"/>
            </w:rPr>
            <w:t>Appendix 1</w:t>
          </w:r>
        </w:p>
        <w:p w14:paraId="6AF945E0" w14:textId="143AD96A" w:rsidR="007B3BBC" w:rsidRPr="00960C13" w:rsidRDefault="007B3BBC" w:rsidP="00A92E45">
          <w:pPr>
            <w:spacing w:after="0" w:line="360" w:lineRule="auto"/>
            <w:jc w:val="both"/>
            <w:rPr>
              <w:rFonts w:ascii="Arial" w:hAnsi="Arial" w:cs="Arial"/>
              <w:sz w:val="24"/>
              <w:szCs w:val="24"/>
            </w:rPr>
          </w:pPr>
          <w:r w:rsidRPr="00937082">
            <w:rPr>
              <w:rFonts w:ascii="Arial" w:hAnsi="Arial" w:cs="Arial"/>
              <w:b/>
              <w:bCs/>
              <w:caps/>
              <w:noProof/>
              <w:sz w:val="24"/>
              <w:szCs w:val="24"/>
            </w:rPr>
            <w:fldChar w:fldCharType="end"/>
          </w:r>
          <w:r w:rsidR="00A47C8A" w:rsidRPr="00A47C8A">
            <w:rPr>
              <w:rFonts w:ascii="Arial" w:hAnsi="Arial" w:cs="Arial"/>
              <w:noProof/>
              <w:sz w:val="24"/>
              <w:szCs w:val="24"/>
            </w:rPr>
            <w:t>12</w:t>
          </w:r>
          <w:r w:rsidR="00960C13">
            <w:rPr>
              <w:rFonts w:ascii="Arial" w:hAnsi="Arial" w:cs="Arial"/>
              <w:b/>
              <w:bCs/>
              <w:noProof/>
              <w:sz w:val="24"/>
              <w:szCs w:val="24"/>
            </w:rPr>
            <w:t xml:space="preserve">.  </w:t>
          </w:r>
          <w:r w:rsidR="00960C13" w:rsidRPr="00960C13">
            <w:rPr>
              <w:rFonts w:ascii="Arial" w:hAnsi="Arial" w:cs="Arial"/>
              <w:noProof/>
              <w:sz w:val="24"/>
              <w:szCs w:val="24"/>
            </w:rPr>
            <w:t>Actions</w:t>
          </w:r>
          <w:r w:rsidR="00D75043">
            <w:rPr>
              <w:rFonts w:ascii="Arial" w:hAnsi="Arial" w:cs="Arial"/>
              <w:noProof/>
              <w:sz w:val="24"/>
              <w:szCs w:val="24"/>
            </w:rPr>
            <w:t>……………………</w:t>
          </w:r>
          <w:r w:rsidR="00960C13" w:rsidRPr="00960C13">
            <w:rPr>
              <w:rFonts w:ascii="Arial" w:hAnsi="Arial" w:cs="Arial"/>
              <w:noProof/>
              <w:sz w:val="24"/>
              <w:szCs w:val="24"/>
            </w:rPr>
            <w:t xml:space="preserve"> …………………………………………………………….9</w:t>
          </w:r>
        </w:p>
      </w:sdtContent>
    </w:sdt>
    <w:p w14:paraId="69634385" w14:textId="77777777" w:rsidR="00F0617D" w:rsidRPr="00CD2F58" w:rsidRDefault="00F0617D" w:rsidP="00AD079E">
      <w:pPr>
        <w:spacing w:after="0" w:line="240" w:lineRule="auto"/>
        <w:ind w:left="360"/>
        <w:jc w:val="both"/>
        <w:rPr>
          <w:rFonts w:ascii="Arial" w:hAnsi="Arial" w:cs="Arial"/>
          <w:sz w:val="24"/>
          <w:szCs w:val="24"/>
        </w:rPr>
      </w:pPr>
    </w:p>
    <w:p w14:paraId="618F911B" w14:textId="77777777" w:rsidR="007B3BBC" w:rsidRPr="00CD2F58" w:rsidRDefault="007B3BBC" w:rsidP="00AD079E">
      <w:pPr>
        <w:spacing w:after="0" w:line="240" w:lineRule="auto"/>
        <w:jc w:val="both"/>
        <w:rPr>
          <w:rFonts w:ascii="Arial" w:eastAsiaTheme="majorEastAsia" w:hAnsi="Arial" w:cs="Arial"/>
          <w:color w:val="2F5496" w:themeColor="accent1" w:themeShade="BF"/>
          <w:sz w:val="24"/>
          <w:szCs w:val="24"/>
        </w:rPr>
      </w:pPr>
      <w:r w:rsidRPr="00CD2F58">
        <w:rPr>
          <w:rFonts w:ascii="Arial" w:hAnsi="Arial" w:cs="Arial"/>
          <w:sz w:val="24"/>
          <w:szCs w:val="24"/>
        </w:rPr>
        <w:br w:type="page"/>
      </w:r>
    </w:p>
    <w:p w14:paraId="16555CC8" w14:textId="51C2BD9A" w:rsidR="00F0617D" w:rsidRDefault="006F7924" w:rsidP="00AD079E">
      <w:pPr>
        <w:pStyle w:val="Heading1"/>
        <w:spacing w:before="0" w:line="240" w:lineRule="auto"/>
        <w:jc w:val="both"/>
        <w:rPr>
          <w:rFonts w:ascii="Arial" w:hAnsi="Arial" w:cs="Arial"/>
          <w:sz w:val="24"/>
          <w:szCs w:val="24"/>
        </w:rPr>
      </w:pPr>
      <w:bookmarkStart w:id="0" w:name="_Toc130471989"/>
      <w:r w:rsidRPr="00CD2F58">
        <w:rPr>
          <w:rFonts w:ascii="Arial" w:hAnsi="Arial" w:cs="Arial"/>
          <w:sz w:val="24"/>
          <w:szCs w:val="24"/>
        </w:rPr>
        <w:t xml:space="preserve">Executive </w:t>
      </w:r>
      <w:r w:rsidR="007B3BBC" w:rsidRPr="00CD2F58">
        <w:rPr>
          <w:rFonts w:ascii="Arial" w:hAnsi="Arial" w:cs="Arial"/>
          <w:sz w:val="24"/>
          <w:szCs w:val="24"/>
        </w:rPr>
        <w:t>S</w:t>
      </w:r>
      <w:r w:rsidRPr="00CD2F58">
        <w:rPr>
          <w:rFonts w:ascii="Arial" w:hAnsi="Arial" w:cs="Arial"/>
          <w:sz w:val="24"/>
          <w:szCs w:val="24"/>
        </w:rPr>
        <w:t>ummary</w:t>
      </w:r>
      <w:bookmarkEnd w:id="0"/>
    </w:p>
    <w:p w14:paraId="36F09789" w14:textId="77777777" w:rsidR="00AD079E" w:rsidRPr="00AD079E" w:rsidRDefault="00AD079E" w:rsidP="00AD079E">
      <w:pPr>
        <w:jc w:val="both"/>
      </w:pPr>
    </w:p>
    <w:p w14:paraId="4C0177D3" w14:textId="3DF0E136" w:rsidR="00FF1B73" w:rsidRPr="00CD2F58" w:rsidRDefault="006F7924" w:rsidP="00AD079E">
      <w:pPr>
        <w:spacing w:after="0" w:line="240" w:lineRule="auto"/>
        <w:ind w:left="360"/>
        <w:jc w:val="both"/>
        <w:rPr>
          <w:rFonts w:ascii="Arial" w:hAnsi="Arial" w:cs="Arial"/>
          <w:sz w:val="24"/>
          <w:szCs w:val="24"/>
        </w:rPr>
      </w:pPr>
      <w:r w:rsidRPr="00CD2F58">
        <w:rPr>
          <w:rFonts w:ascii="Arial" w:hAnsi="Arial" w:cs="Arial"/>
          <w:sz w:val="24"/>
          <w:szCs w:val="24"/>
        </w:rPr>
        <w:t>In line with Section 44 Welsh Language (Wales) Measure 2011, in particular Standard 110, the Health Board is requir</w:t>
      </w:r>
      <w:r w:rsidR="0007313C">
        <w:rPr>
          <w:rFonts w:ascii="Arial" w:hAnsi="Arial" w:cs="Arial"/>
          <w:sz w:val="24"/>
          <w:szCs w:val="24"/>
        </w:rPr>
        <w:t xml:space="preserve">ed to publish a plan for each </w:t>
      </w:r>
      <w:r w:rsidR="00B716CD">
        <w:rPr>
          <w:rFonts w:ascii="Arial" w:hAnsi="Arial" w:cs="Arial"/>
          <w:sz w:val="24"/>
          <w:szCs w:val="24"/>
        </w:rPr>
        <w:t>5-year</w:t>
      </w:r>
      <w:r w:rsidRPr="00CD2F58">
        <w:rPr>
          <w:rFonts w:ascii="Arial" w:hAnsi="Arial" w:cs="Arial"/>
          <w:sz w:val="24"/>
          <w:szCs w:val="24"/>
        </w:rPr>
        <w:t xml:space="preserve"> period setting out – </w:t>
      </w:r>
    </w:p>
    <w:p w14:paraId="219C9D7A" w14:textId="77777777" w:rsidR="00FF1B73" w:rsidRPr="00CD2F58" w:rsidRDefault="006F7924" w:rsidP="00AD079E">
      <w:pPr>
        <w:spacing w:after="0" w:line="240" w:lineRule="auto"/>
        <w:ind w:left="360"/>
        <w:jc w:val="both"/>
        <w:rPr>
          <w:rFonts w:ascii="Arial" w:hAnsi="Arial" w:cs="Arial"/>
          <w:sz w:val="24"/>
          <w:szCs w:val="24"/>
        </w:rPr>
      </w:pPr>
      <w:r w:rsidRPr="00CD2F58">
        <w:rPr>
          <w:rFonts w:ascii="Arial" w:hAnsi="Arial" w:cs="Arial"/>
          <w:sz w:val="24"/>
          <w:szCs w:val="24"/>
        </w:rPr>
        <w:t xml:space="preserve">(a) The extent to which you are able to offer to carry out a clinical consultation in Welsh; </w:t>
      </w:r>
    </w:p>
    <w:p w14:paraId="618FD419" w14:textId="77777777" w:rsidR="00FF1B73" w:rsidRPr="00CD2F58" w:rsidRDefault="006F7924" w:rsidP="00AD079E">
      <w:pPr>
        <w:spacing w:after="0" w:line="240" w:lineRule="auto"/>
        <w:ind w:left="360"/>
        <w:jc w:val="both"/>
        <w:rPr>
          <w:rFonts w:ascii="Arial" w:hAnsi="Arial" w:cs="Arial"/>
          <w:sz w:val="24"/>
          <w:szCs w:val="24"/>
        </w:rPr>
      </w:pPr>
      <w:r w:rsidRPr="00CD2F58">
        <w:rPr>
          <w:rFonts w:ascii="Arial" w:hAnsi="Arial" w:cs="Arial"/>
          <w:sz w:val="24"/>
          <w:szCs w:val="24"/>
        </w:rPr>
        <w:t>(b) A timetable for the actions that you have detailed in (</w:t>
      </w:r>
      <w:r w:rsidR="00FF1B73" w:rsidRPr="00CD2F58">
        <w:rPr>
          <w:rFonts w:ascii="Arial" w:hAnsi="Arial" w:cs="Arial"/>
          <w:sz w:val="24"/>
          <w:szCs w:val="24"/>
        </w:rPr>
        <w:t>a</w:t>
      </w:r>
      <w:r w:rsidRPr="00CD2F58">
        <w:rPr>
          <w:rFonts w:ascii="Arial" w:hAnsi="Arial" w:cs="Arial"/>
          <w:sz w:val="24"/>
          <w:szCs w:val="24"/>
        </w:rPr>
        <w:t xml:space="preserve">). </w:t>
      </w:r>
    </w:p>
    <w:p w14:paraId="55A38AB6" w14:textId="7E0D3C8F" w:rsidR="0043277A" w:rsidRDefault="0043277A" w:rsidP="00AD079E">
      <w:pPr>
        <w:spacing w:after="0" w:line="240" w:lineRule="auto"/>
        <w:ind w:left="360"/>
        <w:jc w:val="both"/>
        <w:rPr>
          <w:rFonts w:ascii="Arial" w:hAnsi="Arial" w:cs="Arial"/>
          <w:sz w:val="24"/>
          <w:szCs w:val="24"/>
        </w:rPr>
      </w:pPr>
    </w:p>
    <w:p w14:paraId="6420DAF9" w14:textId="79144127" w:rsidR="00FF1B73" w:rsidRDefault="00850434" w:rsidP="00AD079E">
      <w:pPr>
        <w:spacing w:after="0" w:line="240" w:lineRule="auto"/>
        <w:ind w:left="360"/>
        <w:jc w:val="both"/>
        <w:rPr>
          <w:rFonts w:ascii="Arial" w:hAnsi="Arial" w:cs="Arial"/>
          <w:sz w:val="24"/>
          <w:szCs w:val="24"/>
        </w:rPr>
      </w:pPr>
      <w:r w:rsidRPr="00A06ABE">
        <w:rPr>
          <w:rFonts w:ascii="Arial" w:hAnsi="Arial" w:cs="Arial"/>
          <w:sz w:val="24"/>
          <w:szCs w:val="24"/>
        </w:rPr>
        <w:t xml:space="preserve">It is imperative that </w:t>
      </w:r>
      <w:r w:rsidR="00FF1B73" w:rsidRPr="00A06ABE">
        <w:rPr>
          <w:rFonts w:ascii="Arial" w:hAnsi="Arial" w:cs="Arial"/>
          <w:sz w:val="24"/>
          <w:szCs w:val="24"/>
        </w:rPr>
        <w:t>Betsi Cadwal</w:t>
      </w:r>
      <w:r w:rsidR="00BA5BCE" w:rsidRPr="00A06ABE">
        <w:rPr>
          <w:rFonts w:ascii="Arial" w:hAnsi="Arial" w:cs="Arial"/>
          <w:sz w:val="24"/>
          <w:szCs w:val="24"/>
        </w:rPr>
        <w:t>a</w:t>
      </w:r>
      <w:r w:rsidR="00FF1B73" w:rsidRPr="00A06ABE">
        <w:rPr>
          <w:rFonts w:ascii="Arial" w:hAnsi="Arial" w:cs="Arial"/>
          <w:sz w:val="24"/>
          <w:szCs w:val="24"/>
        </w:rPr>
        <w:t>dr University Health Board (</w:t>
      </w:r>
      <w:r w:rsidRPr="00A06ABE">
        <w:rPr>
          <w:rFonts w:ascii="Arial" w:hAnsi="Arial" w:cs="Arial"/>
          <w:sz w:val="24"/>
          <w:szCs w:val="24"/>
        </w:rPr>
        <w:t>the Health Board</w:t>
      </w:r>
      <w:r w:rsidR="00FF1B73" w:rsidRPr="00A06ABE">
        <w:rPr>
          <w:rFonts w:ascii="Arial" w:hAnsi="Arial" w:cs="Arial"/>
          <w:sz w:val="24"/>
          <w:szCs w:val="24"/>
        </w:rPr>
        <w:t>) understand</w:t>
      </w:r>
      <w:r w:rsidRPr="00A06ABE">
        <w:rPr>
          <w:rFonts w:ascii="Arial" w:hAnsi="Arial" w:cs="Arial"/>
          <w:sz w:val="24"/>
          <w:szCs w:val="24"/>
        </w:rPr>
        <w:t>s</w:t>
      </w:r>
      <w:r w:rsidR="00FF1B73" w:rsidRPr="00A06ABE">
        <w:rPr>
          <w:rFonts w:ascii="Arial" w:hAnsi="Arial" w:cs="Arial"/>
          <w:sz w:val="24"/>
          <w:szCs w:val="24"/>
        </w:rPr>
        <w:t xml:space="preserve"> the need</w:t>
      </w:r>
      <w:r w:rsidR="0007313C">
        <w:rPr>
          <w:rFonts w:ascii="Arial" w:hAnsi="Arial" w:cs="Arial"/>
          <w:sz w:val="24"/>
          <w:szCs w:val="24"/>
        </w:rPr>
        <w:t>s</w:t>
      </w:r>
      <w:r w:rsidR="008631BF" w:rsidRPr="00A06ABE">
        <w:rPr>
          <w:rFonts w:ascii="Arial" w:hAnsi="Arial" w:cs="Arial"/>
          <w:sz w:val="24"/>
          <w:szCs w:val="24"/>
        </w:rPr>
        <w:t xml:space="preserve"> of the population</w:t>
      </w:r>
      <w:r w:rsidR="00FF1B73" w:rsidRPr="00A06ABE">
        <w:rPr>
          <w:rFonts w:ascii="Arial" w:hAnsi="Arial" w:cs="Arial"/>
          <w:sz w:val="24"/>
          <w:szCs w:val="24"/>
        </w:rPr>
        <w:t xml:space="preserve"> </w:t>
      </w:r>
      <w:r w:rsidR="0007313C">
        <w:rPr>
          <w:rFonts w:ascii="Arial" w:hAnsi="Arial" w:cs="Arial"/>
          <w:sz w:val="24"/>
          <w:szCs w:val="24"/>
        </w:rPr>
        <w:t xml:space="preserve">of north Wales </w:t>
      </w:r>
      <w:r w:rsidR="00FF1B73" w:rsidRPr="00A06ABE">
        <w:rPr>
          <w:rFonts w:ascii="Arial" w:hAnsi="Arial" w:cs="Arial"/>
          <w:sz w:val="24"/>
          <w:szCs w:val="24"/>
        </w:rPr>
        <w:t xml:space="preserve">and </w:t>
      </w:r>
      <w:r w:rsidR="0007313C">
        <w:rPr>
          <w:rFonts w:ascii="Arial" w:hAnsi="Arial" w:cs="Arial"/>
          <w:sz w:val="24"/>
          <w:szCs w:val="24"/>
        </w:rPr>
        <w:t xml:space="preserve">its own </w:t>
      </w:r>
      <w:r w:rsidR="00FF1B73" w:rsidRPr="00A06ABE">
        <w:rPr>
          <w:rFonts w:ascii="Arial" w:hAnsi="Arial" w:cs="Arial"/>
          <w:sz w:val="24"/>
          <w:szCs w:val="24"/>
        </w:rPr>
        <w:t xml:space="preserve">capacity </w:t>
      </w:r>
      <w:r w:rsidR="0007313C">
        <w:rPr>
          <w:rFonts w:ascii="Arial" w:hAnsi="Arial" w:cs="Arial"/>
          <w:sz w:val="24"/>
          <w:szCs w:val="24"/>
        </w:rPr>
        <w:t>to</w:t>
      </w:r>
      <w:r w:rsidR="0007313C" w:rsidRPr="00A06ABE">
        <w:rPr>
          <w:rFonts w:ascii="Arial" w:hAnsi="Arial" w:cs="Arial"/>
          <w:sz w:val="24"/>
          <w:szCs w:val="24"/>
        </w:rPr>
        <w:t xml:space="preserve"> </w:t>
      </w:r>
      <w:r w:rsidR="0007313C">
        <w:rPr>
          <w:rFonts w:ascii="Arial" w:hAnsi="Arial" w:cs="Arial"/>
          <w:sz w:val="24"/>
          <w:szCs w:val="24"/>
        </w:rPr>
        <w:t xml:space="preserve">provide </w:t>
      </w:r>
      <w:r w:rsidR="008631BF" w:rsidRPr="00A06ABE">
        <w:rPr>
          <w:rFonts w:ascii="Arial" w:hAnsi="Arial" w:cs="Arial"/>
          <w:sz w:val="24"/>
          <w:szCs w:val="24"/>
        </w:rPr>
        <w:t>service</w:t>
      </w:r>
      <w:r w:rsidR="0007313C">
        <w:rPr>
          <w:rFonts w:ascii="Arial" w:hAnsi="Arial" w:cs="Arial"/>
          <w:sz w:val="24"/>
          <w:szCs w:val="24"/>
        </w:rPr>
        <w:t>s</w:t>
      </w:r>
      <w:r w:rsidR="008631BF" w:rsidRPr="00A06ABE">
        <w:rPr>
          <w:rFonts w:ascii="Arial" w:hAnsi="Arial" w:cs="Arial"/>
          <w:sz w:val="24"/>
          <w:szCs w:val="24"/>
        </w:rPr>
        <w:t xml:space="preserve"> </w:t>
      </w:r>
      <w:r w:rsidR="0007313C">
        <w:rPr>
          <w:rFonts w:ascii="Arial" w:hAnsi="Arial" w:cs="Arial"/>
          <w:sz w:val="24"/>
          <w:szCs w:val="24"/>
        </w:rPr>
        <w:t xml:space="preserve">through the medium of Welsh </w:t>
      </w:r>
      <w:r w:rsidR="00FF1B73" w:rsidRPr="00A06ABE">
        <w:rPr>
          <w:rFonts w:ascii="Arial" w:hAnsi="Arial" w:cs="Arial"/>
          <w:sz w:val="24"/>
          <w:szCs w:val="24"/>
        </w:rPr>
        <w:t xml:space="preserve">and from that </w:t>
      </w:r>
      <w:r w:rsidR="008631BF" w:rsidRPr="00A06ABE">
        <w:rPr>
          <w:rFonts w:ascii="Arial" w:hAnsi="Arial" w:cs="Arial"/>
          <w:sz w:val="24"/>
          <w:szCs w:val="24"/>
        </w:rPr>
        <w:t xml:space="preserve">develop a workforce </w:t>
      </w:r>
      <w:r w:rsidR="0007313C">
        <w:rPr>
          <w:rFonts w:ascii="Arial" w:hAnsi="Arial" w:cs="Arial"/>
          <w:sz w:val="24"/>
          <w:szCs w:val="24"/>
        </w:rPr>
        <w:t xml:space="preserve">with the right skills </w:t>
      </w:r>
      <w:r w:rsidR="008631BF" w:rsidRPr="00A06ABE">
        <w:rPr>
          <w:rFonts w:ascii="Arial" w:hAnsi="Arial" w:cs="Arial"/>
          <w:sz w:val="24"/>
          <w:szCs w:val="24"/>
        </w:rPr>
        <w:t xml:space="preserve">to be able to provide </w:t>
      </w:r>
      <w:r w:rsidR="0007313C">
        <w:rPr>
          <w:rFonts w:ascii="Arial" w:hAnsi="Arial" w:cs="Arial"/>
          <w:sz w:val="24"/>
          <w:szCs w:val="24"/>
        </w:rPr>
        <w:t xml:space="preserve">those </w:t>
      </w:r>
      <w:r w:rsidR="008631BF" w:rsidRPr="00A06ABE">
        <w:rPr>
          <w:rFonts w:ascii="Arial" w:hAnsi="Arial" w:cs="Arial"/>
          <w:sz w:val="24"/>
          <w:szCs w:val="24"/>
        </w:rPr>
        <w:t>services</w:t>
      </w:r>
      <w:r w:rsidR="0007313C">
        <w:rPr>
          <w:rFonts w:ascii="Arial" w:hAnsi="Arial" w:cs="Arial"/>
          <w:sz w:val="24"/>
          <w:szCs w:val="24"/>
        </w:rPr>
        <w:t>.</w:t>
      </w:r>
      <w:r w:rsidR="008631BF" w:rsidRPr="00A06ABE">
        <w:rPr>
          <w:rFonts w:ascii="Arial" w:hAnsi="Arial" w:cs="Arial"/>
          <w:sz w:val="24"/>
          <w:szCs w:val="24"/>
        </w:rPr>
        <w:t xml:space="preserve"> </w:t>
      </w:r>
      <w:r w:rsidR="006F7924" w:rsidRPr="00A06ABE">
        <w:rPr>
          <w:rFonts w:ascii="Arial" w:hAnsi="Arial" w:cs="Arial"/>
          <w:sz w:val="24"/>
          <w:szCs w:val="24"/>
        </w:rPr>
        <w:t>The Electronic Staff Record (ESR) data indicates that</w:t>
      </w:r>
      <w:r w:rsidR="00DD0BA3" w:rsidRPr="00A06ABE">
        <w:rPr>
          <w:rFonts w:ascii="Arial" w:hAnsi="Arial" w:cs="Arial"/>
          <w:sz w:val="24"/>
          <w:szCs w:val="24"/>
        </w:rPr>
        <w:t xml:space="preserve"> </w:t>
      </w:r>
      <w:r w:rsidR="004A1ECA" w:rsidRPr="00A06ABE">
        <w:rPr>
          <w:rFonts w:ascii="Arial" w:hAnsi="Arial" w:cs="Arial"/>
          <w:sz w:val="24"/>
          <w:szCs w:val="24"/>
        </w:rPr>
        <w:t>94</w:t>
      </w:r>
      <w:r w:rsidR="006F7924" w:rsidRPr="00A06ABE">
        <w:rPr>
          <w:rFonts w:ascii="Arial" w:hAnsi="Arial" w:cs="Arial"/>
          <w:sz w:val="24"/>
          <w:szCs w:val="24"/>
        </w:rPr>
        <w:t xml:space="preserve">% of staff have completed their individual assessment of </w:t>
      </w:r>
      <w:r w:rsidR="0007313C">
        <w:rPr>
          <w:rFonts w:ascii="Arial" w:hAnsi="Arial" w:cs="Arial"/>
          <w:sz w:val="24"/>
          <w:szCs w:val="24"/>
        </w:rPr>
        <w:t xml:space="preserve">their </w:t>
      </w:r>
      <w:r w:rsidR="006F7924" w:rsidRPr="00A06ABE">
        <w:rPr>
          <w:rFonts w:ascii="Arial" w:hAnsi="Arial" w:cs="Arial"/>
          <w:sz w:val="24"/>
          <w:szCs w:val="24"/>
        </w:rPr>
        <w:t xml:space="preserve">Welsh language </w:t>
      </w:r>
      <w:r w:rsidR="0007313C">
        <w:rPr>
          <w:rFonts w:ascii="Arial" w:hAnsi="Arial" w:cs="Arial"/>
          <w:sz w:val="24"/>
          <w:szCs w:val="24"/>
        </w:rPr>
        <w:t>skills</w:t>
      </w:r>
      <w:r w:rsidR="006F7924" w:rsidRPr="00A06ABE">
        <w:rPr>
          <w:rFonts w:ascii="Arial" w:hAnsi="Arial" w:cs="Arial"/>
          <w:sz w:val="24"/>
          <w:szCs w:val="24"/>
        </w:rPr>
        <w:t xml:space="preserve">. </w:t>
      </w:r>
      <w:r w:rsidR="0093373A" w:rsidRPr="00A06ABE">
        <w:rPr>
          <w:rFonts w:ascii="Arial" w:hAnsi="Arial" w:cs="Arial"/>
          <w:sz w:val="24"/>
          <w:szCs w:val="24"/>
        </w:rPr>
        <w:t>Therefore,</w:t>
      </w:r>
      <w:r w:rsidR="006F7924" w:rsidRPr="00A06ABE">
        <w:rPr>
          <w:rFonts w:ascii="Arial" w:hAnsi="Arial" w:cs="Arial"/>
          <w:sz w:val="24"/>
          <w:szCs w:val="24"/>
        </w:rPr>
        <w:t xml:space="preserve"> ensuring </w:t>
      </w:r>
      <w:r w:rsidR="004A1ECA" w:rsidRPr="00A06ABE">
        <w:rPr>
          <w:rFonts w:ascii="Arial" w:hAnsi="Arial" w:cs="Arial"/>
          <w:sz w:val="24"/>
          <w:szCs w:val="24"/>
        </w:rPr>
        <w:t>continuous review</w:t>
      </w:r>
      <w:r w:rsidR="006F7924" w:rsidRPr="00A06ABE">
        <w:rPr>
          <w:rFonts w:ascii="Arial" w:hAnsi="Arial" w:cs="Arial"/>
          <w:sz w:val="24"/>
          <w:szCs w:val="24"/>
        </w:rPr>
        <w:t xml:space="preserve"> of ESR Welsh language competencies is a priority for the Health Board in order to </w:t>
      </w:r>
      <w:r w:rsidR="004A1ECA" w:rsidRPr="00A06ABE">
        <w:rPr>
          <w:rFonts w:ascii="Arial" w:hAnsi="Arial" w:cs="Arial"/>
          <w:sz w:val="24"/>
          <w:szCs w:val="24"/>
        </w:rPr>
        <w:t xml:space="preserve">maintain a </w:t>
      </w:r>
      <w:r w:rsidR="006F7924" w:rsidRPr="00A06ABE">
        <w:rPr>
          <w:rFonts w:ascii="Arial" w:hAnsi="Arial" w:cs="Arial"/>
          <w:sz w:val="24"/>
          <w:szCs w:val="24"/>
        </w:rPr>
        <w:t xml:space="preserve">metrics to monitor progress and to ascertain an accurate baseline of the workforce’s Welsh language skills. </w:t>
      </w:r>
    </w:p>
    <w:p w14:paraId="1F52B17D" w14:textId="77777777" w:rsidR="00AD079E" w:rsidRPr="00A06ABE" w:rsidRDefault="00AD079E" w:rsidP="00AD079E">
      <w:pPr>
        <w:spacing w:after="0" w:line="240" w:lineRule="auto"/>
        <w:ind w:left="360"/>
        <w:jc w:val="both"/>
        <w:rPr>
          <w:rFonts w:ascii="Arial" w:hAnsi="Arial" w:cs="Arial"/>
          <w:sz w:val="24"/>
          <w:szCs w:val="24"/>
        </w:rPr>
      </w:pPr>
    </w:p>
    <w:p w14:paraId="0943DACC" w14:textId="4C378291" w:rsidR="00FD0CF6" w:rsidRDefault="004A1ECA" w:rsidP="00AD079E">
      <w:pPr>
        <w:spacing w:after="0" w:line="240" w:lineRule="auto"/>
        <w:ind w:left="360"/>
        <w:jc w:val="both"/>
        <w:rPr>
          <w:rFonts w:ascii="Arial" w:hAnsi="Arial" w:cs="Arial"/>
          <w:sz w:val="24"/>
          <w:szCs w:val="24"/>
        </w:rPr>
      </w:pPr>
      <w:r w:rsidRPr="00A06ABE">
        <w:rPr>
          <w:rFonts w:ascii="Arial" w:hAnsi="Arial" w:cs="Arial"/>
          <w:sz w:val="24"/>
          <w:szCs w:val="24"/>
        </w:rPr>
        <w:t>Welsh Language Awareness is delivered on the Corporate orientation session to ensure new staff are fully aware of the importance of the requirements of the Welsh Language Standards</w:t>
      </w:r>
      <w:r w:rsidR="00FD0CF6">
        <w:rPr>
          <w:rFonts w:ascii="Arial" w:hAnsi="Arial" w:cs="Arial"/>
          <w:sz w:val="24"/>
          <w:szCs w:val="24"/>
        </w:rPr>
        <w:t xml:space="preserve"> and </w:t>
      </w:r>
      <w:r w:rsidR="00FD0CF6" w:rsidRPr="00AD079E">
        <w:rPr>
          <w:rFonts w:ascii="Arial" w:hAnsi="Arial" w:cs="Arial"/>
          <w:sz w:val="24"/>
          <w:szCs w:val="24"/>
        </w:rPr>
        <w:t>‘Active Offer’</w:t>
      </w:r>
      <w:r w:rsidR="00FD0CF6">
        <w:rPr>
          <w:rFonts w:ascii="Arial" w:hAnsi="Arial" w:cs="Arial"/>
          <w:sz w:val="24"/>
          <w:szCs w:val="24"/>
        </w:rPr>
        <w:t xml:space="preserve"> which is an integral part of the Welsh Government’s Strateg</w:t>
      </w:r>
      <w:r w:rsidR="00CE7827">
        <w:rPr>
          <w:rFonts w:ascii="Arial" w:hAnsi="Arial" w:cs="Arial"/>
          <w:sz w:val="24"/>
          <w:szCs w:val="24"/>
        </w:rPr>
        <w:t>ic Framework</w:t>
      </w:r>
      <w:r w:rsidR="00FD0CF6">
        <w:rPr>
          <w:rFonts w:ascii="Arial" w:hAnsi="Arial" w:cs="Arial"/>
          <w:sz w:val="24"/>
          <w:szCs w:val="24"/>
        </w:rPr>
        <w:t xml:space="preserve"> ‘More than Just Words’</w:t>
      </w:r>
      <w:r w:rsidRPr="00A06ABE">
        <w:rPr>
          <w:rFonts w:ascii="Arial" w:hAnsi="Arial" w:cs="Arial"/>
          <w:sz w:val="24"/>
          <w:szCs w:val="24"/>
        </w:rPr>
        <w:t xml:space="preserve">. </w:t>
      </w:r>
      <w:r w:rsidR="00AD079E" w:rsidRPr="00AD079E">
        <w:rPr>
          <w:rFonts w:ascii="Arial" w:hAnsi="Arial" w:cs="Arial"/>
          <w:sz w:val="24"/>
          <w:szCs w:val="24"/>
        </w:rPr>
        <w:t>An ‘Active Offer’ simply means providing a service in Welsh without someone having to ask for it. It means creating a change in culture that takes the responsibility off the service user to ask for a service through the medium of Welsh.</w:t>
      </w:r>
    </w:p>
    <w:p w14:paraId="31152AD0" w14:textId="77777777" w:rsidR="00AD079E" w:rsidRDefault="00AD079E" w:rsidP="00AD079E">
      <w:pPr>
        <w:spacing w:after="0" w:line="240" w:lineRule="auto"/>
        <w:ind w:left="360"/>
        <w:jc w:val="both"/>
        <w:rPr>
          <w:rFonts w:ascii="Arial" w:hAnsi="Arial" w:cs="Arial"/>
          <w:sz w:val="24"/>
          <w:szCs w:val="24"/>
        </w:rPr>
      </w:pPr>
    </w:p>
    <w:p w14:paraId="40469680" w14:textId="77777777" w:rsidR="0093373A" w:rsidRDefault="004A1ECA" w:rsidP="00AD079E">
      <w:pPr>
        <w:spacing w:after="0" w:line="240" w:lineRule="auto"/>
        <w:ind w:left="360"/>
        <w:jc w:val="both"/>
        <w:rPr>
          <w:rFonts w:ascii="Arial" w:hAnsi="Arial" w:cs="Arial"/>
          <w:sz w:val="24"/>
          <w:szCs w:val="24"/>
        </w:rPr>
      </w:pPr>
      <w:r w:rsidRPr="00A06ABE">
        <w:rPr>
          <w:rFonts w:ascii="Arial" w:hAnsi="Arial" w:cs="Arial"/>
          <w:sz w:val="24"/>
          <w:szCs w:val="24"/>
        </w:rPr>
        <w:t>An</w:t>
      </w:r>
      <w:r w:rsidR="00665774" w:rsidRPr="00A06ABE">
        <w:rPr>
          <w:rFonts w:ascii="Arial" w:hAnsi="Arial" w:cs="Arial"/>
          <w:sz w:val="24"/>
          <w:szCs w:val="24"/>
        </w:rPr>
        <w:t xml:space="preserve"> E</w:t>
      </w:r>
      <w:r w:rsidRPr="00A06ABE">
        <w:rPr>
          <w:rFonts w:ascii="Arial" w:hAnsi="Arial" w:cs="Arial"/>
          <w:sz w:val="24"/>
          <w:szCs w:val="24"/>
        </w:rPr>
        <w:t>-</w:t>
      </w:r>
      <w:r w:rsidR="00665774" w:rsidRPr="00A06ABE">
        <w:rPr>
          <w:rFonts w:ascii="Arial" w:hAnsi="Arial" w:cs="Arial"/>
          <w:sz w:val="24"/>
          <w:szCs w:val="24"/>
        </w:rPr>
        <w:t xml:space="preserve">Learning Pack </w:t>
      </w:r>
      <w:r w:rsidR="00766769" w:rsidRPr="00A06ABE">
        <w:rPr>
          <w:rFonts w:ascii="Arial" w:hAnsi="Arial" w:cs="Arial"/>
          <w:sz w:val="24"/>
          <w:szCs w:val="24"/>
        </w:rPr>
        <w:t xml:space="preserve">has been introduced </w:t>
      </w:r>
      <w:r w:rsidR="00AC08A8" w:rsidRPr="00A06ABE">
        <w:rPr>
          <w:rFonts w:ascii="Arial" w:hAnsi="Arial" w:cs="Arial"/>
          <w:sz w:val="24"/>
          <w:szCs w:val="24"/>
        </w:rPr>
        <w:t xml:space="preserve">as part of </w:t>
      </w:r>
      <w:r w:rsidR="00766769" w:rsidRPr="00A06ABE">
        <w:rPr>
          <w:rFonts w:ascii="Arial" w:hAnsi="Arial" w:cs="Arial"/>
          <w:sz w:val="24"/>
          <w:szCs w:val="24"/>
        </w:rPr>
        <w:t xml:space="preserve">the </w:t>
      </w:r>
      <w:r w:rsidR="00AC08A8" w:rsidRPr="00A06ABE">
        <w:rPr>
          <w:rFonts w:ascii="Arial" w:hAnsi="Arial" w:cs="Arial"/>
          <w:sz w:val="24"/>
          <w:szCs w:val="24"/>
        </w:rPr>
        <w:t xml:space="preserve">Mandatory training </w:t>
      </w:r>
      <w:r w:rsidR="00766769" w:rsidRPr="00A06ABE">
        <w:rPr>
          <w:rFonts w:ascii="Arial" w:hAnsi="Arial" w:cs="Arial"/>
          <w:sz w:val="24"/>
          <w:szCs w:val="24"/>
        </w:rPr>
        <w:t xml:space="preserve">programme </w:t>
      </w:r>
      <w:r w:rsidRPr="00A06ABE">
        <w:rPr>
          <w:rFonts w:ascii="Arial" w:hAnsi="Arial" w:cs="Arial"/>
          <w:sz w:val="24"/>
          <w:szCs w:val="24"/>
        </w:rPr>
        <w:t xml:space="preserve">for all staff </w:t>
      </w:r>
      <w:r w:rsidR="00665774" w:rsidRPr="00A06ABE">
        <w:rPr>
          <w:rFonts w:ascii="Arial" w:hAnsi="Arial" w:cs="Arial"/>
          <w:sz w:val="24"/>
          <w:szCs w:val="24"/>
        </w:rPr>
        <w:t xml:space="preserve">on </w:t>
      </w:r>
      <w:r w:rsidR="00AC08A8" w:rsidRPr="00A06ABE">
        <w:rPr>
          <w:rFonts w:ascii="Arial" w:hAnsi="Arial" w:cs="Arial"/>
          <w:sz w:val="24"/>
          <w:szCs w:val="24"/>
        </w:rPr>
        <w:t>ESR</w:t>
      </w:r>
      <w:r w:rsidRPr="00A06ABE">
        <w:rPr>
          <w:rFonts w:ascii="Arial" w:hAnsi="Arial" w:cs="Arial"/>
          <w:sz w:val="24"/>
          <w:szCs w:val="24"/>
        </w:rPr>
        <w:t xml:space="preserve">, and compliance is monitored annually. </w:t>
      </w:r>
      <w:r w:rsidR="00665774" w:rsidRPr="00A06ABE">
        <w:rPr>
          <w:rFonts w:ascii="Arial" w:hAnsi="Arial" w:cs="Arial"/>
          <w:sz w:val="24"/>
          <w:szCs w:val="24"/>
        </w:rPr>
        <w:t xml:space="preserve"> </w:t>
      </w:r>
    </w:p>
    <w:p w14:paraId="46DD74C0" w14:textId="1914712D" w:rsidR="004A1ECA" w:rsidRPr="00A06ABE" w:rsidRDefault="006F7924" w:rsidP="00AD079E">
      <w:pPr>
        <w:spacing w:after="0" w:line="240" w:lineRule="auto"/>
        <w:ind w:left="360"/>
        <w:jc w:val="both"/>
        <w:rPr>
          <w:rFonts w:ascii="Arial" w:hAnsi="Arial" w:cs="Arial"/>
          <w:sz w:val="24"/>
          <w:szCs w:val="24"/>
        </w:rPr>
      </w:pPr>
      <w:r w:rsidRPr="00A06ABE">
        <w:rPr>
          <w:rFonts w:ascii="Arial" w:hAnsi="Arial" w:cs="Arial"/>
          <w:sz w:val="24"/>
          <w:szCs w:val="24"/>
        </w:rPr>
        <w:t xml:space="preserve"> </w:t>
      </w:r>
    </w:p>
    <w:p w14:paraId="73D49B12" w14:textId="3155766F" w:rsidR="00FF1B73" w:rsidRDefault="00DD0BA3" w:rsidP="00AD079E">
      <w:pPr>
        <w:spacing w:after="0" w:line="240" w:lineRule="auto"/>
        <w:ind w:left="360"/>
        <w:jc w:val="both"/>
        <w:rPr>
          <w:rFonts w:ascii="Arial" w:hAnsi="Arial" w:cs="Arial"/>
          <w:sz w:val="24"/>
          <w:szCs w:val="24"/>
        </w:rPr>
      </w:pPr>
      <w:r w:rsidRPr="00A06ABE">
        <w:rPr>
          <w:rFonts w:ascii="Arial" w:hAnsi="Arial" w:cs="Arial"/>
          <w:sz w:val="24"/>
          <w:szCs w:val="24"/>
        </w:rPr>
        <w:t xml:space="preserve">Our in-house </w:t>
      </w:r>
      <w:r w:rsidR="00665774" w:rsidRPr="00A06ABE">
        <w:rPr>
          <w:rFonts w:ascii="Arial" w:hAnsi="Arial" w:cs="Arial"/>
          <w:sz w:val="24"/>
          <w:szCs w:val="24"/>
        </w:rPr>
        <w:t>Welsh Language T</w:t>
      </w:r>
      <w:r w:rsidR="004A1ECA" w:rsidRPr="00A06ABE">
        <w:rPr>
          <w:rFonts w:ascii="Arial" w:hAnsi="Arial" w:cs="Arial"/>
          <w:sz w:val="24"/>
          <w:szCs w:val="24"/>
        </w:rPr>
        <w:t xml:space="preserve">raining Team </w:t>
      </w:r>
      <w:r w:rsidRPr="00A06ABE">
        <w:rPr>
          <w:rFonts w:ascii="Arial" w:hAnsi="Arial" w:cs="Arial"/>
          <w:sz w:val="24"/>
          <w:szCs w:val="24"/>
        </w:rPr>
        <w:t>also</w:t>
      </w:r>
      <w:r w:rsidR="006F7924" w:rsidRPr="00A06ABE">
        <w:rPr>
          <w:rFonts w:ascii="Arial" w:hAnsi="Arial" w:cs="Arial"/>
          <w:sz w:val="24"/>
          <w:szCs w:val="24"/>
        </w:rPr>
        <w:t xml:space="preserve"> offer</w:t>
      </w:r>
      <w:r w:rsidRPr="00A06ABE">
        <w:rPr>
          <w:rFonts w:ascii="Arial" w:hAnsi="Arial" w:cs="Arial"/>
          <w:sz w:val="24"/>
          <w:szCs w:val="24"/>
        </w:rPr>
        <w:t>s</w:t>
      </w:r>
      <w:r w:rsidR="006F7924" w:rsidRPr="00A06ABE">
        <w:rPr>
          <w:rFonts w:ascii="Arial" w:hAnsi="Arial" w:cs="Arial"/>
          <w:sz w:val="24"/>
          <w:szCs w:val="24"/>
        </w:rPr>
        <w:t xml:space="preserve"> </w:t>
      </w:r>
      <w:r w:rsidRPr="00A06ABE">
        <w:rPr>
          <w:rFonts w:ascii="Arial" w:hAnsi="Arial" w:cs="Arial"/>
          <w:sz w:val="24"/>
          <w:szCs w:val="24"/>
        </w:rPr>
        <w:t xml:space="preserve">a wide variety of </w:t>
      </w:r>
      <w:r w:rsidR="006F7924" w:rsidRPr="00A06ABE">
        <w:rPr>
          <w:rFonts w:ascii="Arial" w:hAnsi="Arial" w:cs="Arial"/>
          <w:sz w:val="24"/>
          <w:szCs w:val="24"/>
        </w:rPr>
        <w:t xml:space="preserve">Welsh language courses </w:t>
      </w:r>
      <w:r w:rsidRPr="00A06ABE">
        <w:rPr>
          <w:rFonts w:ascii="Arial" w:hAnsi="Arial" w:cs="Arial"/>
          <w:sz w:val="24"/>
          <w:szCs w:val="24"/>
        </w:rPr>
        <w:t>for staff to improve their Welsh language skills.</w:t>
      </w:r>
      <w:r w:rsidR="006F7924" w:rsidRPr="00A06ABE">
        <w:rPr>
          <w:rFonts w:ascii="Arial" w:hAnsi="Arial" w:cs="Arial"/>
          <w:sz w:val="24"/>
          <w:szCs w:val="24"/>
        </w:rPr>
        <w:t xml:space="preserve"> </w:t>
      </w:r>
    </w:p>
    <w:p w14:paraId="36AD52AC" w14:textId="77777777" w:rsidR="0093373A" w:rsidRPr="00A06ABE" w:rsidRDefault="0093373A" w:rsidP="00AD079E">
      <w:pPr>
        <w:spacing w:after="0" w:line="240" w:lineRule="auto"/>
        <w:ind w:left="360"/>
        <w:jc w:val="both"/>
        <w:rPr>
          <w:rFonts w:ascii="Arial" w:hAnsi="Arial" w:cs="Arial"/>
          <w:sz w:val="24"/>
          <w:szCs w:val="24"/>
        </w:rPr>
      </w:pPr>
    </w:p>
    <w:p w14:paraId="78CE9699" w14:textId="28BE8DDF" w:rsidR="00FF1B73" w:rsidRPr="00CD2F58" w:rsidRDefault="006F7924" w:rsidP="00AD079E">
      <w:pPr>
        <w:spacing w:after="0" w:line="240" w:lineRule="auto"/>
        <w:ind w:left="360"/>
        <w:jc w:val="both"/>
        <w:rPr>
          <w:rFonts w:ascii="Arial" w:hAnsi="Arial" w:cs="Arial"/>
          <w:sz w:val="24"/>
          <w:szCs w:val="24"/>
        </w:rPr>
      </w:pPr>
      <w:r w:rsidRPr="00CD2F58">
        <w:rPr>
          <w:rFonts w:ascii="Arial" w:hAnsi="Arial" w:cs="Arial"/>
          <w:sz w:val="24"/>
          <w:szCs w:val="24"/>
        </w:rPr>
        <w:t xml:space="preserve">Addressing the population need is a key factor in formulating the </w:t>
      </w:r>
      <w:r w:rsidR="0093373A">
        <w:rPr>
          <w:rFonts w:ascii="Arial" w:hAnsi="Arial" w:cs="Arial"/>
          <w:sz w:val="24"/>
          <w:szCs w:val="24"/>
        </w:rPr>
        <w:t>five-year</w:t>
      </w:r>
      <w:r w:rsidRPr="00CD2F58">
        <w:rPr>
          <w:rFonts w:ascii="Arial" w:hAnsi="Arial" w:cs="Arial"/>
          <w:sz w:val="24"/>
          <w:szCs w:val="24"/>
        </w:rPr>
        <w:t xml:space="preserve"> plan required by the Welsh Language Standards to demonstrate an increase in our ability to offer clinical consultations through the medium of Welsh. </w:t>
      </w:r>
    </w:p>
    <w:p w14:paraId="6D0AAE31" w14:textId="6B37EB30" w:rsidR="005F4C28" w:rsidRPr="00CD2F58" w:rsidRDefault="006F7924" w:rsidP="00AD079E">
      <w:pPr>
        <w:spacing w:after="0" w:line="240" w:lineRule="auto"/>
        <w:ind w:left="360"/>
        <w:jc w:val="both"/>
        <w:rPr>
          <w:rFonts w:ascii="Arial" w:hAnsi="Arial" w:cs="Arial"/>
          <w:sz w:val="24"/>
          <w:szCs w:val="24"/>
        </w:rPr>
      </w:pPr>
      <w:r w:rsidRPr="00CD2F58">
        <w:rPr>
          <w:rFonts w:ascii="Arial" w:hAnsi="Arial" w:cs="Arial"/>
          <w:sz w:val="24"/>
          <w:szCs w:val="24"/>
        </w:rPr>
        <w:t>Particular focus will also be given to increase the offer of Welsh clinical consultation in services accessed by the ‘vulnerable groups’ noted in the</w:t>
      </w:r>
      <w:r w:rsidR="00534C01">
        <w:rPr>
          <w:rFonts w:ascii="Arial" w:hAnsi="Arial" w:cs="Arial"/>
          <w:sz w:val="24"/>
          <w:szCs w:val="24"/>
        </w:rPr>
        <w:t xml:space="preserve"> Welsh Government’s</w:t>
      </w:r>
      <w:r w:rsidRPr="00CD2F58">
        <w:rPr>
          <w:rFonts w:ascii="Arial" w:hAnsi="Arial" w:cs="Arial"/>
          <w:sz w:val="24"/>
          <w:szCs w:val="24"/>
        </w:rPr>
        <w:t xml:space="preserve"> ‘More than Just Words’ </w:t>
      </w:r>
      <w:r w:rsidR="00534C01">
        <w:rPr>
          <w:rFonts w:ascii="Arial" w:hAnsi="Arial" w:cs="Arial"/>
          <w:sz w:val="24"/>
          <w:szCs w:val="24"/>
        </w:rPr>
        <w:t>Strategic Framework</w:t>
      </w:r>
      <w:r w:rsidRPr="00CD2F58">
        <w:rPr>
          <w:rFonts w:ascii="Arial" w:hAnsi="Arial" w:cs="Arial"/>
          <w:sz w:val="24"/>
          <w:szCs w:val="24"/>
        </w:rPr>
        <w:t xml:space="preserve">. These groups are: </w:t>
      </w:r>
    </w:p>
    <w:p w14:paraId="4676A3D6" w14:textId="3319E565" w:rsidR="005F4C28" w:rsidRDefault="006F7924" w:rsidP="00AD079E">
      <w:pPr>
        <w:pStyle w:val="ListParagraph"/>
        <w:numPr>
          <w:ilvl w:val="0"/>
          <w:numId w:val="33"/>
        </w:numPr>
        <w:spacing w:after="0" w:line="240" w:lineRule="auto"/>
        <w:jc w:val="both"/>
        <w:rPr>
          <w:rFonts w:ascii="Arial" w:hAnsi="Arial" w:cs="Arial"/>
          <w:sz w:val="24"/>
          <w:szCs w:val="24"/>
        </w:rPr>
      </w:pPr>
      <w:r w:rsidRPr="00CD2F58">
        <w:rPr>
          <w:rFonts w:ascii="Arial" w:hAnsi="Arial" w:cs="Arial"/>
          <w:sz w:val="24"/>
          <w:szCs w:val="24"/>
        </w:rPr>
        <w:t xml:space="preserve">Children and young people </w:t>
      </w:r>
    </w:p>
    <w:p w14:paraId="4E35AC3A" w14:textId="77777777" w:rsidR="004A1ECA" w:rsidRDefault="004A1ECA" w:rsidP="00AD079E">
      <w:pPr>
        <w:pStyle w:val="ListParagraph"/>
        <w:numPr>
          <w:ilvl w:val="0"/>
          <w:numId w:val="33"/>
        </w:numPr>
        <w:spacing w:after="0" w:line="240" w:lineRule="auto"/>
        <w:jc w:val="both"/>
        <w:rPr>
          <w:rFonts w:ascii="Arial" w:hAnsi="Arial" w:cs="Arial"/>
          <w:sz w:val="24"/>
          <w:szCs w:val="24"/>
        </w:rPr>
      </w:pPr>
      <w:r w:rsidRPr="00CD2F58">
        <w:rPr>
          <w:rFonts w:ascii="Arial" w:hAnsi="Arial" w:cs="Arial"/>
          <w:sz w:val="24"/>
          <w:szCs w:val="24"/>
        </w:rPr>
        <w:t>Older people</w:t>
      </w:r>
    </w:p>
    <w:p w14:paraId="2D129172" w14:textId="4202FC58" w:rsidR="005F4C28" w:rsidRDefault="006F7924" w:rsidP="00AD079E">
      <w:pPr>
        <w:pStyle w:val="ListParagraph"/>
        <w:numPr>
          <w:ilvl w:val="0"/>
          <w:numId w:val="33"/>
        </w:numPr>
        <w:spacing w:after="0" w:line="240" w:lineRule="auto"/>
        <w:jc w:val="both"/>
        <w:rPr>
          <w:rFonts w:ascii="Arial" w:hAnsi="Arial" w:cs="Arial"/>
          <w:sz w:val="24"/>
          <w:szCs w:val="24"/>
        </w:rPr>
      </w:pPr>
      <w:r w:rsidRPr="00CD2F58">
        <w:rPr>
          <w:rFonts w:ascii="Arial" w:hAnsi="Arial" w:cs="Arial"/>
          <w:sz w:val="24"/>
          <w:szCs w:val="24"/>
        </w:rPr>
        <w:t xml:space="preserve">People with learning disabilities </w:t>
      </w:r>
    </w:p>
    <w:p w14:paraId="2020AB24" w14:textId="77777777" w:rsidR="004A1ECA" w:rsidRDefault="004A1ECA" w:rsidP="00AD079E">
      <w:pPr>
        <w:pStyle w:val="ListParagraph"/>
        <w:numPr>
          <w:ilvl w:val="0"/>
          <w:numId w:val="33"/>
        </w:numPr>
        <w:spacing w:after="0" w:line="240" w:lineRule="auto"/>
        <w:jc w:val="both"/>
        <w:rPr>
          <w:rFonts w:ascii="Arial" w:hAnsi="Arial" w:cs="Arial"/>
          <w:sz w:val="24"/>
          <w:szCs w:val="24"/>
        </w:rPr>
      </w:pPr>
      <w:r>
        <w:rPr>
          <w:rFonts w:ascii="Arial" w:hAnsi="Arial" w:cs="Arial"/>
          <w:sz w:val="24"/>
          <w:szCs w:val="24"/>
        </w:rPr>
        <w:t>M</w:t>
      </w:r>
      <w:r w:rsidR="006F7924" w:rsidRPr="00CD2F58">
        <w:rPr>
          <w:rFonts w:ascii="Arial" w:hAnsi="Arial" w:cs="Arial"/>
          <w:sz w:val="24"/>
          <w:szCs w:val="24"/>
        </w:rPr>
        <w:t xml:space="preserve">ental health </w:t>
      </w:r>
      <w:r>
        <w:rPr>
          <w:rFonts w:ascii="Arial" w:hAnsi="Arial" w:cs="Arial"/>
          <w:sz w:val="24"/>
          <w:szCs w:val="24"/>
        </w:rPr>
        <w:t>service users</w:t>
      </w:r>
    </w:p>
    <w:p w14:paraId="2E701705" w14:textId="0CC4767A" w:rsidR="005F4C28" w:rsidRDefault="004A1ECA" w:rsidP="00AD079E">
      <w:pPr>
        <w:pStyle w:val="ListParagraph"/>
        <w:numPr>
          <w:ilvl w:val="0"/>
          <w:numId w:val="33"/>
        </w:numPr>
        <w:spacing w:after="0" w:line="240" w:lineRule="auto"/>
        <w:jc w:val="both"/>
        <w:rPr>
          <w:rFonts w:ascii="Arial" w:hAnsi="Arial" w:cs="Arial"/>
          <w:sz w:val="24"/>
          <w:szCs w:val="24"/>
        </w:rPr>
      </w:pPr>
      <w:r>
        <w:rPr>
          <w:rFonts w:ascii="Arial" w:hAnsi="Arial" w:cs="Arial"/>
          <w:sz w:val="24"/>
          <w:szCs w:val="24"/>
        </w:rPr>
        <w:t>People living with Dementia</w:t>
      </w:r>
      <w:r w:rsidR="006F7924" w:rsidRPr="00CD2F58">
        <w:rPr>
          <w:rFonts w:ascii="Arial" w:hAnsi="Arial" w:cs="Arial"/>
          <w:sz w:val="24"/>
          <w:szCs w:val="24"/>
        </w:rPr>
        <w:t xml:space="preserve"> </w:t>
      </w:r>
    </w:p>
    <w:p w14:paraId="1F58F242" w14:textId="7264D4F0" w:rsidR="005E3A36" w:rsidRDefault="004A1ECA" w:rsidP="00AD079E">
      <w:pPr>
        <w:pStyle w:val="ListParagraph"/>
        <w:numPr>
          <w:ilvl w:val="0"/>
          <w:numId w:val="33"/>
        </w:numPr>
        <w:spacing w:after="0" w:line="240" w:lineRule="auto"/>
        <w:jc w:val="both"/>
        <w:rPr>
          <w:rFonts w:ascii="Arial" w:hAnsi="Arial" w:cs="Arial"/>
          <w:sz w:val="24"/>
          <w:szCs w:val="24"/>
        </w:rPr>
      </w:pPr>
      <w:r>
        <w:rPr>
          <w:rFonts w:ascii="Arial" w:hAnsi="Arial" w:cs="Arial"/>
          <w:sz w:val="24"/>
          <w:szCs w:val="24"/>
        </w:rPr>
        <w:t xml:space="preserve">People accessing </w:t>
      </w:r>
      <w:r w:rsidR="005E3A36" w:rsidRPr="00CD2F58">
        <w:rPr>
          <w:rFonts w:ascii="Arial" w:hAnsi="Arial" w:cs="Arial"/>
          <w:sz w:val="24"/>
          <w:szCs w:val="24"/>
        </w:rPr>
        <w:t xml:space="preserve">Speech and Language Therapy </w:t>
      </w:r>
      <w:r>
        <w:rPr>
          <w:rFonts w:ascii="Arial" w:hAnsi="Arial" w:cs="Arial"/>
          <w:sz w:val="24"/>
          <w:szCs w:val="24"/>
        </w:rPr>
        <w:t>services</w:t>
      </w:r>
    </w:p>
    <w:p w14:paraId="226F0B6C" w14:textId="77777777" w:rsidR="004A1ECA" w:rsidRPr="004A1ECA" w:rsidRDefault="004A1ECA" w:rsidP="00AD079E">
      <w:pPr>
        <w:pStyle w:val="ListParagraph"/>
        <w:numPr>
          <w:ilvl w:val="0"/>
          <w:numId w:val="33"/>
        </w:numPr>
        <w:spacing w:after="0" w:line="240" w:lineRule="auto"/>
        <w:jc w:val="both"/>
        <w:rPr>
          <w:rFonts w:ascii="Arial" w:hAnsi="Arial" w:cs="Arial"/>
          <w:b/>
          <w:bCs/>
          <w:sz w:val="24"/>
          <w:szCs w:val="24"/>
        </w:rPr>
      </w:pPr>
      <w:r>
        <w:rPr>
          <w:rFonts w:ascii="Arial" w:hAnsi="Arial" w:cs="Arial"/>
          <w:sz w:val="24"/>
          <w:szCs w:val="24"/>
        </w:rPr>
        <w:t>People accessing s</w:t>
      </w:r>
      <w:r w:rsidR="005E3A36" w:rsidRPr="00CD2F58">
        <w:rPr>
          <w:rFonts w:ascii="Arial" w:hAnsi="Arial" w:cs="Arial"/>
          <w:sz w:val="24"/>
          <w:szCs w:val="24"/>
        </w:rPr>
        <w:t>troke services</w:t>
      </w:r>
    </w:p>
    <w:p w14:paraId="04A33D2B" w14:textId="77777777" w:rsidR="004A1ECA" w:rsidRDefault="004A1ECA" w:rsidP="00AD079E">
      <w:pPr>
        <w:spacing w:after="0" w:line="240" w:lineRule="auto"/>
        <w:jc w:val="both"/>
        <w:rPr>
          <w:rFonts w:ascii="Arial" w:hAnsi="Arial" w:cs="Arial"/>
          <w:bCs/>
          <w:sz w:val="24"/>
          <w:szCs w:val="24"/>
        </w:rPr>
      </w:pPr>
    </w:p>
    <w:p w14:paraId="788E9B19" w14:textId="54CF7A25" w:rsidR="00FF1B73" w:rsidRPr="004A1ECA" w:rsidRDefault="004A1ECA" w:rsidP="00AD079E">
      <w:pPr>
        <w:spacing w:after="0" w:line="240" w:lineRule="auto"/>
        <w:jc w:val="both"/>
        <w:rPr>
          <w:rFonts w:ascii="Arial" w:hAnsi="Arial" w:cs="Arial"/>
          <w:bCs/>
          <w:sz w:val="24"/>
          <w:szCs w:val="24"/>
        </w:rPr>
      </w:pPr>
      <w:r w:rsidRPr="004A1ECA">
        <w:rPr>
          <w:rFonts w:ascii="Arial" w:hAnsi="Arial" w:cs="Arial"/>
          <w:bCs/>
          <w:sz w:val="24"/>
          <w:szCs w:val="24"/>
        </w:rPr>
        <w:t xml:space="preserve">The </w:t>
      </w:r>
      <w:r w:rsidR="0093373A">
        <w:rPr>
          <w:rFonts w:ascii="Arial" w:hAnsi="Arial" w:cs="Arial"/>
          <w:bCs/>
          <w:sz w:val="24"/>
          <w:szCs w:val="24"/>
        </w:rPr>
        <w:t>five</w:t>
      </w:r>
      <w:r w:rsidR="0093373A" w:rsidRPr="004A1ECA">
        <w:rPr>
          <w:rFonts w:ascii="Arial" w:hAnsi="Arial" w:cs="Arial"/>
          <w:bCs/>
          <w:sz w:val="24"/>
          <w:szCs w:val="24"/>
        </w:rPr>
        <w:t>-year</w:t>
      </w:r>
      <w:r w:rsidRPr="004A1ECA">
        <w:rPr>
          <w:rFonts w:ascii="Arial" w:hAnsi="Arial" w:cs="Arial"/>
          <w:bCs/>
          <w:sz w:val="24"/>
          <w:szCs w:val="24"/>
        </w:rPr>
        <w:t xml:space="preserve"> plan give</w:t>
      </w:r>
      <w:r>
        <w:rPr>
          <w:rFonts w:ascii="Arial" w:hAnsi="Arial" w:cs="Arial"/>
          <w:bCs/>
          <w:sz w:val="24"/>
          <w:szCs w:val="24"/>
        </w:rPr>
        <w:t>s</w:t>
      </w:r>
      <w:r w:rsidRPr="004A1ECA">
        <w:rPr>
          <w:rFonts w:ascii="Arial" w:hAnsi="Arial" w:cs="Arial"/>
          <w:bCs/>
          <w:sz w:val="24"/>
          <w:szCs w:val="24"/>
        </w:rPr>
        <w:t xml:space="preserve"> a clear strategic direction for the health board in complying with Standard 110.</w:t>
      </w:r>
      <w:r w:rsidR="00FF1B73" w:rsidRPr="004A1ECA">
        <w:rPr>
          <w:rFonts w:ascii="Arial" w:hAnsi="Arial" w:cs="Arial"/>
          <w:bCs/>
          <w:sz w:val="24"/>
          <w:szCs w:val="24"/>
        </w:rPr>
        <w:br w:type="page"/>
      </w:r>
    </w:p>
    <w:p w14:paraId="39C2F918" w14:textId="77777777" w:rsidR="005F4C28" w:rsidRPr="00CD2F58" w:rsidRDefault="006F7924" w:rsidP="00AD079E">
      <w:pPr>
        <w:pStyle w:val="Heading2"/>
        <w:spacing w:before="0" w:line="240" w:lineRule="auto"/>
        <w:jc w:val="both"/>
        <w:rPr>
          <w:rFonts w:ascii="Arial" w:hAnsi="Arial" w:cs="Arial"/>
          <w:sz w:val="24"/>
          <w:szCs w:val="24"/>
        </w:rPr>
      </w:pPr>
      <w:bookmarkStart w:id="1" w:name="_Toc130471991"/>
      <w:r w:rsidRPr="00CD2F58">
        <w:rPr>
          <w:rFonts w:ascii="Arial" w:hAnsi="Arial" w:cs="Arial"/>
          <w:sz w:val="24"/>
          <w:szCs w:val="24"/>
        </w:rPr>
        <w:t>2. Introduction and background</w:t>
      </w:r>
      <w:bookmarkEnd w:id="1"/>
      <w:r w:rsidRPr="00CD2F58">
        <w:rPr>
          <w:rFonts w:ascii="Arial" w:hAnsi="Arial" w:cs="Arial"/>
          <w:sz w:val="24"/>
          <w:szCs w:val="24"/>
        </w:rPr>
        <w:t xml:space="preserve"> </w:t>
      </w:r>
    </w:p>
    <w:p w14:paraId="74A9233E" w14:textId="77777777" w:rsidR="0093373A" w:rsidRDefault="0093373A" w:rsidP="0093373A">
      <w:pPr>
        <w:spacing w:after="0" w:line="240" w:lineRule="auto"/>
        <w:jc w:val="both"/>
        <w:rPr>
          <w:rFonts w:ascii="Arial" w:hAnsi="Arial" w:cs="Arial"/>
          <w:sz w:val="24"/>
          <w:szCs w:val="24"/>
        </w:rPr>
      </w:pPr>
    </w:p>
    <w:p w14:paraId="72C45833" w14:textId="368DB017" w:rsidR="005F4C28" w:rsidRPr="00CD2F58" w:rsidRDefault="006F7924" w:rsidP="0093373A">
      <w:pPr>
        <w:spacing w:after="0" w:line="240" w:lineRule="auto"/>
        <w:jc w:val="both"/>
        <w:rPr>
          <w:rFonts w:ascii="Arial" w:hAnsi="Arial" w:cs="Arial"/>
          <w:sz w:val="24"/>
          <w:szCs w:val="24"/>
        </w:rPr>
      </w:pPr>
      <w:r w:rsidRPr="00CD2F58">
        <w:rPr>
          <w:rFonts w:ascii="Arial" w:hAnsi="Arial" w:cs="Arial"/>
          <w:sz w:val="24"/>
          <w:szCs w:val="24"/>
        </w:rPr>
        <w:t xml:space="preserve">The Welsh Language (Wales) Measure 2011 was approved by the National Assembly for Wales and was given royal assent on 09 February 2011. This legislation gives the Welsh language official status in Wales, and reinforces the principle that, in Wales, the Welsh language should not be treated less favourably than the English language. The Measure also: </w:t>
      </w:r>
    </w:p>
    <w:p w14:paraId="36EB941B" w14:textId="6DEEBEBC" w:rsidR="005F4C28" w:rsidRDefault="006F7924" w:rsidP="0093373A">
      <w:pPr>
        <w:pStyle w:val="ListParagraph"/>
        <w:numPr>
          <w:ilvl w:val="0"/>
          <w:numId w:val="37"/>
        </w:numPr>
        <w:spacing w:after="0" w:line="240" w:lineRule="auto"/>
        <w:ind w:left="1134" w:hanging="731"/>
        <w:jc w:val="both"/>
        <w:rPr>
          <w:rFonts w:ascii="Arial" w:hAnsi="Arial" w:cs="Arial"/>
          <w:sz w:val="24"/>
          <w:szCs w:val="24"/>
        </w:rPr>
      </w:pPr>
      <w:r w:rsidRPr="00AA24C8">
        <w:rPr>
          <w:rFonts w:ascii="Arial" w:hAnsi="Arial" w:cs="Arial"/>
          <w:sz w:val="24"/>
          <w:szCs w:val="24"/>
        </w:rPr>
        <w:t xml:space="preserve">Created the procedure for placing duties on organisations in the form of Welsh Language Standards (“the Standards”). </w:t>
      </w:r>
    </w:p>
    <w:p w14:paraId="6554C715" w14:textId="7B45B11A" w:rsidR="005F4C28" w:rsidRDefault="006F7924" w:rsidP="0093373A">
      <w:pPr>
        <w:pStyle w:val="ListParagraph"/>
        <w:numPr>
          <w:ilvl w:val="0"/>
          <w:numId w:val="37"/>
        </w:numPr>
        <w:spacing w:after="0" w:line="240" w:lineRule="auto"/>
        <w:ind w:left="1134" w:hanging="731"/>
        <w:jc w:val="both"/>
        <w:rPr>
          <w:rFonts w:ascii="Arial" w:hAnsi="Arial" w:cs="Arial"/>
          <w:sz w:val="24"/>
          <w:szCs w:val="24"/>
        </w:rPr>
      </w:pPr>
      <w:r w:rsidRPr="00AA24C8">
        <w:rPr>
          <w:rFonts w:ascii="Arial" w:hAnsi="Arial" w:cs="Arial"/>
          <w:sz w:val="24"/>
          <w:szCs w:val="24"/>
        </w:rPr>
        <w:t>Established the role of the Welsh Language Commissioner (“the Commissioner”) to scrutinise compliance.</w:t>
      </w:r>
    </w:p>
    <w:p w14:paraId="6C54A3F4" w14:textId="17B9E6E7" w:rsidR="005F4C28" w:rsidRDefault="006F7924" w:rsidP="0093373A">
      <w:pPr>
        <w:pStyle w:val="ListParagraph"/>
        <w:numPr>
          <w:ilvl w:val="0"/>
          <w:numId w:val="37"/>
        </w:numPr>
        <w:spacing w:after="0" w:line="240" w:lineRule="auto"/>
        <w:ind w:left="1134" w:hanging="731"/>
        <w:jc w:val="both"/>
        <w:rPr>
          <w:rFonts w:ascii="Arial" w:hAnsi="Arial" w:cs="Arial"/>
          <w:sz w:val="24"/>
          <w:szCs w:val="24"/>
        </w:rPr>
      </w:pPr>
      <w:r w:rsidRPr="00AA24C8">
        <w:rPr>
          <w:rFonts w:ascii="Arial" w:hAnsi="Arial" w:cs="Arial"/>
          <w:sz w:val="24"/>
          <w:szCs w:val="24"/>
        </w:rPr>
        <w:t xml:space="preserve">Gave the Commissioner power to investigate any allegations of interference with someone’s freedom to use the Welsh language. </w:t>
      </w:r>
    </w:p>
    <w:p w14:paraId="51DBFC9D" w14:textId="77777777" w:rsidR="0093373A" w:rsidRPr="00AA24C8" w:rsidRDefault="0093373A" w:rsidP="0093373A">
      <w:pPr>
        <w:pStyle w:val="ListParagraph"/>
        <w:spacing w:after="0" w:line="240" w:lineRule="auto"/>
        <w:ind w:left="1440"/>
        <w:jc w:val="both"/>
        <w:rPr>
          <w:rFonts w:ascii="Arial" w:hAnsi="Arial" w:cs="Arial"/>
          <w:sz w:val="24"/>
          <w:szCs w:val="24"/>
        </w:rPr>
      </w:pPr>
    </w:p>
    <w:p w14:paraId="7E51071C" w14:textId="0EED276A" w:rsidR="005F4C28" w:rsidRDefault="006F7924" w:rsidP="0093373A">
      <w:pPr>
        <w:spacing w:after="0" w:line="240" w:lineRule="auto"/>
        <w:jc w:val="both"/>
        <w:rPr>
          <w:rFonts w:ascii="Arial" w:hAnsi="Arial" w:cs="Arial"/>
          <w:sz w:val="24"/>
          <w:szCs w:val="24"/>
        </w:rPr>
      </w:pPr>
      <w:r w:rsidRPr="00CD2F58">
        <w:rPr>
          <w:rFonts w:ascii="Arial" w:hAnsi="Arial" w:cs="Arial"/>
          <w:sz w:val="24"/>
          <w:szCs w:val="24"/>
        </w:rPr>
        <w:t xml:space="preserve">This document has been produced in accordance with the requirements placed on the Health Board under the Welsh Language Standards, Section 26 of the Welsh Language (Wales) Measure 2011. Section 26 of the 2011 Measure enables the Welsh Ministers to specify Standards, and Section 39 enables them to provide that a Standard is specifically applicable to a person by authorising the Commissioner to issue a notice of regulatory compliance. A notice of regulatory compliance was placed on </w:t>
      </w:r>
      <w:r w:rsidR="00531C5C">
        <w:rPr>
          <w:rFonts w:ascii="Arial" w:hAnsi="Arial" w:cs="Arial"/>
          <w:sz w:val="24"/>
          <w:szCs w:val="24"/>
        </w:rPr>
        <w:t>the</w:t>
      </w:r>
      <w:r w:rsidRPr="00CD2F58">
        <w:rPr>
          <w:rFonts w:ascii="Arial" w:hAnsi="Arial" w:cs="Arial"/>
          <w:sz w:val="24"/>
          <w:szCs w:val="24"/>
        </w:rPr>
        <w:t xml:space="preserve"> Health Board </w:t>
      </w:r>
      <w:r w:rsidR="00665774" w:rsidRPr="00CD2F58">
        <w:rPr>
          <w:rFonts w:ascii="Arial" w:hAnsi="Arial" w:cs="Arial"/>
          <w:sz w:val="24"/>
          <w:szCs w:val="24"/>
        </w:rPr>
        <w:t>in 30</w:t>
      </w:r>
      <w:r w:rsidR="00665774" w:rsidRPr="00CD2F58">
        <w:rPr>
          <w:rFonts w:ascii="Arial" w:hAnsi="Arial" w:cs="Arial"/>
          <w:sz w:val="24"/>
          <w:szCs w:val="24"/>
          <w:vertAlign w:val="superscript"/>
        </w:rPr>
        <w:t>th</w:t>
      </w:r>
      <w:r w:rsidR="00665774" w:rsidRPr="00CD2F58">
        <w:rPr>
          <w:rFonts w:ascii="Arial" w:hAnsi="Arial" w:cs="Arial"/>
          <w:sz w:val="24"/>
          <w:szCs w:val="24"/>
        </w:rPr>
        <w:t xml:space="preserve"> May 2019</w:t>
      </w:r>
      <w:r w:rsidRPr="00CD2F58">
        <w:rPr>
          <w:rFonts w:ascii="Arial" w:hAnsi="Arial" w:cs="Arial"/>
          <w:sz w:val="24"/>
          <w:szCs w:val="24"/>
        </w:rPr>
        <w:t>, in the form of Standards.</w:t>
      </w:r>
      <w:r w:rsidR="00665774" w:rsidRPr="00CD2F58">
        <w:rPr>
          <w:rFonts w:ascii="Arial" w:hAnsi="Arial" w:cs="Arial"/>
          <w:sz w:val="24"/>
          <w:szCs w:val="24"/>
        </w:rPr>
        <w:t xml:space="preserve"> The guidance for Standard 110 was</w:t>
      </w:r>
      <w:r w:rsidR="00B22CEC">
        <w:rPr>
          <w:rFonts w:ascii="Arial" w:hAnsi="Arial" w:cs="Arial"/>
          <w:sz w:val="24"/>
          <w:szCs w:val="24"/>
        </w:rPr>
        <w:t xml:space="preserve"> first </w:t>
      </w:r>
      <w:r w:rsidR="003F0219">
        <w:rPr>
          <w:rFonts w:ascii="Arial" w:hAnsi="Arial" w:cs="Arial"/>
          <w:sz w:val="24"/>
          <w:szCs w:val="24"/>
        </w:rPr>
        <w:t>published</w:t>
      </w:r>
      <w:r w:rsidR="003F0219" w:rsidRPr="00CD2F58">
        <w:rPr>
          <w:rFonts w:ascii="Arial" w:hAnsi="Arial" w:cs="Arial"/>
          <w:sz w:val="24"/>
          <w:szCs w:val="24"/>
        </w:rPr>
        <w:t xml:space="preserve"> </w:t>
      </w:r>
      <w:r w:rsidR="00665774" w:rsidRPr="00CD2F58">
        <w:rPr>
          <w:rFonts w:ascii="Arial" w:hAnsi="Arial" w:cs="Arial"/>
          <w:sz w:val="24"/>
          <w:szCs w:val="24"/>
        </w:rPr>
        <w:t>in 2022.</w:t>
      </w:r>
    </w:p>
    <w:p w14:paraId="354297D7" w14:textId="77777777" w:rsidR="0093373A" w:rsidRPr="00CD2F58" w:rsidRDefault="0093373A" w:rsidP="0093373A">
      <w:pPr>
        <w:spacing w:after="0" w:line="240" w:lineRule="auto"/>
        <w:jc w:val="both"/>
        <w:rPr>
          <w:rFonts w:ascii="Arial" w:hAnsi="Arial" w:cs="Arial"/>
          <w:sz w:val="24"/>
          <w:szCs w:val="24"/>
        </w:rPr>
      </w:pPr>
    </w:p>
    <w:p w14:paraId="64040455" w14:textId="10BA9355" w:rsidR="00B22CEC" w:rsidRDefault="006F7924" w:rsidP="0093373A">
      <w:pPr>
        <w:spacing w:after="0" w:line="240" w:lineRule="auto"/>
        <w:jc w:val="both"/>
        <w:rPr>
          <w:rFonts w:ascii="Arial" w:hAnsi="Arial" w:cs="Arial"/>
          <w:sz w:val="24"/>
          <w:szCs w:val="24"/>
        </w:rPr>
      </w:pPr>
      <w:r w:rsidRPr="00531C5C">
        <w:rPr>
          <w:rFonts w:ascii="Arial" w:hAnsi="Arial" w:cs="Arial"/>
          <w:sz w:val="24"/>
          <w:szCs w:val="24"/>
        </w:rPr>
        <w:t>According to the 20</w:t>
      </w:r>
      <w:r w:rsidR="00665774" w:rsidRPr="00531C5C">
        <w:rPr>
          <w:rFonts w:ascii="Arial" w:hAnsi="Arial" w:cs="Arial"/>
          <w:sz w:val="24"/>
          <w:szCs w:val="24"/>
        </w:rPr>
        <w:t>2</w:t>
      </w:r>
      <w:r w:rsidRPr="00531C5C">
        <w:rPr>
          <w:rFonts w:ascii="Arial" w:hAnsi="Arial" w:cs="Arial"/>
          <w:sz w:val="24"/>
          <w:szCs w:val="24"/>
        </w:rPr>
        <w:t xml:space="preserve">1 Census </w:t>
      </w:r>
      <w:r w:rsidR="00B22CEC">
        <w:rPr>
          <w:rFonts w:ascii="Arial" w:hAnsi="Arial" w:cs="Arial"/>
          <w:sz w:val="24"/>
          <w:szCs w:val="24"/>
        </w:rPr>
        <w:t xml:space="preserve">the number of Welsh speaking population of North Wales is as follows: </w:t>
      </w:r>
    </w:p>
    <w:p w14:paraId="60B2EE95" w14:textId="77777777" w:rsidR="00B22CEC" w:rsidRDefault="00B22CEC" w:rsidP="0093373A">
      <w:pPr>
        <w:spacing w:after="0" w:line="240" w:lineRule="auto"/>
        <w:jc w:val="both"/>
        <w:rPr>
          <w:rFonts w:ascii="Arial" w:hAnsi="Arial" w:cs="Arial"/>
          <w:sz w:val="24"/>
          <w:szCs w:val="24"/>
        </w:rPr>
      </w:pPr>
    </w:p>
    <w:p w14:paraId="1604DC9B" w14:textId="77777777" w:rsidR="00B22CEC" w:rsidRDefault="00B22CEC" w:rsidP="0093373A">
      <w:pPr>
        <w:spacing w:after="0" w:line="240" w:lineRule="auto"/>
        <w:jc w:val="both"/>
        <w:rPr>
          <w:rFonts w:ascii="Arial" w:hAnsi="Arial" w:cs="Arial"/>
          <w:sz w:val="24"/>
          <w:szCs w:val="24"/>
        </w:rPr>
      </w:pPr>
      <w:r>
        <w:rPr>
          <w:rFonts w:ascii="Arial" w:hAnsi="Arial" w:cs="Arial"/>
          <w:sz w:val="24"/>
          <w:szCs w:val="24"/>
        </w:rPr>
        <w:t xml:space="preserve">Anglesey - </w:t>
      </w:r>
      <w:r w:rsidR="00766769" w:rsidRPr="00531C5C">
        <w:rPr>
          <w:rFonts w:ascii="Arial" w:hAnsi="Arial" w:cs="Arial"/>
          <w:sz w:val="24"/>
          <w:szCs w:val="24"/>
        </w:rPr>
        <w:t>55.8</w:t>
      </w:r>
      <w:r w:rsidR="006F7924" w:rsidRPr="00531C5C">
        <w:rPr>
          <w:rFonts w:ascii="Arial" w:hAnsi="Arial" w:cs="Arial"/>
          <w:sz w:val="24"/>
          <w:szCs w:val="24"/>
        </w:rPr>
        <w:t xml:space="preserve">% </w:t>
      </w:r>
    </w:p>
    <w:p w14:paraId="5B1486E2" w14:textId="77777777" w:rsidR="00B22CEC" w:rsidRDefault="00B22CEC" w:rsidP="0093373A">
      <w:pPr>
        <w:spacing w:after="0" w:line="240" w:lineRule="auto"/>
        <w:jc w:val="both"/>
        <w:rPr>
          <w:rFonts w:ascii="Arial" w:hAnsi="Arial" w:cs="Arial"/>
          <w:sz w:val="24"/>
          <w:szCs w:val="24"/>
        </w:rPr>
      </w:pPr>
      <w:r>
        <w:rPr>
          <w:rFonts w:ascii="Arial" w:hAnsi="Arial" w:cs="Arial"/>
          <w:sz w:val="24"/>
          <w:szCs w:val="24"/>
        </w:rPr>
        <w:t xml:space="preserve">Gwynedd - </w:t>
      </w:r>
      <w:r w:rsidR="00766769" w:rsidRPr="00531C5C">
        <w:rPr>
          <w:rFonts w:ascii="Arial" w:hAnsi="Arial" w:cs="Arial"/>
          <w:sz w:val="24"/>
          <w:szCs w:val="24"/>
        </w:rPr>
        <w:t>64.4</w:t>
      </w:r>
      <w:r w:rsidR="006F7924" w:rsidRPr="00531C5C">
        <w:rPr>
          <w:rFonts w:ascii="Arial" w:hAnsi="Arial" w:cs="Arial"/>
          <w:sz w:val="24"/>
          <w:szCs w:val="24"/>
        </w:rPr>
        <w:t xml:space="preserve">% </w:t>
      </w:r>
    </w:p>
    <w:p w14:paraId="11A1FC05" w14:textId="77777777" w:rsidR="00B22CEC" w:rsidRDefault="00B22CEC" w:rsidP="0093373A">
      <w:pPr>
        <w:spacing w:after="0" w:line="240" w:lineRule="auto"/>
        <w:jc w:val="both"/>
        <w:rPr>
          <w:rFonts w:ascii="Arial" w:hAnsi="Arial" w:cs="Arial"/>
          <w:sz w:val="24"/>
          <w:szCs w:val="24"/>
        </w:rPr>
      </w:pPr>
      <w:r>
        <w:rPr>
          <w:rFonts w:ascii="Arial" w:hAnsi="Arial" w:cs="Arial"/>
          <w:sz w:val="24"/>
          <w:szCs w:val="24"/>
        </w:rPr>
        <w:t xml:space="preserve">Conwy - </w:t>
      </w:r>
      <w:r w:rsidR="002E60B3" w:rsidRPr="00531C5C">
        <w:rPr>
          <w:rFonts w:ascii="Arial" w:hAnsi="Arial" w:cs="Arial"/>
          <w:sz w:val="24"/>
          <w:szCs w:val="24"/>
        </w:rPr>
        <w:t>25.</w:t>
      </w:r>
      <w:r w:rsidR="006F7924" w:rsidRPr="00531C5C">
        <w:rPr>
          <w:rFonts w:ascii="Arial" w:hAnsi="Arial" w:cs="Arial"/>
          <w:sz w:val="24"/>
          <w:szCs w:val="24"/>
        </w:rPr>
        <w:t xml:space="preserve">9% </w:t>
      </w:r>
    </w:p>
    <w:p w14:paraId="6401E11F" w14:textId="77777777" w:rsidR="00B22CEC" w:rsidRDefault="00B22CEC" w:rsidP="0093373A">
      <w:pPr>
        <w:spacing w:after="0" w:line="240" w:lineRule="auto"/>
        <w:jc w:val="both"/>
        <w:rPr>
          <w:rFonts w:ascii="Arial" w:hAnsi="Arial" w:cs="Arial"/>
          <w:sz w:val="24"/>
          <w:szCs w:val="24"/>
        </w:rPr>
      </w:pPr>
      <w:r>
        <w:rPr>
          <w:rFonts w:ascii="Arial" w:hAnsi="Arial" w:cs="Arial"/>
          <w:sz w:val="24"/>
          <w:szCs w:val="24"/>
        </w:rPr>
        <w:t xml:space="preserve">Denbighshire - </w:t>
      </w:r>
      <w:r w:rsidR="002E60B3" w:rsidRPr="00531C5C">
        <w:rPr>
          <w:rFonts w:ascii="Arial" w:hAnsi="Arial" w:cs="Arial"/>
          <w:sz w:val="24"/>
          <w:szCs w:val="24"/>
        </w:rPr>
        <w:t>22.5</w:t>
      </w:r>
      <w:r w:rsidR="006F7924" w:rsidRPr="00531C5C">
        <w:rPr>
          <w:rFonts w:ascii="Arial" w:hAnsi="Arial" w:cs="Arial"/>
          <w:sz w:val="24"/>
          <w:szCs w:val="24"/>
        </w:rPr>
        <w:t>%</w:t>
      </w:r>
    </w:p>
    <w:p w14:paraId="7CA0CD50" w14:textId="77777777" w:rsidR="00B22CEC" w:rsidRDefault="00B22CEC" w:rsidP="0093373A">
      <w:pPr>
        <w:spacing w:after="0" w:line="240" w:lineRule="auto"/>
        <w:jc w:val="both"/>
        <w:rPr>
          <w:rFonts w:ascii="Arial" w:hAnsi="Arial" w:cs="Arial"/>
          <w:sz w:val="24"/>
          <w:szCs w:val="24"/>
        </w:rPr>
      </w:pPr>
      <w:r>
        <w:rPr>
          <w:rFonts w:ascii="Arial" w:hAnsi="Arial" w:cs="Arial"/>
          <w:sz w:val="24"/>
          <w:szCs w:val="24"/>
        </w:rPr>
        <w:t>Flintshire</w:t>
      </w:r>
      <w:r w:rsidR="002E60B3" w:rsidRPr="00531C5C">
        <w:rPr>
          <w:rFonts w:ascii="Arial" w:hAnsi="Arial" w:cs="Arial"/>
          <w:sz w:val="24"/>
          <w:szCs w:val="24"/>
        </w:rPr>
        <w:t xml:space="preserve"> 11.6</w:t>
      </w:r>
      <w:r w:rsidR="006F7924" w:rsidRPr="00531C5C">
        <w:rPr>
          <w:rFonts w:ascii="Arial" w:hAnsi="Arial" w:cs="Arial"/>
          <w:sz w:val="24"/>
          <w:szCs w:val="24"/>
        </w:rPr>
        <w:t xml:space="preserve">% </w:t>
      </w:r>
    </w:p>
    <w:p w14:paraId="7F191D79" w14:textId="33E5C4C5" w:rsidR="00D62A5E" w:rsidRDefault="00B22CEC" w:rsidP="0093373A">
      <w:pPr>
        <w:spacing w:after="0" w:line="240" w:lineRule="auto"/>
        <w:jc w:val="both"/>
        <w:rPr>
          <w:rFonts w:ascii="Arial" w:hAnsi="Arial" w:cs="Arial"/>
          <w:sz w:val="24"/>
          <w:szCs w:val="24"/>
        </w:rPr>
      </w:pPr>
      <w:r>
        <w:rPr>
          <w:rFonts w:ascii="Arial" w:hAnsi="Arial" w:cs="Arial"/>
          <w:sz w:val="24"/>
          <w:szCs w:val="24"/>
        </w:rPr>
        <w:t xml:space="preserve">Wrexham - </w:t>
      </w:r>
      <w:r w:rsidR="002E60B3" w:rsidRPr="00531C5C">
        <w:rPr>
          <w:rFonts w:ascii="Arial" w:hAnsi="Arial" w:cs="Arial"/>
          <w:sz w:val="24"/>
          <w:szCs w:val="24"/>
        </w:rPr>
        <w:t xml:space="preserve">12.2% </w:t>
      </w:r>
    </w:p>
    <w:p w14:paraId="57C94BE8" w14:textId="77777777" w:rsidR="00B22CEC" w:rsidRPr="00531C5C" w:rsidRDefault="00B22CEC" w:rsidP="0093373A">
      <w:pPr>
        <w:spacing w:after="0" w:line="240" w:lineRule="auto"/>
        <w:jc w:val="both"/>
        <w:rPr>
          <w:rFonts w:ascii="Arial" w:hAnsi="Arial" w:cs="Arial"/>
          <w:sz w:val="24"/>
          <w:szCs w:val="24"/>
        </w:rPr>
      </w:pPr>
    </w:p>
    <w:p w14:paraId="5B536ACE" w14:textId="786EDEDC" w:rsidR="005F4C28" w:rsidRDefault="006F7924" w:rsidP="0093373A">
      <w:pPr>
        <w:spacing w:after="0" w:line="240" w:lineRule="auto"/>
        <w:jc w:val="both"/>
        <w:rPr>
          <w:rFonts w:ascii="Arial" w:hAnsi="Arial" w:cs="Arial"/>
          <w:sz w:val="24"/>
          <w:szCs w:val="24"/>
        </w:rPr>
      </w:pPr>
      <w:r w:rsidRPr="00CD2F58">
        <w:rPr>
          <w:rFonts w:ascii="Arial" w:hAnsi="Arial" w:cs="Arial"/>
          <w:sz w:val="24"/>
          <w:szCs w:val="24"/>
        </w:rPr>
        <w:t xml:space="preserve">Standard 110 requires the Health Board to publish a corporate </w:t>
      </w:r>
      <w:r w:rsidR="00B22CEC">
        <w:rPr>
          <w:rFonts w:ascii="Arial" w:hAnsi="Arial" w:cs="Arial"/>
          <w:sz w:val="24"/>
          <w:szCs w:val="24"/>
        </w:rPr>
        <w:t>five</w:t>
      </w:r>
      <w:r w:rsidR="00B22CEC" w:rsidRPr="00CD2F58">
        <w:rPr>
          <w:rFonts w:ascii="Arial" w:hAnsi="Arial" w:cs="Arial"/>
          <w:sz w:val="24"/>
          <w:szCs w:val="24"/>
        </w:rPr>
        <w:t>-year</w:t>
      </w:r>
      <w:r w:rsidRPr="00CD2F58">
        <w:rPr>
          <w:rFonts w:ascii="Arial" w:hAnsi="Arial" w:cs="Arial"/>
          <w:sz w:val="24"/>
          <w:szCs w:val="24"/>
        </w:rPr>
        <w:t xml:space="preserve"> plan, setting out the extent to which it is able to offer to carry out a clinical consultation in Welsh and the actions it intends to take to increase its ability to offer to carry out a clinical consultation in Welsh. </w:t>
      </w:r>
    </w:p>
    <w:p w14:paraId="4F134F00" w14:textId="77777777" w:rsidR="0093373A" w:rsidRPr="00CD2F58" w:rsidRDefault="0093373A" w:rsidP="00AD079E">
      <w:pPr>
        <w:spacing w:after="0" w:line="240" w:lineRule="auto"/>
        <w:ind w:left="360"/>
        <w:jc w:val="both"/>
        <w:rPr>
          <w:rFonts w:ascii="Arial" w:hAnsi="Arial" w:cs="Arial"/>
          <w:sz w:val="24"/>
          <w:szCs w:val="24"/>
        </w:rPr>
      </w:pPr>
    </w:p>
    <w:p w14:paraId="56EAD296" w14:textId="2DE7D956" w:rsidR="005F4C28" w:rsidRDefault="006F7924" w:rsidP="00AD079E">
      <w:pPr>
        <w:pStyle w:val="Heading2"/>
        <w:spacing w:before="0" w:line="240" w:lineRule="auto"/>
        <w:jc w:val="both"/>
        <w:rPr>
          <w:rFonts w:ascii="Arial" w:hAnsi="Arial" w:cs="Arial"/>
          <w:sz w:val="24"/>
          <w:szCs w:val="24"/>
        </w:rPr>
      </w:pPr>
      <w:bookmarkStart w:id="2" w:name="_Toc130471992"/>
      <w:r w:rsidRPr="00CD2F58">
        <w:rPr>
          <w:rFonts w:ascii="Arial" w:hAnsi="Arial" w:cs="Arial"/>
          <w:sz w:val="24"/>
          <w:szCs w:val="24"/>
        </w:rPr>
        <w:t>3. Our approach to ensuring an increase in the offer of delivering Welsh language clinical consultations</w:t>
      </w:r>
      <w:bookmarkEnd w:id="2"/>
      <w:r w:rsidRPr="00CD2F58">
        <w:rPr>
          <w:rFonts w:ascii="Arial" w:hAnsi="Arial" w:cs="Arial"/>
          <w:sz w:val="24"/>
          <w:szCs w:val="24"/>
        </w:rPr>
        <w:t xml:space="preserve"> </w:t>
      </w:r>
    </w:p>
    <w:p w14:paraId="3289851F" w14:textId="77777777" w:rsidR="00E1451C" w:rsidRPr="00E1451C" w:rsidRDefault="00E1451C" w:rsidP="00AD079E">
      <w:pPr>
        <w:spacing w:after="0" w:line="240" w:lineRule="auto"/>
        <w:jc w:val="both"/>
      </w:pPr>
    </w:p>
    <w:p w14:paraId="15473111" w14:textId="0B91D758" w:rsidR="0079200F" w:rsidRPr="00183C52" w:rsidRDefault="006F7924" w:rsidP="0093373A">
      <w:pPr>
        <w:spacing w:after="0" w:line="240" w:lineRule="auto"/>
        <w:jc w:val="both"/>
        <w:rPr>
          <w:rFonts w:ascii="Arial" w:hAnsi="Arial" w:cs="Arial"/>
          <w:b/>
          <w:bCs/>
          <w:i/>
          <w:iCs/>
          <w:sz w:val="24"/>
          <w:szCs w:val="24"/>
        </w:rPr>
      </w:pPr>
      <w:r w:rsidRPr="00CD2F58">
        <w:rPr>
          <w:rFonts w:ascii="Arial" w:hAnsi="Arial" w:cs="Arial"/>
          <w:sz w:val="24"/>
          <w:szCs w:val="24"/>
        </w:rPr>
        <w:t xml:space="preserve">The Health Board vision is that by </w:t>
      </w:r>
      <w:r w:rsidRPr="00531C5C">
        <w:rPr>
          <w:rFonts w:ascii="Arial" w:hAnsi="Arial" w:cs="Arial"/>
          <w:sz w:val="24"/>
          <w:szCs w:val="24"/>
        </w:rPr>
        <w:t>202</w:t>
      </w:r>
      <w:r w:rsidR="00E1451C">
        <w:rPr>
          <w:rFonts w:ascii="Arial" w:hAnsi="Arial" w:cs="Arial"/>
          <w:sz w:val="24"/>
          <w:szCs w:val="24"/>
        </w:rPr>
        <w:t>9</w:t>
      </w:r>
      <w:r w:rsidRPr="00531C5C">
        <w:rPr>
          <w:rFonts w:ascii="Arial" w:hAnsi="Arial" w:cs="Arial"/>
          <w:sz w:val="24"/>
          <w:szCs w:val="24"/>
        </w:rPr>
        <w:t>,</w:t>
      </w:r>
      <w:r w:rsidRPr="00CD2F58">
        <w:rPr>
          <w:rFonts w:ascii="Arial" w:hAnsi="Arial" w:cs="Arial"/>
          <w:color w:val="FF0000"/>
          <w:sz w:val="24"/>
          <w:szCs w:val="24"/>
        </w:rPr>
        <w:t xml:space="preserve"> </w:t>
      </w:r>
      <w:r w:rsidRPr="00CD2F58">
        <w:rPr>
          <w:rFonts w:ascii="Arial" w:hAnsi="Arial" w:cs="Arial"/>
          <w:sz w:val="24"/>
          <w:szCs w:val="24"/>
        </w:rPr>
        <w:t xml:space="preserve">our capacity to offer Welsh language clinical consultations to our service users in </w:t>
      </w:r>
      <w:r w:rsidR="00531C5C">
        <w:rPr>
          <w:rFonts w:ascii="Arial" w:hAnsi="Arial" w:cs="Arial"/>
          <w:sz w:val="24"/>
          <w:szCs w:val="24"/>
        </w:rPr>
        <w:t>n</w:t>
      </w:r>
      <w:r w:rsidR="0079200F" w:rsidRPr="00CD2F58">
        <w:rPr>
          <w:rFonts w:ascii="Arial" w:hAnsi="Arial" w:cs="Arial"/>
          <w:sz w:val="24"/>
          <w:szCs w:val="24"/>
        </w:rPr>
        <w:t>orth Wales</w:t>
      </w:r>
      <w:r w:rsidRPr="00CD2F58">
        <w:rPr>
          <w:rFonts w:ascii="Arial" w:hAnsi="Arial" w:cs="Arial"/>
          <w:sz w:val="24"/>
          <w:szCs w:val="24"/>
        </w:rPr>
        <w:t xml:space="preserve"> shall be comparable with the linguistic needs of the communities we serve.</w:t>
      </w:r>
      <w:r w:rsidR="003F0219">
        <w:rPr>
          <w:rFonts w:ascii="Arial" w:hAnsi="Arial" w:cs="Arial"/>
          <w:sz w:val="24"/>
          <w:szCs w:val="24"/>
        </w:rPr>
        <w:t xml:space="preserve"> </w:t>
      </w:r>
      <w:r w:rsidRPr="00CD2F58">
        <w:rPr>
          <w:rFonts w:ascii="Arial" w:hAnsi="Arial" w:cs="Arial"/>
          <w:sz w:val="24"/>
          <w:szCs w:val="24"/>
        </w:rPr>
        <w:t xml:space="preserve"> </w:t>
      </w:r>
      <w:r w:rsidR="003F0219">
        <w:rPr>
          <w:rFonts w:ascii="Arial" w:hAnsi="Arial" w:cs="Arial"/>
          <w:sz w:val="24"/>
          <w:szCs w:val="24"/>
        </w:rPr>
        <w:t xml:space="preserve">Identifying a patient’s preferred language, and ensuring that this forms part of a patient’s care plan will </w:t>
      </w:r>
      <w:r w:rsidR="00E1451C">
        <w:rPr>
          <w:rFonts w:ascii="Arial" w:hAnsi="Arial" w:cs="Arial"/>
          <w:sz w:val="24"/>
          <w:szCs w:val="24"/>
        </w:rPr>
        <w:t xml:space="preserve">be key in delivering the </w:t>
      </w:r>
      <w:r w:rsidR="00B22CEC">
        <w:rPr>
          <w:rFonts w:ascii="Arial" w:hAnsi="Arial" w:cs="Arial"/>
          <w:sz w:val="24"/>
          <w:szCs w:val="24"/>
        </w:rPr>
        <w:t>Five-Year</w:t>
      </w:r>
      <w:r w:rsidR="00E1451C">
        <w:rPr>
          <w:rFonts w:ascii="Arial" w:hAnsi="Arial" w:cs="Arial"/>
          <w:sz w:val="24"/>
          <w:szCs w:val="24"/>
        </w:rPr>
        <w:t xml:space="preserve"> Plan. </w:t>
      </w:r>
      <w:r w:rsidR="003F0219">
        <w:rPr>
          <w:rFonts w:ascii="Arial" w:hAnsi="Arial" w:cs="Arial"/>
          <w:sz w:val="24"/>
          <w:szCs w:val="24"/>
        </w:rPr>
        <w:t xml:space="preserve"> </w:t>
      </w:r>
    </w:p>
    <w:p w14:paraId="214AD456" w14:textId="1F7B0148" w:rsidR="0079200F" w:rsidRDefault="0079200F" w:rsidP="00AD079E">
      <w:pPr>
        <w:spacing w:after="0" w:line="240" w:lineRule="auto"/>
        <w:jc w:val="both"/>
        <w:rPr>
          <w:rFonts w:ascii="Arial" w:hAnsi="Arial" w:cs="Arial"/>
          <w:sz w:val="24"/>
          <w:szCs w:val="24"/>
        </w:rPr>
      </w:pPr>
      <w:r w:rsidRPr="00CD2F58">
        <w:rPr>
          <w:rFonts w:ascii="Arial" w:hAnsi="Arial" w:cs="Arial"/>
          <w:sz w:val="24"/>
          <w:szCs w:val="24"/>
        </w:rPr>
        <w:br w:type="page"/>
      </w:r>
      <w:r w:rsidR="003F0219">
        <w:rPr>
          <w:rFonts w:ascii="Arial" w:hAnsi="Arial" w:cs="Arial"/>
          <w:sz w:val="24"/>
          <w:szCs w:val="24"/>
        </w:rPr>
        <w:t xml:space="preserve">Clear objectives have been identified in order to </w:t>
      </w:r>
      <w:r w:rsidR="006F7924" w:rsidRPr="00CD2F58">
        <w:rPr>
          <w:rFonts w:ascii="Arial" w:hAnsi="Arial" w:cs="Arial"/>
          <w:sz w:val="24"/>
          <w:szCs w:val="24"/>
        </w:rPr>
        <w:t>increas</w:t>
      </w:r>
      <w:r w:rsidR="003F0219">
        <w:rPr>
          <w:rFonts w:ascii="Arial" w:hAnsi="Arial" w:cs="Arial"/>
          <w:sz w:val="24"/>
          <w:szCs w:val="24"/>
        </w:rPr>
        <w:t xml:space="preserve">e the Health Board’s capacity to </w:t>
      </w:r>
      <w:r w:rsidR="006F7924" w:rsidRPr="00CD2F58">
        <w:rPr>
          <w:rFonts w:ascii="Arial" w:hAnsi="Arial" w:cs="Arial"/>
          <w:sz w:val="24"/>
          <w:szCs w:val="24"/>
        </w:rPr>
        <w:t xml:space="preserve">offer clinical consultations </w:t>
      </w:r>
      <w:r w:rsidR="003F0219">
        <w:rPr>
          <w:rFonts w:ascii="Arial" w:hAnsi="Arial" w:cs="Arial"/>
          <w:sz w:val="24"/>
          <w:szCs w:val="24"/>
        </w:rPr>
        <w:t>through the medium of Welsh which include</w:t>
      </w:r>
      <w:r w:rsidR="006F7924" w:rsidRPr="00CD2F58">
        <w:rPr>
          <w:rFonts w:ascii="Arial" w:hAnsi="Arial" w:cs="Arial"/>
          <w:sz w:val="24"/>
          <w:szCs w:val="24"/>
        </w:rPr>
        <w:t xml:space="preserve">: </w:t>
      </w:r>
    </w:p>
    <w:p w14:paraId="4CECDDA1" w14:textId="77777777" w:rsidR="00542EA0" w:rsidRPr="00CD2F58" w:rsidRDefault="00542EA0" w:rsidP="00AD079E">
      <w:pPr>
        <w:spacing w:after="0" w:line="240" w:lineRule="auto"/>
        <w:jc w:val="both"/>
        <w:rPr>
          <w:rFonts w:ascii="Arial" w:hAnsi="Arial" w:cs="Arial"/>
          <w:sz w:val="24"/>
          <w:szCs w:val="24"/>
        </w:rPr>
      </w:pPr>
    </w:p>
    <w:p w14:paraId="767FB2B2" w14:textId="20EDE1B1" w:rsidR="0079200F" w:rsidRPr="00CD2F58" w:rsidRDefault="0079200F" w:rsidP="00AD079E">
      <w:pPr>
        <w:numPr>
          <w:ilvl w:val="0"/>
          <w:numId w:val="2"/>
        </w:numPr>
        <w:spacing w:after="0" w:line="240" w:lineRule="auto"/>
        <w:jc w:val="both"/>
        <w:rPr>
          <w:rFonts w:ascii="Arial" w:hAnsi="Arial" w:cs="Arial"/>
          <w:sz w:val="24"/>
          <w:szCs w:val="24"/>
        </w:rPr>
      </w:pPr>
      <w:r w:rsidRPr="00CD2F58">
        <w:rPr>
          <w:rFonts w:ascii="Arial" w:hAnsi="Arial" w:cs="Arial"/>
          <w:sz w:val="24"/>
          <w:szCs w:val="24"/>
        </w:rPr>
        <w:t xml:space="preserve">A clear and accurate understanding of our Welsh Language population across </w:t>
      </w:r>
      <w:r w:rsidR="00531C5C">
        <w:rPr>
          <w:rFonts w:ascii="Arial" w:hAnsi="Arial" w:cs="Arial"/>
          <w:sz w:val="24"/>
          <w:szCs w:val="24"/>
        </w:rPr>
        <w:t>north Wales</w:t>
      </w:r>
    </w:p>
    <w:p w14:paraId="1BF7578B" w14:textId="4B9601F8" w:rsidR="0079200F" w:rsidRPr="00CD2F58" w:rsidRDefault="0079200F" w:rsidP="00AD079E">
      <w:pPr>
        <w:numPr>
          <w:ilvl w:val="0"/>
          <w:numId w:val="2"/>
        </w:numPr>
        <w:spacing w:after="0" w:line="240" w:lineRule="auto"/>
        <w:jc w:val="both"/>
        <w:rPr>
          <w:rFonts w:ascii="Arial" w:hAnsi="Arial" w:cs="Arial"/>
          <w:sz w:val="24"/>
          <w:szCs w:val="24"/>
        </w:rPr>
      </w:pPr>
      <w:r w:rsidRPr="00CD2F58">
        <w:rPr>
          <w:rFonts w:ascii="Arial" w:hAnsi="Arial" w:cs="Arial"/>
          <w:sz w:val="24"/>
          <w:szCs w:val="24"/>
        </w:rPr>
        <w:t xml:space="preserve">A clear and accurate understanding of the </w:t>
      </w:r>
      <w:r w:rsidR="00531C5C">
        <w:rPr>
          <w:rFonts w:ascii="Arial" w:hAnsi="Arial" w:cs="Arial"/>
          <w:sz w:val="24"/>
          <w:szCs w:val="24"/>
        </w:rPr>
        <w:t xml:space="preserve">Welsh language </w:t>
      </w:r>
      <w:r w:rsidR="003F0219">
        <w:rPr>
          <w:rFonts w:ascii="Arial" w:hAnsi="Arial" w:cs="Arial"/>
          <w:sz w:val="24"/>
          <w:szCs w:val="24"/>
        </w:rPr>
        <w:t>skills</w:t>
      </w:r>
      <w:r w:rsidR="003F0219" w:rsidRPr="00CD2F58">
        <w:rPr>
          <w:rFonts w:ascii="Arial" w:hAnsi="Arial" w:cs="Arial"/>
          <w:sz w:val="24"/>
          <w:szCs w:val="24"/>
        </w:rPr>
        <w:t xml:space="preserve"> </w:t>
      </w:r>
      <w:r w:rsidR="00531C5C">
        <w:rPr>
          <w:rFonts w:ascii="Arial" w:hAnsi="Arial" w:cs="Arial"/>
          <w:sz w:val="24"/>
          <w:szCs w:val="24"/>
        </w:rPr>
        <w:t>of the workforce</w:t>
      </w:r>
    </w:p>
    <w:p w14:paraId="3C882FE9" w14:textId="7087F946" w:rsidR="0079200F" w:rsidRPr="00A70D4D" w:rsidRDefault="0079200F" w:rsidP="00A70D4D">
      <w:pPr>
        <w:numPr>
          <w:ilvl w:val="0"/>
          <w:numId w:val="2"/>
        </w:numPr>
        <w:spacing w:after="0" w:line="240" w:lineRule="auto"/>
        <w:jc w:val="both"/>
        <w:rPr>
          <w:rFonts w:ascii="Arial" w:hAnsi="Arial" w:cs="Arial"/>
          <w:sz w:val="24"/>
          <w:szCs w:val="24"/>
        </w:rPr>
      </w:pPr>
      <w:r w:rsidRPr="00E1451C">
        <w:rPr>
          <w:rFonts w:ascii="Arial" w:hAnsi="Arial" w:cs="Arial"/>
          <w:sz w:val="24"/>
          <w:szCs w:val="24"/>
        </w:rPr>
        <w:t>A</w:t>
      </w:r>
      <w:r w:rsidR="00542EA0">
        <w:rPr>
          <w:rFonts w:ascii="Arial" w:hAnsi="Arial" w:cs="Arial"/>
          <w:sz w:val="24"/>
          <w:szCs w:val="24"/>
        </w:rPr>
        <w:t xml:space="preserve"> training programme to increase </w:t>
      </w:r>
      <w:r w:rsidR="00A70D4D">
        <w:rPr>
          <w:rFonts w:ascii="Arial" w:hAnsi="Arial" w:cs="Arial"/>
          <w:sz w:val="24"/>
          <w:szCs w:val="24"/>
        </w:rPr>
        <w:t xml:space="preserve">the Welsh Language Skills of the workforce </w:t>
      </w:r>
      <w:r w:rsidR="003F0219" w:rsidRPr="00A70D4D">
        <w:rPr>
          <w:rFonts w:ascii="Arial" w:hAnsi="Arial" w:cs="Arial"/>
          <w:sz w:val="24"/>
          <w:szCs w:val="24"/>
        </w:rPr>
        <w:t xml:space="preserve"> </w:t>
      </w:r>
    </w:p>
    <w:p w14:paraId="4FA2DE14" w14:textId="427063B4" w:rsidR="0079200F" w:rsidRPr="00CD2F58" w:rsidRDefault="0079200F" w:rsidP="00AD079E">
      <w:pPr>
        <w:numPr>
          <w:ilvl w:val="0"/>
          <w:numId w:val="2"/>
        </w:numPr>
        <w:spacing w:after="0" w:line="240" w:lineRule="auto"/>
        <w:jc w:val="both"/>
        <w:rPr>
          <w:rFonts w:ascii="Arial" w:hAnsi="Arial" w:cs="Arial"/>
          <w:sz w:val="24"/>
          <w:szCs w:val="24"/>
        </w:rPr>
      </w:pPr>
      <w:r w:rsidRPr="00CD2F58">
        <w:rPr>
          <w:rFonts w:ascii="Arial" w:hAnsi="Arial" w:cs="Arial"/>
          <w:sz w:val="24"/>
          <w:szCs w:val="24"/>
        </w:rPr>
        <w:t>Targeted interventions to improve any locally underperforming areas.</w:t>
      </w:r>
    </w:p>
    <w:p w14:paraId="362E7657" w14:textId="7CFCD689" w:rsidR="0079200F" w:rsidRPr="00CD2F58" w:rsidRDefault="0079200F" w:rsidP="00AD079E">
      <w:pPr>
        <w:numPr>
          <w:ilvl w:val="0"/>
          <w:numId w:val="2"/>
        </w:numPr>
        <w:spacing w:after="0" w:line="240" w:lineRule="auto"/>
        <w:jc w:val="both"/>
        <w:rPr>
          <w:rFonts w:ascii="Arial" w:hAnsi="Arial" w:cs="Arial"/>
          <w:sz w:val="24"/>
          <w:szCs w:val="24"/>
        </w:rPr>
      </w:pPr>
      <w:r w:rsidRPr="00CD2F58">
        <w:rPr>
          <w:rFonts w:ascii="Arial" w:hAnsi="Arial" w:cs="Arial"/>
          <w:sz w:val="24"/>
          <w:szCs w:val="24"/>
        </w:rPr>
        <w:t xml:space="preserve">Increased Communication and Engagement with colleagues on the Welsh Language </w:t>
      </w:r>
      <w:r w:rsidR="00F21241">
        <w:rPr>
          <w:rFonts w:ascii="Arial" w:hAnsi="Arial" w:cs="Arial"/>
          <w:sz w:val="24"/>
          <w:szCs w:val="24"/>
        </w:rPr>
        <w:t>n</w:t>
      </w:r>
      <w:r w:rsidR="00F21241" w:rsidRPr="00CD2F58">
        <w:rPr>
          <w:rFonts w:ascii="Arial" w:hAnsi="Arial" w:cs="Arial"/>
          <w:sz w:val="24"/>
          <w:szCs w:val="24"/>
        </w:rPr>
        <w:t xml:space="preserve">eeds </w:t>
      </w:r>
      <w:r w:rsidRPr="00CD2F58">
        <w:rPr>
          <w:rFonts w:ascii="Arial" w:hAnsi="Arial" w:cs="Arial"/>
          <w:sz w:val="24"/>
          <w:szCs w:val="24"/>
        </w:rPr>
        <w:t xml:space="preserve">and the availability of Welsh Language training within </w:t>
      </w:r>
      <w:r w:rsidR="003F0219">
        <w:rPr>
          <w:rFonts w:ascii="Arial" w:hAnsi="Arial" w:cs="Arial"/>
          <w:sz w:val="24"/>
          <w:szCs w:val="24"/>
        </w:rPr>
        <w:t>the Health Board</w:t>
      </w:r>
    </w:p>
    <w:p w14:paraId="2F7EAF9D" w14:textId="2B72D782" w:rsidR="0079200F" w:rsidRDefault="00CC72F1" w:rsidP="00AD079E">
      <w:pPr>
        <w:numPr>
          <w:ilvl w:val="0"/>
          <w:numId w:val="2"/>
        </w:numPr>
        <w:spacing w:after="0" w:line="240" w:lineRule="auto"/>
        <w:jc w:val="both"/>
        <w:rPr>
          <w:rFonts w:ascii="Arial" w:hAnsi="Arial" w:cs="Arial"/>
          <w:sz w:val="24"/>
          <w:szCs w:val="24"/>
        </w:rPr>
      </w:pPr>
      <w:r>
        <w:rPr>
          <w:rFonts w:ascii="Arial" w:hAnsi="Arial" w:cs="Arial"/>
          <w:sz w:val="24"/>
          <w:szCs w:val="24"/>
        </w:rPr>
        <w:t xml:space="preserve">Ensure </w:t>
      </w:r>
      <w:r w:rsidR="0079200F" w:rsidRPr="00CD2F58">
        <w:rPr>
          <w:rFonts w:ascii="Arial" w:hAnsi="Arial" w:cs="Arial"/>
          <w:sz w:val="24"/>
          <w:szCs w:val="24"/>
        </w:rPr>
        <w:t xml:space="preserve">Welsh Language planning into all operational areas from recruitment to shift planning </w:t>
      </w:r>
    </w:p>
    <w:p w14:paraId="0094004F" w14:textId="25A10A63" w:rsidR="00531C5C" w:rsidRDefault="0079200F" w:rsidP="00A70D4D">
      <w:pPr>
        <w:numPr>
          <w:ilvl w:val="0"/>
          <w:numId w:val="2"/>
        </w:numPr>
        <w:spacing w:after="0" w:line="240" w:lineRule="auto"/>
        <w:jc w:val="both"/>
        <w:rPr>
          <w:rFonts w:ascii="Arial" w:hAnsi="Arial" w:cs="Arial"/>
          <w:sz w:val="24"/>
          <w:szCs w:val="24"/>
        </w:rPr>
      </w:pPr>
      <w:r w:rsidRPr="00A70D4D">
        <w:rPr>
          <w:rFonts w:ascii="Arial" w:hAnsi="Arial" w:cs="Arial"/>
          <w:sz w:val="24"/>
          <w:szCs w:val="24"/>
        </w:rPr>
        <w:t xml:space="preserve">Create </w:t>
      </w:r>
      <w:r w:rsidR="00A70D4D">
        <w:rPr>
          <w:rFonts w:ascii="Arial" w:hAnsi="Arial" w:cs="Arial"/>
          <w:sz w:val="24"/>
          <w:szCs w:val="24"/>
        </w:rPr>
        <w:t xml:space="preserve">a </w:t>
      </w:r>
      <w:r w:rsidRPr="00A70D4D">
        <w:rPr>
          <w:rFonts w:ascii="Arial" w:hAnsi="Arial" w:cs="Arial"/>
          <w:sz w:val="24"/>
          <w:szCs w:val="24"/>
        </w:rPr>
        <w:t xml:space="preserve">reporting </w:t>
      </w:r>
      <w:r w:rsidR="00A70D4D">
        <w:rPr>
          <w:rFonts w:ascii="Arial" w:hAnsi="Arial" w:cs="Arial"/>
          <w:sz w:val="24"/>
          <w:szCs w:val="24"/>
        </w:rPr>
        <w:t xml:space="preserve">template </w:t>
      </w:r>
      <w:r w:rsidRPr="00A70D4D">
        <w:rPr>
          <w:rFonts w:ascii="Arial" w:hAnsi="Arial" w:cs="Arial"/>
          <w:sz w:val="24"/>
          <w:szCs w:val="24"/>
        </w:rPr>
        <w:t xml:space="preserve">to highlight progress to Welsh </w:t>
      </w:r>
      <w:r w:rsidR="006666CF" w:rsidRPr="00A70D4D">
        <w:rPr>
          <w:rFonts w:ascii="Arial" w:hAnsi="Arial" w:cs="Arial"/>
          <w:sz w:val="24"/>
          <w:szCs w:val="24"/>
        </w:rPr>
        <w:t xml:space="preserve">Language Strategic </w:t>
      </w:r>
      <w:r w:rsidR="00F21241" w:rsidRPr="00A70D4D">
        <w:rPr>
          <w:rFonts w:ascii="Arial" w:hAnsi="Arial" w:cs="Arial"/>
          <w:sz w:val="24"/>
          <w:szCs w:val="24"/>
        </w:rPr>
        <w:t>Forum</w:t>
      </w:r>
    </w:p>
    <w:p w14:paraId="2E184A76" w14:textId="77777777" w:rsidR="00A70D4D" w:rsidRPr="00A70D4D" w:rsidRDefault="00A70D4D" w:rsidP="00A70D4D">
      <w:pPr>
        <w:spacing w:after="0" w:line="240" w:lineRule="auto"/>
        <w:ind w:left="720"/>
        <w:jc w:val="both"/>
        <w:rPr>
          <w:rFonts w:ascii="Arial" w:hAnsi="Arial" w:cs="Arial"/>
          <w:sz w:val="24"/>
          <w:szCs w:val="24"/>
        </w:rPr>
      </w:pPr>
    </w:p>
    <w:p w14:paraId="01750124" w14:textId="2A9226C8" w:rsidR="000C1B04" w:rsidRDefault="000C1B04" w:rsidP="00A70D4D">
      <w:pPr>
        <w:spacing w:after="0" w:line="240" w:lineRule="auto"/>
        <w:jc w:val="both"/>
        <w:rPr>
          <w:rFonts w:ascii="Arial" w:hAnsi="Arial" w:cs="Arial"/>
          <w:sz w:val="24"/>
          <w:szCs w:val="24"/>
        </w:rPr>
      </w:pPr>
      <w:r w:rsidRPr="00531C5C">
        <w:rPr>
          <w:rFonts w:ascii="Arial" w:hAnsi="Arial" w:cs="Arial"/>
          <w:sz w:val="24"/>
          <w:szCs w:val="24"/>
        </w:rPr>
        <w:t xml:space="preserve">To achieve these objectives </w:t>
      </w:r>
      <w:r w:rsidR="00F01F31">
        <w:rPr>
          <w:rFonts w:ascii="Arial" w:hAnsi="Arial" w:cs="Arial"/>
          <w:sz w:val="24"/>
          <w:szCs w:val="24"/>
        </w:rPr>
        <w:t>the Health Board</w:t>
      </w:r>
      <w:r w:rsidR="00F01F31" w:rsidRPr="00531C5C">
        <w:rPr>
          <w:rFonts w:ascii="Arial" w:hAnsi="Arial" w:cs="Arial"/>
          <w:sz w:val="24"/>
          <w:szCs w:val="24"/>
        </w:rPr>
        <w:t xml:space="preserve"> </w:t>
      </w:r>
      <w:r w:rsidRPr="00531C5C">
        <w:rPr>
          <w:rFonts w:ascii="Arial" w:hAnsi="Arial" w:cs="Arial"/>
          <w:sz w:val="24"/>
          <w:szCs w:val="24"/>
        </w:rPr>
        <w:t xml:space="preserve">must drive through a number of </w:t>
      </w:r>
      <w:r w:rsidR="00F01F31">
        <w:rPr>
          <w:rFonts w:ascii="Arial" w:hAnsi="Arial" w:cs="Arial"/>
          <w:sz w:val="24"/>
          <w:szCs w:val="24"/>
        </w:rPr>
        <w:t>o</w:t>
      </w:r>
      <w:r w:rsidR="00F01F31" w:rsidRPr="00531C5C">
        <w:rPr>
          <w:rFonts w:ascii="Arial" w:hAnsi="Arial" w:cs="Arial"/>
          <w:sz w:val="24"/>
          <w:szCs w:val="24"/>
        </w:rPr>
        <w:t>utcomes</w:t>
      </w:r>
      <w:r w:rsidRPr="00531C5C">
        <w:rPr>
          <w:rFonts w:ascii="Arial" w:hAnsi="Arial" w:cs="Arial"/>
          <w:sz w:val="24"/>
          <w:szCs w:val="24"/>
        </w:rPr>
        <w:t>, these are;</w:t>
      </w:r>
    </w:p>
    <w:p w14:paraId="43E683CC" w14:textId="77777777" w:rsidR="00A70D4D" w:rsidRPr="00531C5C" w:rsidRDefault="00A70D4D" w:rsidP="00A70D4D">
      <w:pPr>
        <w:spacing w:after="0" w:line="240" w:lineRule="auto"/>
        <w:jc w:val="both"/>
        <w:rPr>
          <w:rFonts w:ascii="Arial" w:hAnsi="Arial" w:cs="Arial"/>
          <w:sz w:val="24"/>
          <w:szCs w:val="24"/>
        </w:rPr>
      </w:pPr>
    </w:p>
    <w:p w14:paraId="0E1932E0" w14:textId="77458F2F" w:rsidR="000C1B04" w:rsidRPr="00CD2F58" w:rsidRDefault="000C1B04" w:rsidP="00AD079E">
      <w:pPr>
        <w:pStyle w:val="ListParagraph"/>
        <w:numPr>
          <w:ilvl w:val="0"/>
          <w:numId w:val="3"/>
        </w:numPr>
        <w:spacing w:after="0" w:line="240" w:lineRule="auto"/>
        <w:jc w:val="both"/>
        <w:rPr>
          <w:rFonts w:ascii="Arial" w:hAnsi="Arial" w:cs="Arial"/>
          <w:sz w:val="24"/>
          <w:szCs w:val="24"/>
        </w:rPr>
      </w:pPr>
      <w:bookmarkStart w:id="3" w:name="_Hlk130303271"/>
      <w:r w:rsidRPr="00CD2F58">
        <w:rPr>
          <w:rFonts w:ascii="Arial" w:hAnsi="Arial" w:cs="Arial"/>
          <w:sz w:val="24"/>
          <w:szCs w:val="24"/>
        </w:rPr>
        <w:t xml:space="preserve">Improved </w:t>
      </w:r>
      <w:r w:rsidR="00F01F31">
        <w:rPr>
          <w:rFonts w:ascii="Arial" w:hAnsi="Arial" w:cs="Arial"/>
          <w:sz w:val="24"/>
          <w:szCs w:val="24"/>
        </w:rPr>
        <w:t>r</w:t>
      </w:r>
      <w:r w:rsidRPr="00CD2F58">
        <w:rPr>
          <w:rFonts w:ascii="Arial" w:hAnsi="Arial" w:cs="Arial"/>
          <w:sz w:val="24"/>
          <w:szCs w:val="24"/>
        </w:rPr>
        <w:t xml:space="preserve">ecruitment </w:t>
      </w:r>
      <w:r w:rsidR="00F01F31">
        <w:rPr>
          <w:rFonts w:ascii="Arial" w:hAnsi="Arial" w:cs="Arial"/>
          <w:sz w:val="24"/>
          <w:szCs w:val="24"/>
        </w:rPr>
        <w:t>p</w:t>
      </w:r>
      <w:r w:rsidRPr="00CD2F58">
        <w:rPr>
          <w:rFonts w:ascii="Arial" w:hAnsi="Arial" w:cs="Arial"/>
          <w:sz w:val="24"/>
          <w:szCs w:val="24"/>
        </w:rPr>
        <w:t xml:space="preserve">rocesses </w:t>
      </w:r>
      <w:r w:rsidR="00F01F31">
        <w:rPr>
          <w:rFonts w:ascii="Arial" w:hAnsi="Arial" w:cs="Arial"/>
          <w:sz w:val="24"/>
          <w:szCs w:val="24"/>
        </w:rPr>
        <w:t xml:space="preserve">in </w:t>
      </w:r>
      <w:r w:rsidRPr="00CD2F58">
        <w:rPr>
          <w:rFonts w:ascii="Arial" w:hAnsi="Arial" w:cs="Arial"/>
          <w:sz w:val="24"/>
          <w:szCs w:val="24"/>
        </w:rPr>
        <w:t>identifying Welsh Language</w:t>
      </w:r>
      <w:r w:rsidR="007B350A">
        <w:rPr>
          <w:rFonts w:ascii="Arial" w:hAnsi="Arial" w:cs="Arial"/>
          <w:sz w:val="24"/>
          <w:szCs w:val="24"/>
        </w:rPr>
        <w:t xml:space="preserve"> </w:t>
      </w:r>
      <w:r w:rsidR="00F01F31">
        <w:rPr>
          <w:rFonts w:ascii="Arial" w:hAnsi="Arial" w:cs="Arial"/>
          <w:sz w:val="24"/>
          <w:szCs w:val="24"/>
        </w:rPr>
        <w:t>skills and training needs</w:t>
      </w:r>
      <w:r w:rsidRPr="00CD2F58">
        <w:rPr>
          <w:rFonts w:ascii="Arial" w:hAnsi="Arial" w:cs="Arial"/>
          <w:sz w:val="24"/>
          <w:szCs w:val="24"/>
        </w:rPr>
        <w:t xml:space="preserve"> </w:t>
      </w:r>
      <w:r w:rsidR="00F01F31">
        <w:rPr>
          <w:rFonts w:ascii="Arial" w:hAnsi="Arial" w:cs="Arial"/>
          <w:sz w:val="24"/>
          <w:szCs w:val="24"/>
        </w:rPr>
        <w:t>on appointment</w:t>
      </w:r>
      <w:r w:rsidR="00B478FD">
        <w:rPr>
          <w:rFonts w:ascii="Arial" w:hAnsi="Arial" w:cs="Arial"/>
          <w:sz w:val="24"/>
          <w:szCs w:val="24"/>
        </w:rPr>
        <w:t xml:space="preserve"> in accordance with the Health Board’s Bilingual Skills Policy </w:t>
      </w:r>
    </w:p>
    <w:p w14:paraId="789C8931" w14:textId="210DB111" w:rsidR="00A70D4D" w:rsidRDefault="000C1B04" w:rsidP="00AD079E">
      <w:pPr>
        <w:pStyle w:val="ListParagraph"/>
        <w:numPr>
          <w:ilvl w:val="0"/>
          <w:numId w:val="3"/>
        </w:numPr>
        <w:spacing w:after="0" w:line="240" w:lineRule="auto"/>
        <w:jc w:val="both"/>
        <w:rPr>
          <w:rFonts w:ascii="Arial" w:hAnsi="Arial" w:cs="Arial"/>
          <w:sz w:val="24"/>
          <w:szCs w:val="24"/>
        </w:rPr>
      </w:pPr>
      <w:bookmarkStart w:id="4" w:name="_Hlk130303391"/>
      <w:bookmarkEnd w:id="3"/>
      <w:r w:rsidRPr="00CD2F58">
        <w:rPr>
          <w:rFonts w:ascii="Arial" w:hAnsi="Arial" w:cs="Arial"/>
          <w:sz w:val="24"/>
          <w:szCs w:val="24"/>
        </w:rPr>
        <w:t xml:space="preserve">Improved </w:t>
      </w:r>
      <w:r w:rsidR="00F01F31">
        <w:rPr>
          <w:rFonts w:ascii="Arial" w:hAnsi="Arial" w:cs="Arial"/>
          <w:sz w:val="24"/>
          <w:szCs w:val="24"/>
        </w:rPr>
        <w:t>orientation p</w:t>
      </w:r>
      <w:r w:rsidR="00F01F31" w:rsidRPr="00CD2F58">
        <w:rPr>
          <w:rFonts w:ascii="Arial" w:hAnsi="Arial" w:cs="Arial"/>
          <w:sz w:val="24"/>
          <w:szCs w:val="24"/>
        </w:rPr>
        <w:t xml:space="preserve">rocesses </w:t>
      </w:r>
      <w:r w:rsidRPr="00CD2F58">
        <w:rPr>
          <w:rFonts w:ascii="Arial" w:hAnsi="Arial" w:cs="Arial"/>
          <w:sz w:val="24"/>
          <w:szCs w:val="24"/>
        </w:rPr>
        <w:t xml:space="preserve">highlighting the importance of Welsh Language </w:t>
      </w:r>
      <w:r w:rsidR="00F01F31">
        <w:rPr>
          <w:rFonts w:ascii="Arial" w:hAnsi="Arial" w:cs="Arial"/>
          <w:sz w:val="24"/>
          <w:szCs w:val="24"/>
        </w:rPr>
        <w:t xml:space="preserve">skills in providing patient </w:t>
      </w:r>
      <w:r w:rsidR="00A70D4D">
        <w:rPr>
          <w:rFonts w:ascii="Arial" w:hAnsi="Arial" w:cs="Arial"/>
          <w:sz w:val="24"/>
          <w:szCs w:val="24"/>
        </w:rPr>
        <w:t>care within</w:t>
      </w:r>
      <w:r w:rsidR="00F01F31">
        <w:rPr>
          <w:rFonts w:ascii="Arial" w:hAnsi="Arial" w:cs="Arial"/>
          <w:sz w:val="24"/>
          <w:szCs w:val="24"/>
        </w:rPr>
        <w:t xml:space="preserve"> the organisation</w:t>
      </w:r>
      <w:r w:rsidRPr="00CD2F58">
        <w:rPr>
          <w:rFonts w:ascii="Arial" w:hAnsi="Arial" w:cs="Arial"/>
          <w:sz w:val="24"/>
          <w:szCs w:val="24"/>
        </w:rPr>
        <w:t xml:space="preserve"> and delivery of the “Active Offer”</w:t>
      </w:r>
      <w:r w:rsidR="00F01F31">
        <w:rPr>
          <w:rFonts w:ascii="Arial" w:hAnsi="Arial" w:cs="Arial"/>
          <w:sz w:val="24"/>
          <w:szCs w:val="24"/>
        </w:rPr>
        <w:t xml:space="preserve">, </w:t>
      </w:r>
    </w:p>
    <w:p w14:paraId="78F69329" w14:textId="6EB08203" w:rsidR="000C1B04" w:rsidRPr="00CD2F58" w:rsidRDefault="00A70D4D" w:rsidP="00AD079E">
      <w:pPr>
        <w:pStyle w:val="ListParagraph"/>
        <w:numPr>
          <w:ilvl w:val="0"/>
          <w:numId w:val="3"/>
        </w:numPr>
        <w:spacing w:after="0" w:line="240" w:lineRule="auto"/>
        <w:jc w:val="both"/>
        <w:rPr>
          <w:rFonts w:ascii="Arial" w:hAnsi="Arial" w:cs="Arial"/>
          <w:sz w:val="24"/>
          <w:szCs w:val="24"/>
        </w:rPr>
      </w:pPr>
      <w:r>
        <w:rPr>
          <w:rFonts w:ascii="Arial" w:hAnsi="Arial" w:cs="Arial"/>
          <w:sz w:val="24"/>
          <w:szCs w:val="24"/>
        </w:rPr>
        <w:t>C</w:t>
      </w:r>
      <w:r w:rsidR="000C1B04" w:rsidRPr="00CD2F58">
        <w:rPr>
          <w:rFonts w:ascii="Arial" w:hAnsi="Arial" w:cs="Arial"/>
          <w:sz w:val="24"/>
          <w:szCs w:val="24"/>
        </w:rPr>
        <w:t>ommunicating the opportunities available for Welsh Language training</w:t>
      </w:r>
    </w:p>
    <w:p w14:paraId="7E92B0A4" w14:textId="33F53DB0" w:rsidR="000C1B04" w:rsidRPr="00CD2F58" w:rsidRDefault="00A57F09" w:rsidP="00AD079E">
      <w:pPr>
        <w:pStyle w:val="ListParagraph"/>
        <w:numPr>
          <w:ilvl w:val="0"/>
          <w:numId w:val="3"/>
        </w:numPr>
        <w:spacing w:after="0" w:line="240" w:lineRule="auto"/>
        <w:jc w:val="both"/>
        <w:rPr>
          <w:rFonts w:ascii="Arial" w:hAnsi="Arial" w:cs="Arial"/>
          <w:sz w:val="24"/>
          <w:szCs w:val="24"/>
        </w:rPr>
      </w:pPr>
      <w:bookmarkStart w:id="5" w:name="_Hlk130303815"/>
      <w:bookmarkEnd w:id="4"/>
      <w:r w:rsidRPr="00CD2F58">
        <w:rPr>
          <w:rFonts w:ascii="Arial" w:hAnsi="Arial" w:cs="Arial"/>
          <w:sz w:val="24"/>
          <w:szCs w:val="24"/>
        </w:rPr>
        <w:t xml:space="preserve">Planning </w:t>
      </w:r>
      <w:r w:rsidR="00F01F31">
        <w:rPr>
          <w:rFonts w:ascii="Arial" w:hAnsi="Arial" w:cs="Arial"/>
          <w:sz w:val="24"/>
          <w:szCs w:val="24"/>
        </w:rPr>
        <w:t xml:space="preserve">at local level within </w:t>
      </w:r>
      <w:r w:rsidR="00A70D4D">
        <w:rPr>
          <w:rFonts w:ascii="Arial" w:hAnsi="Arial" w:cs="Arial"/>
          <w:sz w:val="24"/>
          <w:szCs w:val="24"/>
        </w:rPr>
        <w:t>services</w:t>
      </w:r>
      <w:r w:rsidRPr="00CD2F58">
        <w:rPr>
          <w:rFonts w:ascii="Arial" w:hAnsi="Arial" w:cs="Arial"/>
          <w:sz w:val="24"/>
          <w:szCs w:val="24"/>
        </w:rPr>
        <w:t xml:space="preserve"> </w:t>
      </w:r>
      <w:r w:rsidR="00B478FD">
        <w:rPr>
          <w:rFonts w:ascii="Arial" w:hAnsi="Arial" w:cs="Arial"/>
          <w:sz w:val="24"/>
          <w:szCs w:val="24"/>
        </w:rPr>
        <w:t>to ensure that meeting linguistic needs of patients is</w:t>
      </w:r>
      <w:r w:rsidRPr="00CD2F58">
        <w:rPr>
          <w:rFonts w:ascii="Arial" w:hAnsi="Arial" w:cs="Arial"/>
          <w:sz w:val="24"/>
          <w:szCs w:val="24"/>
        </w:rPr>
        <w:t xml:space="preserve"> one of the criteria to be met </w:t>
      </w:r>
    </w:p>
    <w:bookmarkEnd w:id="5"/>
    <w:p w14:paraId="74A8671E" w14:textId="6522C46C" w:rsidR="00A57F09" w:rsidRPr="00F2056D" w:rsidRDefault="00F2056D" w:rsidP="00AD079E">
      <w:pPr>
        <w:pStyle w:val="ListParagraph"/>
        <w:numPr>
          <w:ilvl w:val="0"/>
          <w:numId w:val="3"/>
        </w:numPr>
        <w:spacing w:after="0" w:line="240" w:lineRule="auto"/>
        <w:jc w:val="both"/>
        <w:rPr>
          <w:rFonts w:ascii="Arial" w:hAnsi="Arial" w:cs="Arial"/>
          <w:sz w:val="24"/>
          <w:szCs w:val="24"/>
        </w:rPr>
      </w:pPr>
      <w:r w:rsidRPr="00F2056D">
        <w:rPr>
          <w:rFonts w:ascii="Arial" w:hAnsi="Arial" w:cs="Arial"/>
          <w:sz w:val="24"/>
          <w:szCs w:val="24"/>
        </w:rPr>
        <w:t>Improved Communication and Engagement to promote Welsh language and culture for staff across the Health Board</w:t>
      </w:r>
    </w:p>
    <w:p w14:paraId="5A237CB6" w14:textId="74988ACD" w:rsidR="00A70D4D" w:rsidRDefault="00A70D4D" w:rsidP="00A70D4D">
      <w:pPr>
        <w:pStyle w:val="ListParagraph"/>
        <w:spacing w:after="0" w:line="240" w:lineRule="auto"/>
        <w:jc w:val="both"/>
        <w:rPr>
          <w:rFonts w:ascii="Arial" w:hAnsi="Arial" w:cs="Arial"/>
          <w:sz w:val="24"/>
          <w:szCs w:val="24"/>
        </w:rPr>
      </w:pPr>
    </w:p>
    <w:p w14:paraId="1B11DA3A" w14:textId="77777777" w:rsidR="00A70D4D" w:rsidRPr="00CD2F58" w:rsidRDefault="00A70D4D" w:rsidP="00A70D4D">
      <w:pPr>
        <w:pStyle w:val="ListParagraph"/>
        <w:spacing w:after="0" w:line="240" w:lineRule="auto"/>
        <w:jc w:val="both"/>
        <w:rPr>
          <w:rFonts w:ascii="Arial" w:hAnsi="Arial" w:cs="Arial"/>
          <w:sz w:val="24"/>
          <w:szCs w:val="24"/>
        </w:rPr>
      </w:pPr>
    </w:p>
    <w:p w14:paraId="674DF797" w14:textId="7053A469" w:rsidR="00531C5C" w:rsidRDefault="006F7924" w:rsidP="00AD079E">
      <w:pPr>
        <w:spacing w:after="0" w:line="240" w:lineRule="auto"/>
        <w:ind w:left="360"/>
        <w:jc w:val="both"/>
        <w:rPr>
          <w:rFonts w:ascii="Arial" w:hAnsi="Arial" w:cs="Arial"/>
          <w:sz w:val="24"/>
          <w:szCs w:val="24"/>
        </w:rPr>
      </w:pPr>
      <w:r w:rsidRPr="00CD2F58">
        <w:rPr>
          <w:rFonts w:ascii="Arial" w:hAnsi="Arial" w:cs="Arial"/>
          <w:sz w:val="24"/>
          <w:szCs w:val="24"/>
        </w:rPr>
        <w:t xml:space="preserve">This document aims to </w:t>
      </w:r>
      <w:r w:rsidR="00F21241">
        <w:rPr>
          <w:rFonts w:ascii="Arial" w:hAnsi="Arial" w:cs="Arial"/>
          <w:sz w:val="24"/>
          <w:szCs w:val="24"/>
        </w:rPr>
        <w:t>i</w:t>
      </w:r>
      <w:r w:rsidR="00394AA4" w:rsidRPr="00CD2F58">
        <w:rPr>
          <w:rFonts w:ascii="Arial" w:hAnsi="Arial" w:cs="Arial"/>
          <w:sz w:val="24"/>
          <w:szCs w:val="24"/>
        </w:rPr>
        <w:t>dentify the areas of change required in d</w:t>
      </w:r>
      <w:r w:rsidR="0098683C" w:rsidRPr="00CD2F58">
        <w:rPr>
          <w:rFonts w:ascii="Arial" w:hAnsi="Arial" w:cs="Arial"/>
          <w:sz w:val="24"/>
          <w:szCs w:val="24"/>
        </w:rPr>
        <w:t>riving the improvement</w:t>
      </w:r>
      <w:r w:rsidR="00F21241">
        <w:rPr>
          <w:rFonts w:ascii="Arial" w:hAnsi="Arial" w:cs="Arial"/>
          <w:sz w:val="24"/>
          <w:szCs w:val="24"/>
        </w:rPr>
        <w:t>s</w:t>
      </w:r>
      <w:r w:rsidR="0098683C" w:rsidRPr="00CD2F58">
        <w:rPr>
          <w:rFonts w:ascii="Arial" w:hAnsi="Arial" w:cs="Arial"/>
          <w:sz w:val="24"/>
          <w:szCs w:val="24"/>
        </w:rPr>
        <w:t xml:space="preserve"> to d</w:t>
      </w:r>
      <w:r w:rsidR="00730CB4" w:rsidRPr="00CD2F58">
        <w:rPr>
          <w:rFonts w:ascii="Arial" w:hAnsi="Arial" w:cs="Arial"/>
          <w:sz w:val="24"/>
          <w:szCs w:val="24"/>
        </w:rPr>
        <w:t>e</w:t>
      </w:r>
      <w:r w:rsidR="0098683C" w:rsidRPr="00CD2F58">
        <w:rPr>
          <w:rFonts w:ascii="Arial" w:hAnsi="Arial" w:cs="Arial"/>
          <w:sz w:val="24"/>
          <w:szCs w:val="24"/>
        </w:rPr>
        <w:t>liver</w:t>
      </w:r>
      <w:r w:rsidR="00394AA4" w:rsidRPr="00CD2F58">
        <w:rPr>
          <w:rFonts w:ascii="Arial" w:hAnsi="Arial" w:cs="Arial"/>
          <w:sz w:val="24"/>
          <w:szCs w:val="24"/>
        </w:rPr>
        <w:t xml:space="preserve"> Welsh </w:t>
      </w:r>
      <w:r w:rsidR="0098683C" w:rsidRPr="00CD2F58">
        <w:rPr>
          <w:rFonts w:ascii="Arial" w:hAnsi="Arial" w:cs="Arial"/>
          <w:sz w:val="24"/>
          <w:szCs w:val="24"/>
        </w:rPr>
        <w:t xml:space="preserve">Language </w:t>
      </w:r>
      <w:r w:rsidR="00394AA4" w:rsidRPr="00CD2F58">
        <w:rPr>
          <w:rFonts w:ascii="Arial" w:hAnsi="Arial" w:cs="Arial"/>
          <w:sz w:val="24"/>
          <w:szCs w:val="24"/>
        </w:rPr>
        <w:t xml:space="preserve">Standard 110. This document will outline the </w:t>
      </w:r>
      <w:r w:rsidR="0098683C" w:rsidRPr="00CD2F58">
        <w:rPr>
          <w:rFonts w:ascii="Arial" w:hAnsi="Arial" w:cs="Arial"/>
          <w:sz w:val="24"/>
          <w:szCs w:val="24"/>
        </w:rPr>
        <w:t xml:space="preserve">expected actions over the </w:t>
      </w:r>
      <w:r w:rsidR="007B350A">
        <w:rPr>
          <w:rFonts w:ascii="Arial" w:hAnsi="Arial" w:cs="Arial"/>
          <w:sz w:val="24"/>
          <w:szCs w:val="24"/>
        </w:rPr>
        <w:t>five</w:t>
      </w:r>
      <w:r w:rsidR="007B350A" w:rsidRPr="00CD2F58">
        <w:rPr>
          <w:rFonts w:ascii="Arial" w:hAnsi="Arial" w:cs="Arial"/>
          <w:sz w:val="24"/>
          <w:szCs w:val="24"/>
        </w:rPr>
        <w:t>-year</w:t>
      </w:r>
      <w:r w:rsidR="00394AA4" w:rsidRPr="00CD2F58">
        <w:rPr>
          <w:rFonts w:ascii="Arial" w:hAnsi="Arial" w:cs="Arial"/>
          <w:sz w:val="24"/>
          <w:szCs w:val="24"/>
        </w:rPr>
        <w:t xml:space="preserve"> </w:t>
      </w:r>
      <w:r w:rsidR="00AB114D">
        <w:rPr>
          <w:rFonts w:ascii="Arial" w:hAnsi="Arial" w:cs="Arial"/>
          <w:sz w:val="24"/>
          <w:szCs w:val="24"/>
        </w:rPr>
        <w:t>period</w:t>
      </w:r>
      <w:r w:rsidR="00AB114D" w:rsidRPr="00CD2F58">
        <w:rPr>
          <w:rFonts w:ascii="Arial" w:hAnsi="Arial" w:cs="Arial"/>
          <w:sz w:val="24"/>
          <w:szCs w:val="24"/>
        </w:rPr>
        <w:t xml:space="preserve"> </w:t>
      </w:r>
      <w:r w:rsidR="00394AA4" w:rsidRPr="00CD2F58">
        <w:rPr>
          <w:rFonts w:ascii="Arial" w:hAnsi="Arial" w:cs="Arial"/>
          <w:sz w:val="24"/>
          <w:szCs w:val="24"/>
        </w:rPr>
        <w:t xml:space="preserve">by </w:t>
      </w:r>
      <w:r w:rsidR="00AB114D">
        <w:rPr>
          <w:rFonts w:ascii="Arial" w:hAnsi="Arial" w:cs="Arial"/>
          <w:sz w:val="24"/>
          <w:szCs w:val="24"/>
        </w:rPr>
        <w:t>o</w:t>
      </w:r>
      <w:r w:rsidR="00730CB4" w:rsidRPr="00CD2F58">
        <w:rPr>
          <w:rFonts w:ascii="Arial" w:hAnsi="Arial" w:cs="Arial"/>
          <w:sz w:val="24"/>
          <w:szCs w:val="24"/>
        </w:rPr>
        <w:t>utcome. The document will;</w:t>
      </w:r>
    </w:p>
    <w:p w14:paraId="25A8B8EB" w14:textId="77777777" w:rsidR="00531C5C" w:rsidRDefault="00730CB4" w:rsidP="00AD079E">
      <w:pPr>
        <w:pStyle w:val="ListParagraph"/>
        <w:numPr>
          <w:ilvl w:val="0"/>
          <w:numId w:val="34"/>
        </w:numPr>
        <w:spacing w:after="0" w:line="240" w:lineRule="auto"/>
        <w:jc w:val="both"/>
        <w:rPr>
          <w:rFonts w:ascii="Arial" w:hAnsi="Arial" w:cs="Arial"/>
          <w:sz w:val="24"/>
          <w:szCs w:val="24"/>
        </w:rPr>
      </w:pPr>
      <w:r w:rsidRPr="00531C5C">
        <w:rPr>
          <w:rFonts w:ascii="Arial" w:hAnsi="Arial" w:cs="Arial"/>
          <w:sz w:val="24"/>
          <w:szCs w:val="24"/>
        </w:rPr>
        <w:t xml:space="preserve">identify how the </w:t>
      </w:r>
      <w:r w:rsidR="006F7924" w:rsidRPr="00531C5C">
        <w:rPr>
          <w:rFonts w:ascii="Arial" w:hAnsi="Arial" w:cs="Arial"/>
          <w:sz w:val="24"/>
          <w:szCs w:val="24"/>
        </w:rPr>
        <w:t xml:space="preserve">baseline for </w:t>
      </w:r>
      <w:r w:rsidR="000C1B04" w:rsidRPr="00531C5C">
        <w:rPr>
          <w:rFonts w:ascii="Arial" w:hAnsi="Arial" w:cs="Arial"/>
          <w:sz w:val="24"/>
          <w:szCs w:val="24"/>
        </w:rPr>
        <w:t xml:space="preserve">Betsi Cadwaladr University </w:t>
      </w:r>
      <w:r w:rsidR="006F7924" w:rsidRPr="00531C5C">
        <w:rPr>
          <w:rFonts w:ascii="Arial" w:hAnsi="Arial" w:cs="Arial"/>
          <w:sz w:val="24"/>
          <w:szCs w:val="24"/>
        </w:rPr>
        <w:t>Health Board is</w:t>
      </w:r>
      <w:r w:rsidRPr="00531C5C">
        <w:rPr>
          <w:rFonts w:ascii="Arial" w:hAnsi="Arial" w:cs="Arial"/>
          <w:sz w:val="24"/>
          <w:szCs w:val="24"/>
        </w:rPr>
        <w:t xml:space="preserve"> captured</w:t>
      </w:r>
      <w:r w:rsidR="006F7924" w:rsidRPr="00531C5C">
        <w:rPr>
          <w:rFonts w:ascii="Arial" w:hAnsi="Arial" w:cs="Arial"/>
          <w:sz w:val="24"/>
          <w:szCs w:val="24"/>
        </w:rPr>
        <w:t xml:space="preserve">; </w:t>
      </w:r>
    </w:p>
    <w:p w14:paraId="06EBB398" w14:textId="2E48FB60" w:rsidR="00531C5C" w:rsidRDefault="006F7924" w:rsidP="00AD079E">
      <w:pPr>
        <w:pStyle w:val="ListParagraph"/>
        <w:numPr>
          <w:ilvl w:val="0"/>
          <w:numId w:val="34"/>
        </w:numPr>
        <w:spacing w:after="0" w:line="240" w:lineRule="auto"/>
        <w:jc w:val="both"/>
        <w:rPr>
          <w:rFonts w:ascii="Arial" w:hAnsi="Arial" w:cs="Arial"/>
          <w:sz w:val="24"/>
          <w:szCs w:val="24"/>
        </w:rPr>
      </w:pPr>
      <w:r w:rsidRPr="00531C5C">
        <w:rPr>
          <w:rFonts w:ascii="Arial" w:hAnsi="Arial" w:cs="Arial"/>
          <w:sz w:val="24"/>
          <w:szCs w:val="24"/>
        </w:rPr>
        <w:t xml:space="preserve">set out </w:t>
      </w:r>
      <w:r w:rsidR="00730CB4" w:rsidRPr="00531C5C">
        <w:rPr>
          <w:rFonts w:ascii="Arial" w:hAnsi="Arial" w:cs="Arial"/>
          <w:sz w:val="24"/>
          <w:szCs w:val="24"/>
        </w:rPr>
        <w:t xml:space="preserve">how </w:t>
      </w:r>
      <w:r w:rsidRPr="00531C5C">
        <w:rPr>
          <w:rFonts w:ascii="Arial" w:hAnsi="Arial" w:cs="Arial"/>
          <w:sz w:val="24"/>
          <w:szCs w:val="24"/>
        </w:rPr>
        <w:t xml:space="preserve">the progress we </w:t>
      </w:r>
      <w:r w:rsidR="00730CB4" w:rsidRPr="00531C5C">
        <w:rPr>
          <w:rFonts w:ascii="Arial" w:hAnsi="Arial" w:cs="Arial"/>
          <w:sz w:val="24"/>
          <w:szCs w:val="24"/>
        </w:rPr>
        <w:t>make</w:t>
      </w:r>
      <w:r w:rsidRPr="00531C5C">
        <w:rPr>
          <w:rFonts w:ascii="Arial" w:hAnsi="Arial" w:cs="Arial"/>
          <w:sz w:val="24"/>
          <w:szCs w:val="24"/>
        </w:rPr>
        <w:t xml:space="preserve"> against each of our </w:t>
      </w:r>
      <w:r w:rsidR="00AB114D">
        <w:rPr>
          <w:rFonts w:ascii="Arial" w:hAnsi="Arial" w:cs="Arial"/>
          <w:sz w:val="24"/>
          <w:szCs w:val="24"/>
        </w:rPr>
        <w:t>o</w:t>
      </w:r>
      <w:r w:rsidR="00AB114D" w:rsidRPr="00531C5C">
        <w:rPr>
          <w:rFonts w:ascii="Arial" w:hAnsi="Arial" w:cs="Arial"/>
          <w:sz w:val="24"/>
          <w:szCs w:val="24"/>
        </w:rPr>
        <w:t xml:space="preserve">utcomes </w:t>
      </w:r>
      <w:r w:rsidR="00730CB4" w:rsidRPr="00531C5C">
        <w:rPr>
          <w:rFonts w:ascii="Arial" w:hAnsi="Arial" w:cs="Arial"/>
          <w:sz w:val="24"/>
          <w:szCs w:val="24"/>
        </w:rPr>
        <w:t xml:space="preserve">will be measured; </w:t>
      </w:r>
    </w:p>
    <w:p w14:paraId="2DA51A91" w14:textId="2D11EE18" w:rsidR="005F4C28" w:rsidRDefault="00730CB4" w:rsidP="00AD079E">
      <w:pPr>
        <w:pStyle w:val="ListParagraph"/>
        <w:numPr>
          <w:ilvl w:val="0"/>
          <w:numId w:val="34"/>
        </w:numPr>
        <w:spacing w:after="0" w:line="240" w:lineRule="auto"/>
        <w:jc w:val="both"/>
        <w:rPr>
          <w:rFonts w:ascii="Arial" w:hAnsi="Arial" w:cs="Arial"/>
          <w:sz w:val="24"/>
          <w:szCs w:val="24"/>
        </w:rPr>
      </w:pPr>
      <w:r w:rsidRPr="00531C5C">
        <w:rPr>
          <w:rFonts w:ascii="Arial" w:hAnsi="Arial" w:cs="Arial"/>
          <w:sz w:val="24"/>
          <w:szCs w:val="24"/>
        </w:rPr>
        <w:t>highlight the actions and deliverables required within each</w:t>
      </w:r>
      <w:r w:rsidR="006F7924" w:rsidRPr="00531C5C">
        <w:rPr>
          <w:rFonts w:ascii="Arial" w:hAnsi="Arial" w:cs="Arial"/>
          <w:sz w:val="24"/>
          <w:szCs w:val="24"/>
        </w:rPr>
        <w:t xml:space="preserve"> </w:t>
      </w:r>
      <w:r w:rsidR="00AB114D">
        <w:rPr>
          <w:rFonts w:ascii="Arial" w:hAnsi="Arial" w:cs="Arial"/>
          <w:sz w:val="24"/>
          <w:szCs w:val="24"/>
        </w:rPr>
        <w:t>o</w:t>
      </w:r>
      <w:r w:rsidR="00AB114D" w:rsidRPr="00531C5C">
        <w:rPr>
          <w:rFonts w:ascii="Arial" w:hAnsi="Arial" w:cs="Arial"/>
          <w:sz w:val="24"/>
          <w:szCs w:val="24"/>
        </w:rPr>
        <w:t xml:space="preserve">utcome </w:t>
      </w:r>
      <w:r w:rsidRPr="00531C5C">
        <w:rPr>
          <w:rFonts w:ascii="Arial" w:hAnsi="Arial" w:cs="Arial"/>
          <w:sz w:val="24"/>
          <w:szCs w:val="24"/>
        </w:rPr>
        <w:t>journey over 5 years.</w:t>
      </w:r>
      <w:r w:rsidR="006F7924" w:rsidRPr="00531C5C">
        <w:rPr>
          <w:rFonts w:ascii="Arial" w:hAnsi="Arial" w:cs="Arial"/>
          <w:sz w:val="24"/>
          <w:szCs w:val="24"/>
        </w:rPr>
        <w:t xml:space="preserve"> </w:t>
      </w:r>
    </w:p>
    <w:p w14:paraId="23E7E93C" w14:textId="12EB6676" w:rsidR="004A3008" w:rsidRDefault="004A3008" w:rsidP="004A3008">
      <w:pPr>
        <w:pStyle w:val="ListParagraph"/>
        <w:spacing w:after="0" w:line="240" w:lineRule="auto"/>
        <w:ind w:left="1080"/>
        <w:jc w:val="both"/>
        <w:rPr>
          <w:rFonts w:ascii="Arial" w:hAnsi="Arial" w:cs="Arial"/>
          <w:sz w:val="24"/>
          <w:szCs w:val="24"/>
        </w:rPr>
      </w:pPr>
    </w:p>
    <w:p w14:paraId="6BC6712A" w14:textId="55A47F6B" w:rsidR="004A3008" w:rsidRDefault="004A3008" w:rsidP="004A3008">
      <w:pPr>
        <w:pStyle w:val="ListParagraph"/>
        <w:spacing w:after="0" w:line="240" w:lineRule="auto"/>
        <w:ind w:left="1080"/>
        <w:jc w:val="both"/>
        <w:rPr>
          <w:rFonts w:ascii="Arial" w:hAnsi="Arial" w:cs="Arial"/>
          <w:sz w:val="24"/>
          <w:szCs w:val="24"/>
        </w:rPr>
      </w:pPr>
    </w:p>
    <w:p w14:paraId="22B9197E" w14:textId="77777777" w:rsidR="004A3008" w:rsidRPr="00531C5C" w:rsidRDefault="004A3008" w:rsidP="004A3008">
      <w:pPr>
        <w:pStyle w:val="ListParagraph"/>
        <w:spacing w:after="0" w:line="240" w:lineRule="auto"/>
        <w:ind w:left="1080"/>
        <w:jc w:val="both"/>
        <w:rPr>
          <w:rFonts w:ascii="Arial" w:hAnsi="Arial" w:cs="Arial"/>
          <w:sz w:val="24"/>
          <w:szCs w:val="24"/>
        </w:rPr>
      </w:pPr>
    </w:p>
    <w:p w14:paraId="20A96950" w14:textId="1287D5A9" w:rsidR="008E77FB" w:rsidRDefault="006F7924" w:rsidP="00AD079E">
      <w:pPr>
        <w:pStyle w:val="Heading2"/>
        <w:spacing w:before="0" w:line="240" w:lineRule="auto"/>
        <w:jc w:val="both"/>
        <w:rPr>
          <w:rFonts w:ascii="Arial" w:hAnsi="Arial" w:cs="Arial"/>
          <w:sz w:val="24"/>
          <w:szCs w:val="24"/>
        </w:rPr>
      </w:pPr>
      <w:bookmarkStart w:id="6" w:name="_Toc130471993"/>
      <w:r w:rsidRPr="00CD2F58">
        <w:rPr>
          <w:rFonts w:ascii="Arial" w:hAnsi="Arial" w:cs="Arial"/>
          <w:sz w:val="24"/>
          <w:szCs w:val="24"/>
        </w:rPr>
        <w:t>4. Outcome 1</w:t>
      </w:r>
      <w:r w:rsidR="007B3BBC" w:rsidRPr="00CD2F58">
        <w:rPr>
          <w:rFonts w:ascii="Arial" w:hAnsi="Arial" w:cs="Arial"/>
          <w:sz w:val="24"/>
          <w:szCs w:val="24"/>
        </w:rPr>
        <w:t>:</w:t>
      </w:r>
      <w:r w:rsidRPr="00CD2F58">
        <w:rPr>
          <w:rFonts w:ascii="Arial" w:hAnsi="Arial" w:cs="Arial"/>
          <w:sz w:val="24"/>
          <w:szCs w:val="24"/>
        </w:rPr>
        <w:t xml:space="preserve"> </w:t>
      </w:r>
      <w:r w:rsidR="00A57F09" w:rsidRPr="00CD2F58">
        <w:rPr>
          <w:rFonts w:ascii="Arial" w:hAnsi="Arial" w:cs="Arial"/>
          <w:sz w:val="24"/>
          <w:szCs w:val="24"/>
        </w:rPr>
        <w:t xml:space="preserve">Improved </w:t>
      </w:r>
      <w:r w:rsidR="00AB114D">
        <w:rPr>
          <w:rFonts w:ascii="Arial" w:hAnsi="Arial" w:cs="Arial"/>
          <w:sz w:val="24"/>
          <w:szCs w:val="24"/>
        </w:rPr>
        <w:t>r</w:t>
      </w:r>
      <w:r w:rsidR="00AB114D" w:rsidRPr="00CD2F58">
        <w:rPr>
          <w:rFonts w:ascii="Arial" w:hAnsi="Arial" w:cs="Arial"/>
          <w:sz w:val="24"/>
          <w:szCs w:val="24"/>
        </w:rPr>
        <w:t xml:space="preserve">ecruitment </w:t>
      </w:r>
      <w:r w:rsidR="00AB114D">
        <w:rPr>
          <w:rFonts w:ascii="Arial" w:hAnsi="Arial" w:cs="Arial"/>
          <w:sz w:val="24"/>
          <w:szCs w:val="24"/>
        </w:rPr>
        <w:t>p</w:t>
      </w:r>
      <w:r w:rsidR="00AB114D" w:rsidRPr="00CD2F58">
        <w:rPr>
          <w:rFonts w:ascii="Arial" w:hAnsi="Arial" w:cs="Arial"/>
          <w:sz w:val="24"/>
          <w:szCs w:val="24"/>
        </w:rPr>
        <w:t xml:space="preserve">rocesses </w:t>
      </w:r>
      <w:r w:rsidR="004C1AAB">
        <w:rPr>
          <w:rFonts w:ascii="Arial" w:hAnsi="Arial" w:cs="Arial"/>
          <w:sz w:val="24"/>
          <w:szCs w:val="24"/>
        </w:rPr>
        <w:t>in</w:t>
      </w:r>
      <w:r w:rsidR="004C1AAB" w:rsidRPr="004C1AAB">
        <w:rPr>
          <w:rFonts w:ascii="Arial" w:hAnsi="Arial" w:cs="Arial"/>
          <w:sz w:val="24"/>
          <w:szCs w:val="24"/>
        </w:rPr>
        <w:t xml:space="preserve"> </w:t>
      </w:r>
      <w:r w:rsidR="00A57F09" w:rsidRPr="004C1AAB">
        <w:rPr>
          <w:rFonts w:ascii="Arial" w:hAnsi="Arial" w:cs="Arial"/>
          <w:sz w:val="24"/>
          <w:szCs w:val="24"/>
        </w:rPr>
        <w:t xml:space="preserve">identifying Welsh Language </w:t>
      </w:r>
      <w:r w:rsidR="00AB114D" w:rsidRPr="004C1AAB">
        <w:rPr>
          <w:rFonts w:ascii="Arial" w:hAnsi="Arial" w:cs="Arial"/>
          <w:sz w:val="24"/>
          <w:szCs w:val="24"/>
        </w:rPr>
        <w:t xml:space="preserve">skills </w:t>
      </w:r>
      <w:r w:rsidR="004C1AAB">
        <w:rPr>
          <w:rFonts w:ascii="Arial" w:hAnsi="Arial" w:cs="Arial"/>
          <w:sz w:val="24"/>
          <w:szCs w:val="24"/>
        </w:rPr>
        <w:t xml:space="preserve">and training needs on </w:t>
      </w:r>
      <w:r w:rsidR="00AB114D" w:rsidRPr="004C1AAB">
        <w:rPr>
          <w:rFonts w:ascii="Arial" w:hAnsi="Arial" w:cs="Arial"/>
          <w:sz w:val="24"/>
          <w:szCs w:val="24"/>
        </w:rPr>
        <w:t>appointment</w:t>
      </w:r>
      <w:r w:rsidR="00A57F09" w:rsidRPr="004C1AAB">
        <w:rPr>
          <w:rFonts w:ascii="Arial" w:hAnsi="Arial" w:cs="Arial"/>
          <w:sz w:val="24"/>
          <w:szCs w:val="24"/>
        </w:rPr>
        <w:t xml:space="preserve">, </w:t>
      </w:r>
      <w:r w:rsidR="004C1AAB" w:rsidRPr="004C1AAB">
        <w:rPr>
          <w:rFonts w:ascii="Arial" w:hAnsi="Arial" w:cs="Arial"/>
          <w:sz w:val="24"/>
          <w:szCs w:val="24"/>
        </w:rPr>
        <w:t>in accordance with the Health Board’s Bilingual Skills Policy</w:t>
      </w:r>
      <w:bookmarkEnd w:id="6"/>
    </w:p>
    <w:p w14:paraId="6FD09CA4" w14:textId="77777777" w:rsidR="00E3233C" w:rsidRPr="00E3233C" w:rsidRDefault="00E3233C" w:rsidP="00AD079E">
      <w:pPr>
        <w:spacing w:after="0" w:line="240" w:lineRule="auto"/>
        <w:jc w:val="both"/>
      </w:pPr>
    </w:p>
    <w:p w14:paraId="798F2D4E" w14:textId="76291221" w:rsidR="004739E1" w:rsidRPr="00CD2F58" w:rsidRDefault="006F7924" w:rsidP="00AD079E">
      <w:pPr>
        <w:spacing w:after="0" w:line="240" w:lineRule="auto"/>
        <w:ind w:left="360"/>
        <w:jc w:val="both"/>
        <w:rPr>
          <w:rFonts w:ascii="Arial" w:hAnsi="Arial" w:cs="Arial"/>
          <w:sz w:val="24"/>
          <w:szCs w:val="24"/>
        </w:rPr>
      </w:pPr>
      <w:r w:rsidRPr="00CD2F58">
        <w:rPr>
          <w:rFonts w:ascii="Arial" w:hAnsi="Arial" w:cs="Arial"/>
          <w:sz w:val="24"/>
          <w:szCs w:val="24"/>
        </w:rPr>
        <w:t xml:space="preserve">Progress against this outcome will be measured by the following indicators: </w:t>
      </w:r>
    </w:p>
    <w:p w14:paraId="6A14ACA3" w14:textId="321A2D13" w:rsidR="00962958" w:rsidRPr="00193020" w:rsidRDefault="006F7924" w:rsidP="00AD079E">
      <w:pPr>
        <w:pStyle w:val="ListParagraph"/>
        <w:numPr>
          <w:ilvl w:val="0"/>
          <w:numId w:val="35"/>
        </w:numPr>
        <w:spacing w:after="0" w:line="240" w:lineRule="auto"/>
        <w:jc w:val="both"/>
        <w:rPr>
          <w:rFonts w:ascii="Arial" w:hAnsi="Arial" w:cs="Arial"/>
          <w:sz w:val="24"/>
          <w:szCs w:val="24"/>
        </w:rPr>
      </w:pPr>
      <w:r w:rsidRPr="00193020">
        <w:rPr>
          <w:rFonts w:ascii="Arial" w:hAnsi="Arial" w:cs="Arial"/>
          <w:b/>
          <w:bCs/>
          <w:sz w:val="24"/>
          <w:szCs w:val="24"/>
        </w:rPr>
        <w:t xml:space="preserve">Measure </w:t>
      </w:r>
      <w:r w:rsidR="00E3233C" w:rsidRPr="00193020">
        <w:rPr>
          <w:rFonts w:ascii="Arial" w:hAnsi="Arial" w:cs="Arial"/>
          <w:b/>
          <w:bCs/>
          <w:sz w:val="24"/>
          <w:szCs w:val="24"/>
        </w:rPr>
        <w:t>1</w:t>
      </w:r>
      <w:r w:rsidRPr="00193020">
        <w:rPr>
          <w:rFonts w:ascii="Arial" w:hAnsi="Arial" w:cs="Arial"/>
          <w:b/>
          <w:bCs/>
          <w:sz w:val="24"/>
          <w:szCs w:val="24"/>
        </w:rPr>
        <w:t>:</w:t>
      </w:r>
      <w:r w:rsidRPr="00193020">
        <w:rPr>
          <w:rFonts w:ascii="Arial" w:hAnsi="Arial" w:cs="Arial"/>
          <w:sz w:val="24"/>
          <w:szCs w:val="24"/>
        </w:rPr>
        <w:t xml:space="preserve"> </w:t>
      </w:r>
      <w:r w:rsidR="00962958" w:rsidRPr="00193020">
        <w:rPr>
          <w:rFonts w:ascii="Arial" w:hAnsi="Arial" w:cs="Arial"/>
          <w:sz w:val="24"/>
          <w:szCs w:val="24"/>
        </w:rPr>
        <w:t xml:space="preserve">% of </w:t>
      </w:r>
      <w:r w:rsidR="00B26BA8">
        <w:rPr>
          <w:rFonts w:ascii="Arial" w:hAnsi="Arial" w:cs="Arial"/>
          <w:sz w:val="24"/>
          <w:szCs w:val="24"/>
        </w:rPr>
        <w:t xml:space="preserve">Job adverts advertised as Welsh essential / Welsh desirable / Welsh to be learnt </w:t>
      </w:r>
      <w:r w:rsidR="00962958" w:rsidRPr="00193020">
        <w:rPr>
          <w:rFonts w:ascii="Arial" w:hAnsi="Arial" w:cs="Arial"/>
          <w:sz w:val="24"/>
          <w:szCs w:val="24"/>
        </w:rPr>
        <w:t xml:space="preserve">– </w:t>
      </w:r>
      <w:r w:rsidR="00E3233C" w:rsidRPr="00193020">
        <w:rPr>
          <w:rFonts w:ascii="Arial" w:hAnsi="Arial" w:cs="Arial"/>
          <w:sz w:val="24"/>
          <w:szCs w:val="24"/>
        </w:rPr>
        <w:t>Annually</w:t>
      </w:r>
    </w:p>
    <w:p w14:paraId="01EED848" w14:textId="7472A678" w:rsidR="00193020" w:rsidRPr="00193020" w:rsidRDefault="00962958" w:rsidP="00AD079E">
      <w:pPr>
        <w:pStyle w:val="ListParagraph"/>
        <w:numPr>
          <w:ilvl w:val="0"/>
          <w:numId w:val="35"/>
        </w:numPr>
        <w:spacing w:after="0" w:line="240" w:lineRule="auto"/>
        <w:jc w:val="both"/>
        <w:rPr>
          <w:rFonts w:ascii="Arial" w:hAnsi="Arial" w:cs="Arial"/>
          <w:sz w:val="24"/>
          <w:szCs w:val="24"/>
        </w:rPr>
      </w:pPr>
      <w:r w:rsidRPr="00193020">
        <w:rPr>
          <w:rFonts w:ascii="Arial" w:hAnsi="Arial" w:cs="Arial"/>
          <w:b/>
          <w:bCs/>
          <w:sz w:val="24"/>
          <w:szCs w:val="24"/>
        </w:rPr>
        <w:t>Measure</w:t>
      </w:r>
      <w:r w:rsidR="00B26BA8">
        <w:rPr>
          <w:rFonts w:ascii="Arial" w:hAnsi="Arial" w:cs="Arial"/>
          <w:b/>
          <w:bCs/>
          <w:sz w:val="24"/>
          <w:szCs w:val="24"/>
        </w:rPr>
        <w:t xml:space="preserve"> 2</w:t>
      </w:r>
      <w:r w:rsidRPr="00193020">
        <w:rPr>
          <w:rFonts w:ascii="Arial" w:hAnsi="Arial" w:cs="Arial"/>
          <w:b/>
          <w:bCs/>
          <w:sz w:val="24"/>
          <w:szCs w:val="24"/>
        </w:rPr>
        <w:t>:</w:t>
      </w:r>
      <w:r w:rsidRPr="00193020">
        <w:rPr>
          <w:rFonts w:ascii="Arial" w:hAnsi="Arial" w:cs="Arial"/>
          <w:sz w:val="24"/>
          <w:szCs w:val="24"/>
        </w:rPr>
        <w:t xml:space="preserve"> No. and % of Welsh Speakers by Level 1 through 5</w:t>
      </w:r>
      <w:r w:rsidR="00A97E5A" w:rsidRPr="00193020">
        <w:rPr>
          <w:rFonts w:ascii="Arial" w:hAnsi="Arial" w:cs="Arial"/>
          <w:sz w:val="24"/>
          <w:szCs w:val="24"/>
        </w:rPr>
        <w:t xml:space="preserve"> – </w:t>
      </w:r>
      <w:r w:rsidR="00E3233C" w:rsidRPr="00193020">
        <w:rPr>
          <w:rFonts w:ascii="Arial" w:hAnsi="Arial" w:cs="Arial"/>
          <w:sz w:val="24"/>
          <w:szCs w:val="24"/>
        </w:rPr>
        <w:t>Annually</w:t>
      </w:r>
    </w:p>
    <w:p w14:paraId="33E88393" w14:textId="77777777" w:rsidR="00B26BA8" w:rsidRDefault="00B26BA8" w:rsidP="00AD079E">
      <w:pPr>
        <w:spacing w:after="0" w:line="240" w:lineRule="auto"/>
        <w:jc w:val="both"/>
        <w:rPr>
          <w:rFonts w:ascii="Arial" w:hAnsi="Arial" w:cs="Arial"/>
          <w:sz w:val="24"/>
          <w:szCs w:val="24"/>
          <w:highlight w:val="green"/>
        </w:rPr>
      </w:pPr>
    </w:p>
    <w:p w14:paraId="6553528A" w14:textId="77777777" w:rsidR="00F63E00" w:rsidRDefault="00F63E00" w:rsidP="00AD079E">
      <w:pPr>
        <w:pStyle w:val="Heading2"/>
        <w:spacing w:before="0" w:line="240" w:lineRule="auto"/>
        <w:jc w:val="both"/>
        <w:rPr>
          <w:rFonts w:ascii="Arial" w:hAnsi="Arial" w:cs="Arial"/>
          <w:sz w:val="24"/>
          <w:szCs w:val="24"/>
        </w:rPr>
      </w:pPr>
      <w:bookmarkStart w:id="7" w:name="_Toc130471994"/>
    </w:p>
    <w:p w14:paraId="282D8779" w14:textId="43FEDB9F" w:rsidR="004739E1" w:rsidRDefault="007B3BBC" w:rsidP="00AD079E">
      <w:pPr>
        <w:pStyle w:val="Heading2"/>
        <w:spacing w:before="0" w:line="240" w:lineRule="auto"/>
        <w:jc w:val="both"/>
        <w:rPr>
          <w:rFonts w:ascii="Arial" w:hAnsi="Arial" w:cs="Arial"/>
          <w:sz w:val="24"/>
          <w:szCs w:val="24"/>
        </w:rPr>
      </w:pPr>
      <w:r w:rsidRPr="00CD2F58">
        <w:rPr>
          <w:rFonts w:ascii="Arial" w:hAnsi="Arial" w:cs="Arial"/>
          <w:sz w:val="24"/>
          <w:szCs w:val="24"/>
        </w:rPr>
        <w:t>5</w:t>
      </w:r>
      <w:r w:rsidR="004739E1" w:rsidRPr="00CD2F58">
        <w:rPr>
          <w:rFonts w:ascii="Arial" w:hAnsi="Arial" w:cs="Arial"/>
          <w:sz w:val="24"/>
          <w:szCs w:val="24"/>
        </w:rPr>
        <w:t xml:space="preserve">. </w:t>
      </w:r>
      <w:r w:rsidR="006F7924" w:rsidRPr="00CD2F58">
        <w:rPr>
          <w:rFonts w:ascii="Arial" w:hAnsi="Arial" w:cs="Arial"/>
          <w:sz w:val="24"/>
          <w:szCs w:val="24"/>
        </w:rPr>
        <w:t xml:space="preserve">Outcome </w:t>
      </w:r>
      <w:r w:rsidRPr="00CD2F58">
        <w:rPr>
          <w:rFonts w:ascii="Arial" w:hAnsi="Arial" w:cs="Arial"/>
          <w:sz w:val="24"/>
          <w:szCs w:val="24"/>
        </w:rPr>
        <w:t>2:</w:t>
      </w:r>
      <w:r w:rsidR="006F7924" w:rsidRPr="00CD2F58">
        <w:rPr>
          <w:rFonts w:ascii="Arial" w:hAnsi="Arial" w:cs="Arial"/>
          <w:sz w:val="24"/>
          <w:szCs w:val="24"/>
        </w:rPr>
        <w:t xml:space="preserve"> </w:t>
      </w:r>
      <w:r w:rsidR="00A57F09" w:rsidRPr="00CD2F58">
        <w:rPr>
          <w:rFonts w:ascii="Arial" w:hAnsi="Arial" w:cs="Arial"/>
          <w:sz w:val="24"/>
          <w:szCs w:val="24"/>
        </w:rPr>
        <w:t xml:space="preserve">Improved </w:t>
      </w:r>
      <w:r w:rsidR="00FD257D">
        <w:rPr>
          <w:rFonts w:ascii="Arial" w:hAnsi="Arial" w:cs="Arial"/>
          <w:sz w:val="24"/>
          <w:szCs w:val="24"/>
        </w:rPr>
        <w:t>orientation</w:t>
      </w:r>
      <w:r w:rsidR="00FD257D" w:rsidRPr="00CD2F58">
        <w:rPr>
          <w:rFonts w:ascii="Arial" w:hAnsi="Arial" w:cs="Arial"/>
          <w:sz w:val="24"/>
          <w:szCs w:val="24"/>
        </w:rPr>
        <w:t xml:space="preserve"> </w:t>
      </w:r>
      <w:r w:rsidR="00FD257D">
        <w:rPr>
          <w:rFonts w:ascii="Arial" w:hAnsi="Arial" w:cs="Arial"/>
          <w:sz w:val="24"/>
          <w:szCs w:val="24"/>
        </w:rPr>
        <w:t>p</w:t>
      </w:r>
      <w:r w:rsidR="00FD257D" w:rsidRPr="00CD2F58">
        <w:rPr>
          <w:rFonts w:ascii="Arial" w:hAnsi="Arial" w:cs="Arial"/>
          <w:sz w:val="24"/>
          <w:szCs w:val="24"/>
        </w:rPr>
        <w:t xml:space="preserve">rocesses </w:t>
      </w:r>
      <w:r w:rsidR="00A57F09" w:rsidRPr="00CD2F58">
        <w:rPr>
          <w:rFonts w:ascii="Arial" w:hAnsi="Arial" w:cs="Arial"/>
          <w:sz w:val="24"/>
          <w:szCs w:val="24"/>
        </w:rPr>
        <w:t>highlighting the importance of Welsh</w:t>
      </w:r>
      <w:r w:rsidR="00341009">
        <w:rPr>
          <w:rFonts w:ascii="Arial" w:hAnsi="Arial" w:cs="Arial"/>
          <w:sz w:val="24"/>
          <w:szCs w:val="24"/>
        </w:rPr>
        <w:t xml:space="preserve"> language</w:t>
      </w:r>
      <w:r w:rsidR="00A57F09" w:rsidRPr="00CD2F58">
        <w:rPr>
          <w:rFonts w:ascii="Arial" w:hAnsi="Arial" w:cs="Arial"/>
          <w:sz w:val="24"/>
          <w:szCs w:val="24"/>
        </w:rPr>
        <w:t xml:space="preserve"> </w:t>
      </w:r>
      <w:r w:rsidR="00FD257D">
        <w:rPr>
          <w:rFonts w:ascii="Arial" w:hAnsi="Arial" w:cs="Arial"/>
          <w:sz w:val="24"/>
          <w:szCs w:val="24"/>
        </w:rPr>
        <w:t>skills in providing patient care within the organisation</w:t>
      </w:r>
      <w:r w:rsidR="005C1405">
        <w:rPr>
          <w:rFonts w:ascii="Arial" w:hAnsi="Arial" w:cs="Arial"/>
          <w:sz w:val="24"/>
          <w:szCs w:val="24"/>
        </w:rPr>
        <w:t xml:space="preserve"> </w:t>
      </w:r>
      <w:r w:rsidR="005C1405" w:rsidRPr="005C1405">
        <w:rPr>
          <w:rFonts w:ascii="Arial" w:hAnsi="Arial" w:cs="Arial"/>
          <w:sz w:val="24"/>
          <w:szCs w:val="24"/>
        </w:rPr>
        <w:t>and communicating the opportunities available for Welsh Language training</w:t>
      </w:r>
      <w:r w:rsidR="00341009">
        <w:rPr>
          <w:rFonts w:ascii="Arial" w:hAnsi="Arial" w:cs="Arial"/>
          <w:sz w:val="24"/>
          <w:szCs w:val="24"/>
        </w:rPr>
        <w:t>.</w:t>
      </w:r>
      <w:r w:rsidR="00FD257D">
        <w:rPr>
          <w:rFonts w:ascii="Arial" w:hAnsi="Arial" w:cs="Arial"/>
          <w:sz w:val="24"/>
          <w:szCs w:val="24"/>
        </w:rPr>
        <w:t xml:space="preserve"> </w:t>
      </w:r>
      <w:bookmarkEnd w:id="7"/>
    </w:p>
    <w:p w14:paraId="1111B2C5" w14:textId="77777777" w:rsidR="00193020" w:rsidRPr="00193020" w:rsidRDefault="00193020" w:rsidP="00AD079E">
      <w:pPr>
        <w:spacing w:after="0" w:line="240" w:lineRule="auto"/>
        <w:jc w:val="both"/>
      </w:pPr>
    </w:p>
    <w:p w14:paraId="4F2C8295" w14:textId="75B2F7E2" w:rsidR="004739E1" w:rsidRPr="00CD2F58" w:rsidRDefault="004739E1" w:rsidP="00AD079E">
      <w:pPr>
        <w:spacing w:after="0" w:line="240" w:lineRule="auto"/>
        <w:ind w:left="360"/>
        <w:jc w:val="both"/>
        <w:rPr>
          <w:rFonts w:ascii="Arial" w:hAnsi="Arial" w:cs="Arial"/>
          <w:sz w:val="24"/>
          <w:szCs w:val="24"/>
        </w:rPr>
      </w:pPr>
      <w:r w:rsidRPr="00CD2F58">
        <w:rPr>
          <w:rFonts w:ascii="Arial" w:hAnsi="Arial" w:cs="Arial"/>
          <w:sz w:val="24"/>
          <w:szCs w:val="24"/>
        </w:rPr>
        <w:t>P</w:t>
      </w:r>
      <w:r w:rsidR="006F7924" w:rsidRPr="00CD2F58">
        <w:rPr>
          <w:rFonts w:ascii="Arial" w:hAnsi="Arial" w:cs="Arial"/>
          <w:sz w:val="24"/>
          <w:szCs w:val="24"/>
        </w:rPr>
        <w:t xml:space="preserve">rogress against this outcome will be measured by the following indicators: </w:t>
      </w:r>
    </w:p>
    <w:p w14:paraId="36E91F24" w14:textId="428AA04B" w:rsidR="00636785" w:rsidRPr="00CD2F58" w:rsidRDefault="006F7924" w:rsidP="00AD079E">
      <w:pPr>
        <w:spacing w:after="0" w:line="240" w:lineRule="auto"/>
        <w:ind w:left="357"/>
        <w:jc w:val="both"/>
        <w:rPr>
          <w:rFonts w:ascii="Arial" w:hAnsi="Arial" w:cs="Arial"/>
          <w:sz w:val="24"/>
          <w:szCs w:val="24"/>
        </w:rPr>
      </w:pPr>
      <w:r w:rsidRPr="00CD2F58">
        <w:rPr>
          <w:rFonts w:ascii="Arial" w:hAnsi="Arial" w:cs="Arial"/>
          <w:b/>
          <w:bCs/>
          <w:sz w:val="24"/>
          <w:szCs w:val="24"/>
        </w:rPr>
        <w:sym w:font="Symbol" w:char="F0B7"/>
      </w:r>
      <w:r w:rsidRPr="00CD2F58">
        <w:rPr>
          <w:rFonts w:ascii="Arial" w:hAnsi="Arial" w:cs="Arial"/>
          <w:b/>
          <w:bCs/>
          <w:sz w:val="24"/>
          <w:szCs w:val="24"/>
        </w:rPr>
        <w:t xml:space="preserve"> </w:t>
      </w:r>
      <w:r w:rsidR="00962958" w:rsidRPr="00CD2F58">
        <w:rPr>
          <w:rFonts w:ascii="Arial" w:hAnsi="Arial" w:cs="Arial"/>
          <w:b/>
          <w:bCs/>
          <w:sz w:val="24"/>
          <w:szCs w:val="24"/>
        </w:rPr>
        <w:tab/>
      </w:r>
      <w:r w:rsidRPr="00CD2F58">
        <w:rPr>
          <w:rFonts w:ascii="Arial" w:hAnsi="Arial" w:cs="Arial"/>
          <w:b/>
          <w:bCs/>
          <w:sz w:val="24"/>
          <w:szCs w:val="24"/>
        </w:rPr>
        <w:t xml:space="preserve">Measure </w:t>
      </w:r>
      <w:r w:rsidR="00962958" w:rsidRPr="00CD2F58">
        <w:rPr>
          <w:rFonts w:ascii="Arial" w:hAnsi="Arial" w:cs="Arial"/>
          <w:b/>
          <w:bCs/>
          <w:sz w:val="24"/>
          <w:szCs w:val="24"/>
        </w:rPr>
        <w:t>3</w:t>
      </w:r>
      <w:r w:rsidRPr="00CD2F58">
        <w:rPr>
          <w:rFonts w:ascii="Arial" w:hAnsi="Arial" w:cs="Arial"/>
          <w:b/>
          <w:bCs/>
          <w:sz w:val="24"/>
          <w:szCs w:val="24"/>
        </w:rPr>
        <w:t>:</w:t>
      </w:r>
      <w:r w:rsidRPr="00CD2F58">
        <w:rPr>
          <w:rFonts w:ascii="Arial" w:hAnsi="Arial" w:cs="Arial"/>
          <w:sz w:val="24"/>
          <w:szCs w:val="24"/>
        </w:rPr>
        <w:t xml:space="preserve"> </w:t>
      </w:r>
      <w:r w:rsidR="00962958" w:rsidRPr="00CD2F58">
        <w:rPr>
          <w:rFonts w:ascii="Arial" w:hAnsi="Arial" w:cs="Arial"/>
          <w:sz w:val="24"/>
          <w:szCs w:val="24"/>
        </w:rPr>
        <w:t xml:space="preserve">Volume of </w:t>
      </w:r>
      <w:r w:rsidR="00FD257D">
        <w:rPr>
          <w:rFonts w:ascii="Arial" w:hAnsi="Arial" w:cs="Arial"/>
          <w:sz w:val="24"/>
          <w:szCs w:val="24"/>
        </w:rPr>
        <w:t>c</w:t>
      </w:r>
      <w:r w:rsidR="00FD257D" w:rsidRPr="00CD2F58">
        <w:rPr>
          <w:rFonts w:ascii="Arial" w:hAnsi="Arial" w:cs="Arial"/>
          <w:sz w:val="24"/>
          <w:szCs w:val="24"/>
        </w:rPr>
        <w:t xml:space="preserve">olleagues </w:t>
      </w:r>
      <w:r w:rsidR="00962958" w:rsidRPr="00CD2F58">
        <w:rPr>
          <w:rFonts w:ascii="Arial" w:hAnsi="Arial" w:cs="Arial"/>
          <w:sz w:val="24"/>
          <w:szCs w:val="24"/>
        </w:rPr>
        <w:t xml:space="preserve">undertaking Welsh </w:t>
      </w:r>
      <w:r w:rsidR="00FD257D">
        <w:rPr>
          <w:rFonts w:ascii="Arial" w:hAnsi="Arial" w:cs="Arial"/>
          <w:sz w:val="24"/>
          <w:szCs w:val="24"/>
        </w:rPr>
        <w:t>c</w:t>
      </w:r>
      <w:r w:rsidR="00FD257D" w:rsidRPr="00CD2F58">
        <w:rPr>
          <w:rFonts w:ascii="Arial" w:hAnsi="Arial" w:cs="Arial"/>
          <w:sz w:val="24"/>
          <w:szCs w:val="24"/>
        </w:rPr>
        <w:t xml:space="preserve">ourses </w:t>
      </w:r>
      <w:r w:rsidR="00962958" w:rsidRPr="00CD2F58">
        <w:rPr>
          <w:rFonts w:ascii="Arial" w:hAnsi="Arial" w:cs="Arial"/>
          <w:sz w:val="24"/>
          <w:szCs w:val="24"/>
        </w:rPr>
        <w:t xml:space="preserve">(split by course type) </w:t>
      </w:r>
      <w:r w:rsidR="00636785" w:rsidRPr="00CD2F58">
        <w:rPr>
          <w:rFonts w:ascii="Arial" w:hAnsi="Arial" w:cs="Arial"/>
          <w:sz w:val="24"/>
          <w:szCs w:val="24"/>
        </w:rPr>
        <w:t>–</w:t>
      </w:r>
      <w:r w:rsidR="00962958" w:rsidRPr="00CD2F58">
        <w:rPr>
          <w:rFonts w:ascii="Arial" w:hAnsi="Arial" w:cs="Arial"/>
          <w:sz w:val="24"/>
          <w:szCs w:val="24"/>
        </w:rPr>
        <w:t xml:space="preserve"> </w:t>
      </w:r>
      <w:r w:rsidR="00341009">
        <w:rPr>
          <w:rFonts w:ascii="Arial" w:hAnsi="Arial" w:cs="Arial"/>
          <w:sz w:val="24"/>
          <w:szCs w:val="24"/>
        </w:rPr>
        <w:t>three times a year (September, January, May)</w:t>
      </w:r>
    </w:p>
    <w:p w14:paraId="13928A01" w14:textId="1A1311FD" w:rsidR="00636785" w:rsidRPr="00CD2F58" w:rsidRDefault="006F7924" w:rsidP="00AD079E">
      <w:pPr>
        <w:pStyle w:val="ListParagraph"/>
        <w:numPr>
          <w:ilvl w:val="0"/>
          <w:numId w:val="13"/>
        </w:numPr>
        <w:spacing w:after="0" w:line="240" w:lineRule="auto"/>
        <w:jc w:val="both"/>
        <w:rPr>
          <w:rFonts w:ascii="Arial" w:hAnsi="Arial" w:cs="Arial"/>
          <w:sz w:val="24"/>
          <w:szCs w:val="24"/>
        </w:rPr>
      </w:pPr>
      <w:r w:rsidRPr="00CD2F58">
        <w:rPr>
          <w:rFonts w:ascii="Arial" w:hAnsi="Arial" w:cs="Arial"/>
          <w:b/>
          <w:bCs/>
          <w:sz w:val="24"/>
          <w:szCs w:val="24"/>
        </w:rPr>
        <w:t xml:space="preserve">Measure </w:t>
      </w:r>
      <w:r w:rsidR="00962958" w:rsidRPr="00CD2F58">
        <w:rPr>
          <w:rFonts w:ascii="Arial" w:hAnsi="Arial" w:cs="Arial"/>
          <w:b/>
          <w:bCs/>
          <w:sz w:val="24"/>
          <w:szCs w:val="24"/>
        </w:rPr>
        <w:t>4</w:t>
      </w:r>
      <w:r w:rsidRPr="00CD2F58">
        <w:rPr>
          <w:rFonts w:ascii="Arial" w:hAnsi="Arial" w:cs="Arial"/>
          <w:sz w:val="24"/>
          <w:szCs w:val="24"/>
        </w:rPr>
        <w:t xml:space="preserve">: </w:t>
      </w:r>
      <w:bookmarkStart w:id="8" w:name="_Hlk130303786"/>
      <w:r w:rsidR="00962958" w:rsidRPr="00CD2F58">
        <w:rPr>
          <w:rFonts w:ascii="Arial" w:hAnsi="Arial" w:cs="Arial"/>
          <w:sz w:val="24"/>
          <w:szCs w:val="24"/>
        </w:rPr>
        <w:t xml:space="preserve">Volume of </w:t>
      </w:r>
      <w:r w:rsidR="00FD257D">
        <w:rPr>
          <w:rFonts w:ascii="Arial" w:hAnsi="Arial" w:cs="Arial"/>
          <w:sz w:val="24"/>
          <w:szCs w:val="24"/>
        </w:rPr>
        <w:t>c</w:t>
      </w:r>
      <w:r w:rsidR="00FD257D" w:rsidRPr="00CD2F58">
        <w:rPr>
          <w:rFonts w:ascii="Arial" w:hAnsi="Arial" w:cs="Arial"/>
          <w:sz w:val="24"/>
          <w:szCs w:val="24"/>
        </w:rPr>
        <w:t xml:space="preserve">olleagues </w:t>
      </w:r>
      <w:r w:rsidR="00962958" w:rsidRPr="00CD2F58">
        <w:rPr>
          <w:rFonts w:ascii="Arial" w:hAnsi="Arial" w:cs="Arial"/>
          <w:sz w:val="24"/>
          <w:szCs w:val="24"/>
        </w:rPr>
        <w:t xml:space="preserve">passing Welsh </w:t>
      </w:r>
      <w:r w:rsidR="00FD257D">
        <w:rPr>
          <w:rFonts w:ascii="Arial" w:hAnsi="Arial" w:cs="Arial"/>
          <w:sz w:val="24"/>
          <w:szCs w:val="24"/>
        </w:rPr>
        <w:t>c</w:t>
      </w:r>
      <w:r w:rsidR="00FD257D" w:rsidRPr="00CD2F58">
        <w:rPr>
          <w:rFonts w:ascii="Arial" w:hAnsi="Arial" w:cs="Arial"/>
          <w:sz w:val="24"/>
          <w:szCs w:val="24"/>
        </w:rPr>
        <w:t xml:space="preserve">ourses </w:t>
      </w:r>
      <w:r w:rsidR="00962958" w:rsidRPr="00CD2F58">
        <w:rPr>
          <w:rFonts w:ascii="Arial" w:hAnsi="Arial" w:cs="Arial"/>
          <w:sz w:val="24"/>
          <w:szCs w:val="24"/>
        </w:rPr>
        <w:t xml:space="preserve">(split by course type) </w:t>
      </w:r>
      <w:r w:rsidR="00A97E5A" w:rsidRPr="00CD2F58">
        <w:rPr>
          <w:rFonts w:ascii="Arial" w:hAnsi="Arial" w:cs="Arial"/>
          <w:sz w:val="24"/>
          <w:szCs w:val="24"/>
        </w:rPr>
        <w:t>–</w:t>
      </w:r>
      <w:r w:rsidR="00962958" w:rsidRPr="00CD2F58">
        <w:rPr>
          <w:rFonts w:ascii="Arial" w:hAnsi="Arial" w:cs="Arial"/>
          <w:sz w:val="24"/>
          <w:szCs w:val="24"/>
        </w:rPr>
        <w:t xml:space="preserve"> </w:t>
      </w:r>
      <w:r w:rsidR="00531C5C">
        <w:rPr>
          <w:rFonts w:ascii="Arial" w:hAnsi="Arial" w:cs="Arial"/>
          <w:sz w:val="24"/>
          <w:szCs w:val="24"/>
        </w:rPr>
        <w:t>bi-annually</w:t>
      </w:r>
    </w:p>
    <w:p w14:paraId="5FF733A6" w14:textId="1C231AA3" w:rsidR="00962958" w:rsidRDefault="00962958" w:rsidP="00AD079E">
      <w:pPr>
        <w:pStyle w:val="ListParagraph"/>
        <w:numPr>
          <w:ilvl w:val="0"/>
          <w:numId w:val="13"/>
        </w:numPr>
        <w:spacing w:after="0" w:line="240" w:lineRule="auto"/>
        <w:jc w:val="both"/>
        <w:rPr>
          <w:rFonts w:ascii="Arial" w:hAnsi="Arial" w:cs="Arial"/>
          <w:sz w:val="24"/>
          <w:szCs w:val="24"/>
        </w:rPr>
      </w:pPr>
      <w:r w:rsidRPr="00CD2F58">
        <w:rPr>
          <w:rFonts w:ascii="Arial" w:hAnsi="Arial" w:cs="Arial"/>
          <w:b/>
          <w:bCs/>
          <w:sz w:val="24"/>
          <w:szCs w:val="24"/>
        </w:rPr>
        <w:t>Measure 5</w:t>
      </w:r>
      <w:r w:rsidRPr="00CD2F58">
        <w:rPr>
          <w:rFonts w:ascii="Arial" w:hAnsi="Arial" w:cs="Arial"/>
          <w:sz w:val="24"/>
          <w:szCs w:val="24"/>
        </w:rPr>
        <w:t xml:space="preserve">: </w:t>
      </w:r>
      <w:bookmarkStart w:id="9" w:name="_Hlk130471438"/>
      <w:r w:rsidRPr="00CD2F58">
        <w:rPr>
          <w:rFonts w:ascii="Arial" w:hAnsi="Arial" w:cs="Arial"/>
          <w:sz w:val="24"/>
          <w:szCs w:val="24"/>
        </w:rPr>
        <w:t xml:space="preserve">% of </w:t>
      </w:r>
      <w:r w:rsidR="00FD257D">
        <w:rPr>
          <w:rFonts w:ascii="Arial" w:hAnsi="Arial" w:cs="Arial"/>
          <w:sz w:val="24"/>
          <w:szCs w:val="24"/>
        </w:rPr>
        <w:t>c</w:t>
      </w:r>
      <w:r w:rsidR="00FD257D" w:rsidRPr="00CD2F58">
        <w:rPr>
          <w:rFonts w:ascii="Arial" w:hAnsi="Arial" w:cs="Arial"/>
          <w:sz w:val="24"/>
          <w:szCs w:val="24"/>
        </w:rPr>
        <w:t xml:space="preserve">olleagues </w:t>
      </w:r>
      <w:r w:rsidRPr="00CD2F58">
        <w:rPr>
          <w:rFonts w:ascii="Arial" w:hAnsi="Arial" w:cs="Arial"/>
          <w:sz w:val="24"/>
          <w:szCs w:val="24"/>
        </w:rPr>
        <w:t>undertaking Welsh Language E</w:t>
      </w:r>
      <w:r w:rsidR="00FD257D">
        <w:rPr>
          <w:rFonts w:ascii="Arial" w:hAnsi="Arial" w:cs="Arial"/>
          <w:sz w:val="24"/>
          <w:szCs w:val="24"/>
        </w:rPr>
        <w:t>-</w:t>
      </w:r>
      <w:r w:rsidRPr="00CD2F58">
        <w:rPr>
          <w:rFonts w:ascii="Arial" w:hAnsi="Arial" w:cs="Arial"/>
          <w:sz w:val="24"/>
          <w:szCs w:val="24"/>
        </w:rPr>
        <w:t xml:space="preserve">learning Pack </w:t>
      </w:r>
      <w:r w:rsidR="00A97E5A" w:rsidRPr="00CD2F58">
        <w:rPr>
          <w:rFonts w:ascii="Arial" w:hAnsi="Arial" w:cs="Arial"/>
          <w:sz w:val="24"/>
          <w:szCs w:val="24"/>
        </w:rPr>
        <w:t>–</w:t>
      </w:r>
      <w:r w:rsidRPr="00CD2F58">
        <w:rPr>
          <w:rFonts w:ascii="Arial" w:hAnsi="Arial" w:cs="Arial"/>
          <w:sz w:val="24"/>
          <w:szCs w:val="24"/>
        </w:rPr>
        <w:t xml:space="preserve"> Annually</w:t>
      </w:r>
    </w:p>
    <w:p w14:paraId="09C1982A" w14:textId="5E579023" w:rsidR="00193020" w:rsidRDefault="00193020" w:rsidP="00AD079E">
      <w:pPr>
        <w:spacing w:after="0" w:line="240" w:lineRule="auto"/>
        <w:jc w:val="both"/>
        <w:rPr>
          <w:rFonts w:ascii="Arial" w:hAnsi="Arial" w:cs="Arial"/>
          <w:sz w:val="24"/>
          <w:szCs w:val="24"/>
        </w:rPr>
      </w:pPr>
    </w:p>
    <w:p w14:paraId="70FB968A" w14:textId="77777777" w:rsidR="00341009" w:rsidRDefault="00341009" w:rsidP="00AD079E">
      <w:pPr>
        <w:pStyle w:val="Heading2"/>
        <w:spacing w:before="0" w:line="240" w:lineRule="auto"/>
        <w:jc w:val="both"/>
        <w:rPr>
          <w:rFonts w:ascii="Arial" w:hAnsi="Arial" w:cs="Arial"/>
          <w:sz w:val="24"/>
          <w:szCs w:val="24"/>
          <w:highlight w:val="yellow"/>
        </w:rPr>
      </w:pPr>
      <w:bookmarkStart w:id="10" w:name="_Toc130471995"/>
      <w:bookmarkEnd w:id="9"/>
    </w:p>
    <w:p w14:paraId="5ACC9AE0" w14:textId="297FA7B9" w:rsidR="00125A6C" w:rsidRDefault="007B3BBC" w:rsidP="005C1405">
      <w:pPr>
        <w:pStyle w:val="Heading2"/>
        <w:spacing w:before="0" w:line="240" w:lineRule="auto"/>
        <w:jc w:val="both"/>
        <w:rPr>
          <w:rFonts w:ascii="Arial" w:hAnsi="Arial" w:cs="Arial"/>
          <w:sz w:val="24"/>
          <w:szCs w:val="24"/>
        </w:rPr>
      </w:pPr>
      <w:r w:rsidRPr="005C1405">
        <w:rPr>
          <w:rFonts w:ascii="Arial" w:hAnsi="Arial" w:cs="Arial"/>
          <w:sz w:val="24"/>
          <w:szCs w:val="24"/>
        </w:rPr>
        <w:t>6</w:t>
      </w:r>
      <w:r w:rsidR="006F7924" w:rsidRPr="005C1405">
        <w:rPr>
          <w:rFonts w:ascii="Arial" w:hAnsi="Arial" w:cs="Arial"/>
          <w:sz w:val="24"/>
          <w:szCs w:val="24"/>
        </w:rPr>
        <w:t xml:space="preserve">. Outcome </w:t>
      </w:r>
      <w:r w:rsidRPr="005C1405">
        <w:rPr>
          <w:rFonts w:ascii="Arial" w:hAnsi="Arial" w:cs="Arial"/>
          <w:sz w:val="24"/>
          <w:szCs w:val="24"/>
        </w:rPr>
        <w:t>3:</w:t>
      </w:r>
      <w:r w:rsidR="000E0CB3">
        <w:rPr>
          <w:rFonts w:ascii="Arial" w:hAnsi="Arial" w:cs="Arial"/>
          <w:sz w:val="24"/>
          <w:szCs w:val="24"/>
        </w:rPr>
        <w:t xml:space="preserve"> </w:t>
      </w:r>
      <w:r w:rsidR="003F3D7C">
        <w:rPr>
          <w:rFonts w:ascii="Arial" w:hAnsi="Arial" w:cs="Arial"/>
          <w:sz w:val="24"/>
          <w:szCs w:val="24"/>
        </w:rPr>
        <w:t>Plannin</w:t>
      </w:r>
      <w:r w:rsidR="000E0CB3">
        <w:rPr>
          <w:rFonts w:ascii="Arial" w:hAnsi="Arial" w:cs="Arial"/>
          <w:sz w:val="24"/>
          <w:szCs w:val="24"/>
        </w:rPr>
        <w:t>g</w:t>
      </w:r>
      <w:r w:rsidR="003F3D7C">
        <w:rPr>
          <w:rFonts w:ascii="Arial" w:hAnsi="Arial" w:cs="Arial"/>
          <w:sz w:val="24"/>
          <w:szCs w:val="24"/>
        </w:rPr>
        <w:t xml:space="preserve"> at local level (hospital and departmental) to ensure that meeting linguistic needs of patients is one of the criteria to be met</w:t>
      </w:r>
      <w:r w:rsidR="00220860">
        <w:rPr>
          <w:rFonts w:ascii="Arial" w:hAnsi="Arial" w:cs="Arial"/>
          <w:sz w:val="24"/>
          <w:szCs w:val="24"/>
        </w:rPr>
        <w:t xml:space="preserve"> to ensure the delivery of </w:t>
      </w:r>
      <w:bookmarkEnd w:id="10"/>
      <w:r w:rsidR="00F63E00" w:rsidRPr="005C1405">
        <w:rPr>
          <w:rFonts w:ascii="Arial" w:hAnsi="Arial" w:cs="Arial"/>
          <w:sz w:val="24"/>
          <w:szCs w:val="24"/>
        </w:rPr>
        <w:t xml:space="preserve">the “Active Offer” </w:t>
      </w:r>
    </w:p>
    <w:bookmarkEnd w:id="8"/>
    <w:p w14:paraId="2AC5638F" w14:textId="77777777" w:rsidR="00125A6C" w:rsidRPr="00A8388F" w:rsidRDefault="00125A6C" w:rsidP="00AD079E">
      <w:pPr>
        <w:spacing w:after="0" w:line="240" w:lineRule="auto"/>
        <w:jc w:val="both"/>
        <w:rPr>
          <w:rFonts w:ascii="Arial" w:hAnsi="Arial" w:cs="Arial"/>
          <w:sz w:val="24"/>
          <w:szCs w:val="24"/>
          <w:highlight w:val="yellow"/>
        </w:rPr>
      </w:pPr>
    </w:p>
    <w:p w14:paraId="1A3962C7" w14:textId="63A496A0" w:rsidR="00636785" w:rsidRPr="00220860" w:rsidRDefault="007478AE" w:rsidP="00AD079E">
      <w:pPr>
        <w:pStyle w:val="ListParagraph"/>
        <w:numPr>
          <w:ilvl w:val="0"/>
          <w:numId w:val="15"/>
        </w:numPr>
        <w:spacing w:after="0" w:line="240" w:lineRule="auto"/>
        <w:jc w:val="both"/>
        <w:rPr>
          <w:rFonts w:ascii="Arial" w:hAnsi="Arial" w:cs="Arial"/>
          <w:sz w:val="24"/>
          <w:szCs w:val="24"/>
        </w:rPr>
      </w:pPr>
      <w:r w:rsidRPr="00220860">
        <w:rPr>
          <w:rFonts w:ascii="Arial" w:hAnsi="Arial" w:cs="Arial"/>
          <w:b/>
          <w:bCs/>
          <w:sz w:val="24"/>
          <w:szCs w:val="24"/>
        </w:rPr>
        <w:t xml:space="preserve">Requirement 1: </w:t>
      </w:r>
      <w:r w:rsidRPr="00220860">
        <w:rPr>
          <w:rFonts w:ascii="Arial" w:hAnsi="Arial" w:cs="Arial"/>
          <w:sz w:val="24"/>
          <w:szCs w:val="24"/>
        </w:rPr>
        <w:t xml:space="preserve">Understanding of the Welsh </w:t>
      </w:r>
      <w:r w:rsidR="00220860">
        <w:rPr>
          <w:rFonts w:ascii="Arial" w:hAnsi="Arial" w:cs="Arial"/>
          <w:sz w:val="24"/>
          <w:szCs w:val="24"/>
        </w:rPr>
        <w:t>s</w:t>
      </w:r>
      <w:r w:rsidRPr="00220860">
        <w:rPr>
          <w:rFonts w:ascii="Arial" w:hAnsi="Arial" w:cs="Arial"/>
          <w:sz w:val="24"/>
          <w:szCs w:val="24"/>
        </w:rPr>
        <w:t xml:space="preserve">peaking </w:t>
      </w:r>
      <w:r w:rsidR="00220860" w:rsidRPr="00220860">
        <w:rPr>
          <w:rFonts w:ascii="Arial" w:hAnsi="Arial" w:cs="Arial"/>
          <w:sz w:val="24"/>
          <w:szCs w:val="24"/>
        </w:rPr>
        <w:t>p</w:t>
      </w:r>
      <w:r w:rsidRPr="00220860">
        <w:rPr>
          <w:rFonts w:ascii="Arial" w:hAnsi="Arial" w:cs="Arial"/>
          <w:sz w:val="24"/>
          <w:szCs w:val="24"/>
        </w:rPr>
        <w:t>opulation of th</w:t>
      </w:r>
      <w:r w:rsidR="00220860">
        <w:rPr>
          <w:rFonts w:ascii="Arial" w:hAnsi="Arial" w:cs="Arial"/>
          <w:sz w:val="24"/>
          <w:szCs w:val="24"/>
        </w:rPr>
        <w:t>e</w:t>
      </w:r>
      <w:r w:rsidRPr="00220860">
        <w:rPr>
          <w:rFonts w:ascii="Arial" w:hAnsi="Arial" w:cs="Arial"/>
          <w:sz w:val="24"/>
          <w:szCs w:val="24"/>
        </w:rPr>
        <w:t xml:space="preserve"> region</w:t>
      </w:r>
    </w:p>
    <w:p w14:paraId="5B3367E7" w14:textId="1B051FE0" w:rsidR="00E732BC" w:rsidRPr="00220860" w:rsidRDefault="007478AE" w:rsidP="00AD079E">
      <w:pPr>
        <w:pStyle w:val="ListParagraph"/>
        <w:numPr>
          <w:ilvl w:val="0"/>
          <w:numId w:val="15"/>
        </w:numPr>
        <w:spacing w:after="0" w:line="240" w:lineRule="auto"/>
        <w:jc w:val="both"/>
        <w:rPr>
          <w:rFonts w:ascii="Arial" w:hAnsi="Arial" w:cs="Arial"/>
          <w:sz w:val="24"/>
          <w:szCs w:val="24"/>
        </w:rPr>
      </w:pPr>
      <w:r w:rsidRPr="00220860">
        <w:rPr>
          <w:rFonts w:ascii="Arial" w:hAnsi="Arial" w:cs="Arial"/>
          <w:b/>
          <w:bCs/>
          <w:sz w:val="24"/>
          <w:szCs w:val="24"/>
        </w:rPr>
        <w:t xml:space="preserve">Requirement 2: </w:t>
      </w:r>
      <w:r w:rsidRPr="00220860">
        <w:rPr>
          <w:rFonts w:ascii="Arial" w:hAnsi="Arial" w:cs="Arial"/>
          <w:sz w:val="24"/>
          <w:szCs w:val="24"/>
        </w:rPr>
        <w:t xml:space="preserve">Development of minimum Welsh </w:t>
      </w:r>
      <w:r w:rsidR="00220860">
        <w:rPr>
          <w:rFonts w:ascii="Arial" w:hAnsi="Arial" w:cs="Arial"/>
          <w:sz w:val="24"/>
          <w:szCs w:val="24"/>
        </w:rPr>
        <w:t>l</w:t>
      </w:r>
      <w:r w:rsidRPr="00220860">
        <w:rPr>
          <w:rFonts w:ascii="Arial" w:hAnsi="Arial" w:cs="Arial"/>
          <w:sz w:val="24"/>
          <w:szCs w:val="24"/>
        </w:rPr>
        <w:t xml:space="preserve">anguage </w:t>
      </w:r>
      <w:r w:rsidR="00220860">
        <w:rPr>
          <w:rFonts w:ascii="Arial" w:hAnsi="Arial" w:cs="Arial"/>
          <w:sz w:val="24"/>
          <w:szCs w:val="24"/>
        </w:rPr>
        <w:t>s</w:t>
      </w:r>
      <w:r w:rsidRPr="00220860">
        <w:rPr>
          <w:rFonts w:ascii="Arial" w:hAnsi="Arial" w:cs="Arial"/>
          <w:sz w:val="24"/>
          <w:szCs w:val="24"/>
        </w:rPr>
        <w:t xml:space="preserve">taffing requirements </w:t>
      </w:r>
    </w:p>
    <w:p w14:paraId="6E2431EC" w14:textId="7C3582BF" w:rsidR="00E732BC" w:rsidRPr="00220860" w:rsidRDefault="00E732BC" w:rsidP="00AD079E">
      <w:pPr>
        <w:pStyle w:val="ListParagraph"/>
        <w:numPr>
          <w:ilvl w:val="0"/>
          <w:numId w:val="15"/>
        </w:numPr>
        <w:spacing w:after="0" w:line="240" w:lineRule="auto"/>
        <w:jc w:val="both"/>
        <w:rPr>
          <w:rFonts w:ascii="Arial" w:hAnsi="Arial" w:cs="Arial"/>
          <w:sz w:val="24"/>
          <w:szCs w:val="24"/>
        </w:rPr>
      </w:pPr>
      <w:r w:rsidRPr="00220860">
        <w:rPr>
          <w:rFonts w:ascii="Arial" w:hAnsi="Arial" w:cs="Arial"/>
          <w:b/>
          <w:bCs/>
          <w:sz w:val="24"/>
          <w:szCs w:val="24"/>
        </w:rPr>
        <w:t>Requirement 3</w:t>
      </w:r>
      <w:r w:rsidRPr="00220860">
        <w:rPr>
          <w:rFonts w:ascii="Arial" w:hAnsi="Arial" w:cs="Arial"/>
          <w:sz w:val="24"/>
          <w:szCs w:val="24"/>
        </w:rPr>
        <w:t xml:space="preserve">: Shift </w:t>
      </w:r>
      <w:r w:rsidR="00220860">
        <w:rPr>
          <w:rFonts w:ascii="Arial" w:hAnsi="Arial" w:cs="Arial"/>
          <w:sz w:val="24"/>
          <w:szCs w:val="24"/>
        </w:rPr>
        <w:t>p</w:t>
      </w:r>
      <w:r w:rsidRPr="00220860">
        <w:rPr>
          <w:rFonts w:ascii="Arial" w:hAnsi="Arial" w:cs="Arial"/>
          <w:sz w:val="24"/>
          <w:szCs w:val="24"/>
        </w:rPr>
        <w:t>lanning to include minimum requirement criteria</w:t>
      </w:r>
    </w:p>
    <w:p w14:paraId="42A92744" w14:textId="77777777" w:rsidR="00220860" w:rsidRPr="00A8388F" w:rsidRDefault="00220860" w:rsidP="00220860">
      <w:pPr>
        <w:pStyle w:val="ListParagraph"/>
        <w:spacing w:after="0" w:line="240" w:lineRule="auto"/>
        <w:jc w:val="both"/>
        <w:rPr>
          <w:rFonts w:ascii="Arial" w:hAnsi="Arial" w:cs="Arial"/>
          <w:sz w:val="24"/>
          <w:szCs w:val="24"/>
          <w:highlight w:val="yellow"/>
        </w:rPr>
      </w:pPr>
      <w:bookmarkStart w:id="11" w:name="_Hlk130471008"/>
    </w:p>
    <w:p w14:paraId="2FF85032" w14:textId="4A6B5BAB" w:rsidR="000061C2" w:rsidRDefault="00A47C8A" w:rsidP="00AD079E">
      <w:pPr>
        <w:pStyle w:val="Heading2"/>
        <w:spacing w:before="0" w:line="240" w:lineRule="auto"/>
        <w:jc w:val="both"/>
        <w:rPr>
          <w:rFonts w:ascii="Arial" w:hAnsi="Arial" w:cs="Arial"/>
          <w:sz w:val="24"/>
          <w:szCs w:val="24"/>
        </w:rPr>
      </w:pPr>
      <w:bookmarkStart w:id="12" w:name="_Toc130471997"/>
      <w:bookmarkEnd w:id="11"/>
      <w:r>
        <w:rPr>
          <w:rFonts w:ascii="Arial" w:hAnsi="Arial" w:cs="Arial"/>
          <w:sz w:val="24"/>
          <w:szCs w:val="24"/>
        </w:rPr>
        <w:t>7</w:t>
      </w:r>
      <w:r w:rsidR="007B3BBC" w:rsidRPr="00CD2F58">
        <w:rPr>
          <w:rFonts w:ascii="Arial" w:hAnsi="Arial" w:cs="Arial"/>
          <w:sz w:val="24"/>
          <w:szCs w:val="24"/>
        </w:rPr>
        <w:t xml:space="preserve">. Outcome </w:t>
      </w:r>
      <w:r w:rsidR="00471351">
        <w:rPr>
          <w:rFonts w:ascii="Arial" w:hAnsi="Arial" w:cs="Arial"/>
          <w:sz w:val="24"/>
          <w:szCs w:val="24"/>
        </w:rPr>
        <w:t>4</w:t>
      </w:r>
      <w:r w:rsidR="007B3BBC" w:rsidRPr="00CD2F58">
        <w:rPr>
          <w:rFonts w:ascii="Arial" w:hAnsi="Arial" w:cs="Arial"/>
          <w:sz w:val="24"/>
          <w:szCs w:val="24"/>
        </w:rPr>
        <w:t xml:space="preserve">: </w:t>
      </w:r>
      <w:bookmarkEnd w:id="12"/>
      <w:r w:rsidR="00D1342A" w:rsidRPr="00CD2F58">
        <w:rPr>
          <w:rFonts w:ascii="Arial" w:hAnsi="Arial" w:cs="Arial"/>
          <w:sz w:val="24"/>
          <w:szCs w:val="24"/>
        </w:rPr>
        <w:t>Improved Operational Processes supporting and underpinning the use of Welsh Language in the Hospital setting</w:t>
      </w:r>
    </w:p>
    <w:p w14:paraId="5116E52F" w14:textId="77777777" w:rsidR="00A8388F" w:rsidRPr="00A8388F" w:rsidRDefault="00A8388F" w:rsidP="00AD079E">
      <w:pPr>
        <w:spacing w:after="0" w:line="240" w:lineRule="auto"/>
        <w:jc w:val="both"/>
      </w:pPr>
    </w:p>
    <w:p w14:paraId="56BBF5D7" w14:textId="77777777" w:rsidR="00E732BC" w:rsidRPr="00EB58E0" w:rsidRDefault="00E732BC" w:rsidP="00AD079E">
      <w:pPr>
        <w:spacing w:after="0" w:line="240" w:lineRule="auto"/>
        <w:ind w:left="360"/>
        <w:jc w:val="both"/>
        <w:rPr>
          <w:rFonts w:ascii="Arial" w:hAnsi="Arial" w:cs="Arial"/>
          <w:sz w:val="24"/>
          <w:szCs w:val="24"/>
        </w:rPr>
      </w:pPr>
      <w:r w:rsidRPr="00EB58E0">
        <w:rPr>
          <w:rFonts w:ascii="Arial" w:hAnsi="Arial" w:cs="Arial"/>
          <w:sz w:val="24"/>
          <w:szCs w:val="24"/>
        </w:rPr>
        <w:t xml:space="preserve">Progress against this outcome will be measured by the following indicators: </w:t>
      </w:r>
    </w:p>
    <w:p w14:paraId="13326245" w14:textId="7C0BED01" w:rsidR="00E732BC" w:rsidRDefault="00E732BC" w:rsidP="00AD079E">
      <w:pPr>
        <w:pStyle w:val="ListParagraph"/>
        <w:numPr>
          <w:ilvl w:val="0"/>
          <w:numId w:val="17"/>
        </w:numPr>
        <w:spacing w:after="0" w:line="240" w:lineRule="auto"/>
        <w:ind w:left="714" w:hanging="357"/>
        <w:jc w:val="both"/>
        <w:rPr>
          <w:rFonts w:ascii="Arial" w:hAnsi="Arial" w:cs="Arial"/>
          <w:sz w:val="24"/>
          <w:szCs w:val="24"/>
        </w:rPr>
      </w:pPr>
      <w:r w:rsidRPr="00EB58E0">
        <w:rPr>
          <w:rFonts w:ascii="Arial" w:hAnsi="Arial" w:cs="Arial"/>
          <w:b/>
          <w:bCs/>
          <w:sz w:val="24"/>
          <w:szCs w:val="24"/>
        </w:rPr>
        <w:t xml:space="preserve">Measure </w:t>
      </w:r>
      <w:r w:rsidR="00A7767C">
        <w:rPr>
          <w:rFonts w:ascii="Arial" w:hAnsi="Arial" w:cs="Arial"/>
          <w:b/>
          <w:bCs/>
          <w:sz w:val="24"/>
          <w:szCs w:val="24"/>
        </w:rPr>
        <w:t>6</w:t>
      </w:r>
      <w:r w:rsidRPr="00EB58E0">
        <w:rPr>
          <w:rFonts w:ascii="Arial" w:hAnsi="Arial" w:cs="Arial"/>
          <w:b/>
          <w:bCs/>
          <w:sz w:val="24"/>
          <w:szCs w:val="24"/>
        </w:rPr>
        <w:t>:</w:t>
      </w:r>
      <w:r w:rsidRPr="00EB58E0">
        <w:rPr>
          <w:rFonts w:ascii="Arial" w:hAnsi="Arial" w:cs="Arial"/>
          <w:sz w:val="24"/>
          <w:szCs w:val="24"/>
        </w:rPr>
        <w:t xml:space="preserve"> % Hospital/Department wearing Iaith Gwaith badges (Identifying Welsh Speakers) – Mystery Shopper exercise and feedback (Quarterly)</w:t>
      </w:r>
    </w:p>
    <w:p w14:paraId="2BC68A58" w14:textId="740A6AD6" w:rsidR="00D1342A" w:rsidRPr="00D1342A" w:rsidRDefault="00D1342A" w:rsidP="00AD079E">
      <w:pPr>
        <w:pStyle w:val="ListParagraph"/>
        <w:numPr>
          <w:ilvl w:val="0"/>
          <w:numId w:val="17"/>
        </w:numPr>
        <w:spacing w:after="0" w:line="240" w:lineRule="auto"/>
        <w:ind w:left="714" w:hanging="357"/>
        <w:jc w:val="both"/>
        <w:rPr>
          <w:rFonts w:ascii="Arial" w:hAnsi="Arial" w:cs="Arial"/>
          <w:sz w:val="24"/>
          <w:szCs w:val="24"/>
        </w:rPr>
      </w:pPr>
      <w:r>
        <w:rPr>
          <w:rFonts w:ascii="Arial" w:hAnsi="Arial" w:cs="Arial"/>
          <w:b/>
          <w:bCs/>
          <w:sz w:val="24"/>
          <w:szCs w:val="24"/>
        </w:rPr>
        <w:t xml:space="preserve">Measure </w:t>
      </w:r>
      <w:r w:rsidR="00A7767C">
        <w:rPr>
          <w:rFonts w:ascii="Arial" w:hAnsi="Arial" w:cs="Arial"/>
          <w:b/>
          <w:bCs/>
          <w:sz w:val="24"/>
          <w:szCs w:val="24"/>
        </w:rPr>
        <w:t>7</w:t>
      </w:r>
      <w:r>
        <w:rPr>
          <w:rFonts w:ascii="Arial" w:hAnsi="Arial" w:cs="Arial"/>
          <w:b/>
          <w:bCs/>
          <w:sz w:val="24"/>
          <w:szCs w:val="24"/>
        </w:rPr>
        <w:t>:</w:t>
      </w:r>
      <w:r>
        <w:rPr>
          <w:rFonts w:ascii="Arial" w:hAnsi="Arial" w:cs="Arial"/>
          <w:sz w:val="24"/>
          <w:szCs w:val="24"/>
        </w:rPr>
        <w:t xml:space="preserve"> </w:t>
      </w:r>
      <w:r w:rsidRPr="00D1342A">
        <w:rPr>
          <w:rFonts w:ascii="Arial" w:hAnsi="Arial" w:cs="Arial"/>
          <w:sz w:val="24"/>
          <w:szCs w:val="24"/>
        </w:rPr>
        <w:t>% of Active Offer tool kits distributed</w:t>
      </w:r>
    </w:p>
    <w:p w14:paraId="5B2B959D" w14:textId="77777777" w:rsidR="00EB58E0" w:rsidRDefault="00EB58E0" w:rsidP="00AD079E">
      <w:pPr>
        <w:spacing w:after="0" w:line="240" w:lineRule="auto"/>
        <w:jc w:val="both"/>
        <w:rPr>
          <w:rFonts w:ascii="Arial" w:hAnsi="Arial" w:cs="Arial"/>
          <w:sz w:val="24"/>
          <w:szCs w:val="24"/>
        </w:rPr>
      </w:pPr>
    </w:p>
    <w:p w14:paraId="4BE9C302" w14:textId="0DEA5AFB" w:rsidR="00E732BC" w:rsidRPr="001F78E3" w:rsidRDefault="00A47C8A" w:rsidP="00D1342A">
      <w:pPr>
        <w:spacing w:after="0" w:line="240" w:lineRule="auto"/>
        <w:jc w:val="both"/>
        <w:rPr>
          <w:rFonts w:ascii="Arial" w:hAnsi="Arial" w:cs="Arial"/>
          <w:color w:val="1F4E79" w:themeColor="accent5" w:themeShade="80"/>
          <w:sz w:val="24"/>
          <w:szCs w:val="24"/>
        </w:rPr>
      </w:pPr>
      <w:bookmarkStart w:id="13" w:name="_Toc130471998"/>
      <w:r>
        <w:rPr>
          <w:rFonts w:ascii="Arial" w:hAnsi="Arial" w:cs="Arial"/>
          <w:color w:val="1F4E79" w:themeColor="accent5" w:themeShade="80"/>
          <w:sz w:val="24"/>
          <w:szCs w:val="24"/>
        </w:rPr>
        <w:t>8</w:t>
      </w:r>
      <w:r w:rsidR="000061C2" w:rsidRPr="00DB17A4">
        <w:rPr>
          <w:rFonts w:ascii="Arial" w:hAnsi="Arial" w:cs="Arial"/>
          <w:color w:val="1F4E79" w:themeColor="accent5" w:themeShade="80"/>
          <w:sz w:val="24"/>
          <w:szCs w:val="24"/>
        </w:rPr>
        <w:t xml:space="preserve">. Outcome </w:t>
      </w:r>
      <w:r w:rsidR="00D1342A" w:rsidRPr="00DB17A4">
        <w:rPr>
          <w:rFonts w:ascii="Arial" w:hAnsi="Arial" w:cs="Arial"/>
          <w:color w:val="1F4E79" w:themeColor="accent5" w:themeShade="80"/>
          <w:sz w:val="24"/>
          <w:szCs w:val="24"/>
        </w:rPr>
        <w:t>5</w:t>
      </w:r>
      <w:r w:rsidR="000061C2" w:rsidRPr="00DB17A4">
        <w:rPr>
          <w:rFonts w:ascii="Arial" w:hAnsi="Arial" w:cs="Arial"/>
          <w:color w:val="1F4E79" w:themeColor="accent5" w:themeShade="80"/>
          <w:sz w:val="24"/>
          <w:szCs w:val="24"/>
        </w:rPr>
        <w:t xml:space="preserve">: </w:t>
      </w:r>
      <w:bookmarkStart w:id="14" w:name="_Hlk130304253"/>
      <w:bookmarkEnd w:id="13"/>
      <w:r w:rsidR="001F78E3" w:rsidRPr="001F78E3">
        <w:rPr>
          <w:rFonts w:ascii="Arial" w:hAnsi="Arial" w:cs="Arial"/>
          <w:color w:val="1F4E79" w:themeColor="accent5" w:themeShade="80"/>
          <w:sz w:val="24"/>
          <w:szCs w:val="24"/>
        </w:rPr>
        <w:t xml:space="preserve">Improved Communication and Engagement </w:t>
      </w:r>
      <w:r w:rsidR="005242F4">
        <w:rPr>
          <w:rFonts w:ascii="Arial" w:hAnsi="Arial" w:cs="Arial"/>
          <w:color w:val="1F4E79" w:themeColor="accent5" w:themeShade="80"/>
          <w:sz w:val="24"/>
          <w:szCs w:val="24"/>
        </w:rPr>
        <w:t xml:space="preserve">to promote Welsh language </w:t>
      </w:r>
      <w:r w:rsidR="0010261C">
        <w:rPr>
          <w:rFonts w:ascii="Arial" w:hAnsi="Arial" w:cs="Arial"/>
          <w:color w:val="1F4E79" w:themeColor="accent5" w:themeShade="80"/>
          <w:sz w:val="24"/>
          <w:szCs w:val="24"/>
        </w:rPr>
        <w:t xml:space="preserve">and culture </w:t>
      </w:r>
      <w:r w:rsidR="005242F4">
        <w:rPr>
          <w:rFonts w:ascii="Arial" w:hAnsi="Arial" w:cs="Arial"/>
          <w:color w:val="1F4E79" w:themeColor="accent5" w:themeShade="80"/>
          <w:sz w:val="24"/>
          <w:szCs w:val="24"/>
        </w:rPr>
        <w:t xml:space="preserve">for staff across the Health Board. </w:t>
      </w:r>
    </w:p>
    <w:p w14:paraId="680CA8F1" w14:textId="77777777" w:rsidR="00DB17A4" w:rsidRPr="00DB17A4" w:rsidRDefault="00DB17A4" w:rsidP="00D1342A">
      <w:pPr>
        <w:spacing w:after="0" w:line="240" w:lineRule="auto"/>
        <w:jc w:val="both"/>
        <w:rPr>
          <w:rFonts w:ascii="Arial" w:hAnsi="Arial" w:cs="Arial"/>
          <w:color w:val="1F4E79" w:themeColor="accent5" w:themeShade="80"/>
          <w:sz w:val="24"/>
          <w:szCs w:val="24"/>
        </w:rPr>
      </w:pPr>
    </w:p>
    <w:p w14:paraId="4DD95CFC" w14:textId="43CC3E33" w:rsidR="00E732BC" w:rsidRPr="00CD2F58" w:rsidRDefault="00E732BC" w:rsidP="00AD079E">
      <w:pPr>
        <w:pStyle w:val="ListParagraph"/>
        <w:numPr>
          <w:ilvl w:val="0"/>
          <w:numId w:val="17"/>
        </w:numPr>
        <w:spacing w:after="0" w:line="240" w:lineRule="auto"/>
        <w:ind w:left="714" w:hanging="357"/>
        <w:jc w:val="both"/>
        <w:rPr>
          <w:rFonts w:ascii="Arial" w:hAnsi="Arial" w:cs="Arial"/>
          <w:color w:val="000000" w:themeColor="text1"/>
          <w:sz w:val="24"/>
          <w:szCs w:val="24"/>
        </w:rPr>
      </w:pPr>
      <w:r w:rsidRPr="00CD2F58">
        <w:rPr>
          <w:rFonts w:ascii="Arial" w:hAnsi="Arial" w:cs="Arial"/>
          <w:b/>
          <w:bCs/>
          <w:color w:val="000000" w:themeColor="text1"/>
          <w:sz w:val="24"/>
          <w:szCs w:val="24"/>
        </w:rPr>
        <w:t xml:space="preserve">Measure </w:t>
      </w:r>
      <w:r w:rsidR="00A7767C">
        <w:rPr>
          <w:rFonts w:ascii="Arial" w:hAnsi="Arial" w:cs="Arial"/>
          <w:b/>
          <w:bCs/>
          <w:color w:val="000000" w:themeColor="text1"/>
          <w:sz w:val="24"/>
          <w:szCs w:val="24"/>
        </w:rPr>
        <w:t>8</w:t>
      </w:r>
      <w:r w:rsidR="00BD472F" w:rsidRPr="00CD2F58">
        <w:rPr>
          <w:rFonts w:ascii="Arial" w:hAnsi="Arial" w:cs="Arial"/>
          <w:b/>
          <w:bCs/>
          <w:color w:val="000000" w:themeColor="text1"/>
          <w:sz w:val="24"/>
          <w:szCs w:val="24"/>
        </w:rPr>
        <w:t>:</w:t>
      </w:r>
      <w:r w:rsidRPr="00CD2F58">
        <w:rPr>
          <w:rFonts w:ascii="Arial" w:hAnsi="Arial" w:cs="Arial"/>
          <w:color w:val="000000" w:themeColor="text1"/>
          <w:sz w:val="24"/>
          <w:szCs w:val="24"/>
        </w:rPr>
        <w:t xml:space="preserve"> </w:t>
      </w:r>
      <w:r w:rsidR="00E019E2">
        <w:rPr>
          <w:rFonts w:ascii="Arial" w:hAnsi="Arial" w:cs="Arial"/>
          <w:sz w:val="24"/>
          <w:szCs w:val="24"/>
        </w:rPr>
        <w:t>No.</w:t>
      </w:r>
      <w:r w:rsidR="00E019E2" w:rsidRPr="00CD2F58">
        <w:rPr>
          <w:rFonts w:ascii="Arial" w:hAnsi="Arial" w:cs="Arial"/>
          <w:sz w:val="24"/>
          <w:szCs w:val="24"/>
        </w:rPr>
        <w:t xml:space="preserve"> of </w:t>
      </w:r>
      <w:r w:rsidR="00E019E2">
        <w:rPr>
          <w:rFonts w:ascii="Arial" w:hAnsi="Arial" w:cs="Arial"/>
          <w:sz w:val="24"/>
          <w:szCs w:val="24"/>
        </w:rPr>
        <w:t>c</w:t>
      </w:r>
      <w:r w:rsidR="00E019E2" w:rsidRPr="00CD2F58">
        <w:rPr>
          <w:rFonts w:ascii="Arial" w:hAnsi="Arial" w:cs="Arial"/>
          <w:sz w:val="24"/>
          <w:szCs w:val="24"/>
        </w:rPr>
        <w:t xml:space="preserve">olleagues undertaking Welsh </w:t>
      </w:r>
      <w:r w:rsidR="00E019E2">
        <w:rPr>
          <w:rFonts w:ascii="Arial" w:hAnsi="Arial" w:cs="Arial"/>
          <w:sz w:val="24"/>
          <w:szCs w:val="24"/>
        </w:rPr>
        <w:t>c</w:t>
      </w:r>
      <w:r w:rsidR="00E019E2" w:rsidRPr="00CD2F58">
        <w:rPr>
          <w:rFonts w:ascii="Arial" w:hAnsi="Arial" w:cs="Arial"/>
          <w:sz w:val="24"/>
          <w:szCs w:val="24"/>
        </w:rPr>
        <w:t xml:space="preserve">ourses </w:t>
      </w:r>
    </w:p>
    <w:p w14:paraId="51C3A3D2" w14:textId="0E35296F" w:rsidR="00BD472F" w:rsidRPr="00CD2F58" w:rsidRDefault="00BD472F" w:rsidP="00AD079E">
      <w:pPr>
        <w:pStyle w:val="ListParagraph"/>
        <w:numPr>
          <w:ilvl w:val="0"/>
          <w:numId w:val="15"/>
        </w:numPr>
        <w:spacing w:after="0" w:line="240" w:lineRule="auto"/>
        <w:ind w:left="714" w:hanging="357"/>
        <w:jc w:val="both"/>
        <w:rPr>
          <w:rFonts w:ascii="Arial" w:hAnsi="Arial" w:cs="Arial"/>
          <w:color w:val="000000" w:themeColor="text1"/>
          <w:sz w:val="24"/>
          <w:szCs w:val="24"/>
        </w:rPr>
      </w:pPr>
      <w:r w:rsidRPr="00CD2F58">
        <w:rPr>
          <w:rFonts w:ascii="Arial" w:hAnsi="Arial" w:cs="Arial"/>
          <w:b/>
          <w:bCs/>
          <w:color w:val="000000" w:themeColor="text1"/>
          <w:sz w:val="24"/>
          <w:szCs w:val="24"/>
        </w:rPr>
        <w:t xml:space="preserve">Measure </w:t>
      </w:r>
      <w:r w:rsidR="00A7767C">
        <w:rPr>
          <w:rFonts w:ascii="Arial" w:hAnsi="Arial" w:cs="Arial"/>
          <w:b/>
          <w:bCs/>
          <w:color w:val="000000" w:themeColor="text1"/>
          <w:sz w:val="24"/>
          <w:szCs w:val="24"/>
        </w:rPr>
        <w:t>9</w:t>
      </w:r>
      <w:r w:rsidRPr="00CD2F58">
        <w:rPr>
          <w:rFonts w:ascii="Arial" w:hAnsi="Arial" w:cs="Arial"/>
          <w:b/>
          <w:bCs/>
          <w:color w:val="000000" w:themeColor="text1"/>
          <w:sz w:val="24"/>
          <w:szCs w:val="24"/>
        </w:rPr>
        <w:t>:</w:t>
      </w:r>
      <w:r w:rsidRPr="00CD2F58">
        <w:rPr>
          <w:rFonts w:ascii="Arial" w:hAnsi="Arial" w:cs="Arial"/>
          <w:color w:val="000000" w:themeColor="text1"/>
          <w:sz w:val="24"/>
          <w:szCs w:val="24"/>
        </w:rPr>
        <w:t xml:space="preserve"> No. of Welsh Language Page Hits </w:t>
      </w:r>
      <w:r w:rsidR="002E37E9">
        <w:rPr>
          <w:rFonts w:ascii="Arial" w:hAnsi="Arial" w:cs="Arial"/>
          <w:color w:val="000000" w:themeColor="text1"/>
          <w:sz w:val="24"/>
          <w:szCs w:val="24"/>
        </w:rPr>
        <w:t xml:space="preserve">on BetsiNet </w:t>
      </w:r>
      <w:r w:rsidRPr="00CD2F58">
        <w:rPr>
          <w:rFonts w:ascii="Arial" w:hAnsi="Arial" w:cs="Arial"/>
          <w:color w:val="000000" w:themeColor="text1"/>
          <w:sz w:val="24"/>
          <w:szCs w:val="24"/>
        </w:rPr>
        <w:t xml:space="preserve">– </w:t>
      </w:r>
      <w:r w:rsidR="00E019E2">
        <w:rPr>
          <w:rFonts w:ascii="Arial" w:hAnsi="Arial" w:cs="Arial"/>
          <w:color w:val="000000" w:themeColor="text1"/>
          <w:sz w:val="24"/>
          <w:szCs w:val="24"/>
        </w:rPr>
        <w:t>Quarterly</w:t>
      </w:r>
    </w:p>
    <w:p w14:paraId="2F8B5347" w14:textId="654D0B2C" w:rsidR="00BD472F" w:rsidRPr="00CD2F58" w:rsidRDefault="00BD472F" w:rsidP="00AD079E">
      <w:pPr>
        <w:pStyle w:val="ListParagraph"/>
        <w:numPr>
          <w:ilvl w:val="0"/>
          <w:numId w:val="15"/>
        </w:numPr>
        <w:spacing w:after="0" w:line="240" w:lineRule="auto"/>
        <w:ind w:left="714" w:hanging="357"/>
        <w:jc w:val="both"/>
        <w:rPr>
          <w:rFonts w:ascii="Arial" w:hAnsi="Arial" w:cs="Arial"/>
          <w:color w:val="000000" w:themeColor="text1"/>
          <w:sz w:val="24"/>
          <w:szCs w:val="24"/>
        </w:rPr>
      </w:pPr>
      <w:r w:rsidRPr="00CD2F58">
        <w:rPr>
          <w:rFonts w:ascii="Arial" w:hAnsi="Arial" w:cs="Arial"/>
          <w:b/>
          <w:bCs/>
          <w:color w:val="000000" w:themeColor="text1"/>
          <w:sz w:val="24"/>
          <w:szCs w:val="24"/>
        </w:rPr>
        <w:t>Measure 1</w:t>
      </w:r>
      <w:r w:rsidR="00A7767C">
        <w:rPr>
          <w:rFonts w:ascii="Arial" w:hAnsi="Arial" w:cs="Arial"/>
          <w:b/>
          <w:bCs/>
          <w:color w:val="000000" w:themeColor="text1"/>
          <w:sz w:val="24"/>
          <w:szCs w:val="24"/>
        </w:rPr>
        <w:t>0</w:t>
      </w:r>
      <w:r w:rsidRPr="00CD2F58">
        <w:rPr>
          <w:rFonts w:ascii="Arial" w:hAnsi="Arial" w:cs="Arial"/>
          <w:b/>
          <w:bCs/>
          <w:color w:val="000000" w:themeColor="text1"/>
          <w:sz w:val="24"/>
          <w:szCs w:val="24"/>
        </w:rPr>
        <w:t>:</w:t>
      </w:r>
      <w:r w:rsidRPr="00CD2F58">
        <w:rPr>
          <w:rFonts w:ascii="Arial" w:hAnsi="Arial" w:cs="Arial"/>
          <w:color w:val="000000" w:themeColor="text1"/>
          <w:sz w:val="24"/>
          <w:szCs w:val="24"/>
        </w:rPr>
        <w:t xml:space="preserve"> Top 5 pages - Welsh Language Site - </w:t>
      </w:r>
      <w:r w:rsidR="00E019E2">
        <w:rPr>
          <w:rFonts w:ascii="Arial" w:hAnsi="Arial" w:cs="Arial"/>
          <w:color w:val="000000" w:themeColor="text1"/>
          <w:sz w:val="24"/>
          <w:szCs w:val="24"/>
        </w:rPr>
        <w:t>Quarterly</w:t>
      </w:r>
    </w:p>
    <w:p w14:paraId="6250E3C7" w14:textId="0C3699A4" w:rsidR="00157219" w:rsidRDefault="00157219" w:rsidP="00AD079E">
      <w:pPr>
        <w:pStyle w:val="Heading2"/>
        <w:spacing w:before="0" w:line="240" w:lineRule="auto"/>
        <w:jc w:val="both"/>
        <w:rPr>
          <w:rFonts w:ascii="Arial" w:hAnsi="Arial" w:cs="Arial"/>
          <w:sz w:val="24"/>
          <w:szCs w:val="24"/>
        </w:rPr>
      </w:pPr>
      <w:bookmarkStart w:id="15" w:name="_Toc130471999"/>
      <w:bookmarkEnd w:id="14"/>
    </w:p>
    <w:bookmarkEnd w:id="15"/>
    <w:p w14:paraId="5FB525D6" w14:textId="07443FCE" w:rsidR="00157219" w:rsidRDefault="00157219" w:rsidP="00AD079E">
      <w:pPr>
        <w:spacing w:after="0" w:line="240" w:lineRule="auto"/>
        <w:ind w:left="360"/>
        <w:jc w:val="both"/>
        <w:rPr>
          <w:rFonts w:ascii="Arial" w:hAnsi="Arial" w:cs="Arial"/>
          <w:sz w:val="24"/>
          <w:szCs w:val="24"/>
        </w:rPr>
      </w:pPr>
    </w:p>
    <w:p w14:paraId="60507B87" w14:textId="3F38ABF3" w:rsidR="005C22B4" w:rsidRDefault="005C22B4" w:rsidP="00731062">
      <w:pPr>
        <w:spacing w:after="0" w:line="240" w:lineRule="auto"/>
        <w:jc w:val="both"/>
        <w:rPr>
          <w:rFonts w:ascii="Arial" w:hAnsi="Arial" w:cs="Arial"/>
          <w:sz w:val="24"/>
          <w:szCs w:val="24"/>
        </w:rPr>
      </w:pPr>
    </w:p>
    <w:p w14:paraId="21B673BE" w14:textId="77777777" w:rsidR="00157219" w:rsidRDefault="00157219" w:rsidP="00AD079E">
      <w:pPr>
        <w:spacing w:after="0" w:line="240" w:lineRule="auto"/>
        <w:ind w:left="360"/>
        <w:jc w:val="both"/>
        <w:rPr>
          <w:rFonts w:ascii="Arial" w:hAnsi="Arial" w:cs="Arial"/>
          <w:sz w:val="24"/>
          <w:szCs w:val="24"/>
        </w:rPr>
      </w:pPr>
    </w:p>
    <w:p w14:paraId="722E2F66" w14:textId="43795B75" w:rsidR="00BD472F" w:rsidRPr="00CD2F58" w:rsidRDefault="006F7924" w:rsidP="0099383A">
      <w:pPr>
        <w:spacing w:after="0" w:line="240" w:lineRule="auto"/>
        <w:jc w:val="both"/>
        <w:rPr>
          <w:rFonts w:ascii="Arial" w:hAnsi="Arial" w:cs="Arial"/>
          <w:sz w:val="24"/>
          <w:szCs w:val="24"/>
        </w:rPr>
      </w:pPr>
      <w:r w:rsidRPr="00CD2F58">
        <w:rPr>
          <w:rFonts w:ascii="Arial" w:hAnsi="Arial" w:cs="Arial"/>
          <w:sz w:val="24"/>
          <w:szCs w:val="24"/>
        </w:rPr>
        <w:t xml:space="preserve">The Health Board is required to produce and publish a plan to identify, monitor and evaluate action needed within timescales. The Health Board’s Executive Lead is the responsible role for Welsh language. Progress is reported formally to the Board via established governance arrangements, which include a Strategic Welsh Language </w:t>
      </w:r>
      <w:r w:rsidR="00702821">
        <w:rPr>
          <w:rFonts w:ascii="Arial" w:hAnsi="Arial" w:cs="Arial"/>
          <w:sz w:val="24"/>
          <w:szCs w:val="24"/>
        </w:rPr>
        <w:t>Forum</w:t>
      </w:r>
      <w:r w:rsidR="00A06ABE">
        <w:rPr>
          <w:rFonts w:ascii="Arial" w:hAnsi="Arial" w:cs="Arial"/>
          <w:sz w:val="24"/>
          <w:szCs w:val="24"/>
        </w:rPr>
        <w:t>.</w:t>
      </w:r>
    </w:p>
    <w:p w14:paraId="390683A0" w14:textId="77777777" w:rsidR="0041676A" w:rsidRDefault="0041676A" w:rsidP="00AD079E">
      <w:pPr>
        <w:spacing w:after="0" w:line="240" w:lineRule="auto"/>
        <w:ind w:left="360"/>
        <w:jc w:val="both"/>
        <w:rPr>
          <w:rFonts w:ascii="Arial" w:hAnsi="Arial" w:cs="Arial"/>
          <w:sz w:val="24"/>
          <w:szCs w:val="24"/>
        </w:rPr>
      </w:pPr>
    </w:p>
    <w:p w14:paraId="5EB411F6" w14:textId="547A7597" w:rsidR="004739E1" w:rsidRPr="00CD2F58" w:rsidRDefault="006F7924" w:rsidP="0099383A">
      <w:pPr>
        <w:spacing w:after="0" w:line="240" w:lineRule="auto"/>
        <w:jc w:val="both"/>
        <w:rPr>
          <w:rFonts w:ascii="Arial" w:hAnsi="Arial" w:cs="Arial"/>
          <w:sz w:val="24"/>
          <w:szCs w:val="24"/>
        </w:rPr>
      </w:pPr>
      <w:r w:rsidRPr="00CD2F58">
        <w:rPr>
          <w:rFonts w:ascii="Arial" w:hAnsi="Arial" w:cs="Arial"/>
          <w:sz w:val="24"/>
          <w:szCs w:val="24"/>
        </w:rPr>
        <w:t xml:space="preserve">Reporting of progress to the Board will be published on our website as required after a </w:t>
      </w:r>
      <w:r w:rsidR="0099383A" w:rsidRPr="00CD2F58">
        <w:rPr>
          <w:rFonts w:ascii="Arial" w:hAnsi="Arial" w:cs="Arial"/>
          <w:sz w:val="24"/>
          <w:szCs w:val="24"/>
        </w:rPr>
        <w:t>3- and 5-year</w:t>
      </w:r>
      <w:r w:rsidRPr="00CD2F58">
        <w:rPr>
          <w:rFonts w:ascii="Arial" w:hAnsi="Arial" w:cs="Arial"/>
          <w:sz w:val="24"/>
          <w:szCs w:val="24"/>
        </w:rPr>
        <w:t xml:space="preserve"> period. Having reviewed our progress against our annual report to the Welsh Language Commissioner’s Office produced in 20</w:t>
      </w:r>
      <w:r w:rsidR="0035171C" w:rsidRPr="00CD2F58">
        <w:rPr>
          <w:rFonts w:ascii="Arial" w:hAnsi="Arial" w:cs="Arial"/>
          <w:sz w:val="24"/>
          <w:szCs w:val="24"/>
        </w:rPr>
        <w:t>2</w:t>
      </w:r>
      <w:r w:rsidR="0041676A">
        <w:rPr>
          <w:rFonts w:ascii="Arial" w:hAnsi="Arial" w:cs="Arial"/>
          <w:sz w:val="24"/>
          <w:szCs w:val="24"/>
        </w:rPr>
        <w:t>4</w:t>
      </w:r>
      <w:r w:rsidRPr="00CD2F58">
        <w:rPr>
          <w:rFonts w:ascii="Arial" w:hAnsi="Arial" w:cs="Arial"/>
          <w:sz w:val="24"/>
          <w:szCs w:val="24"/>
        </w:rPr>
        <w:t xml:space="preserve">, we have updated our action plan to ensure that it will enable us to better respond to the challenges identified by our review. This will ensure that the organisation is in a position to meet the requirements of Standard 110. </w:t>
      </w:r>
    </w:p>
    <w:p w14:paraId="4109527E" w14:textId="77777777" w:rsidR="004C1F9B" w:rsidRDefault="004C1F9B" w:rsidP="00AD079E">
      <w:pPr>
        <w:spacing w:after="0" w:line="240" w:lineRule="auto"/>
        <w:jc w:val="both"/>
        <w:rPr>
          <w:rFonts w:ascii="Arial" w:hAnsi="Arial" w:cs="Arial"/>
          <w:b/>
          <w:bCs/>
          <w:sz w:val="24"/>
          <w:szCs w:val="24"/>
        </w:rPr>
      </w:pPr>
    </w:p>
    <w:p w14:paraId="36BAFEE0" w14:textId="77777777" w:rsidR="004C1F9B" w:rsidRDefault="004C1F9B" w:rsidP="00AD079E">
      <w:pPr>
        <w:spacing w:after="0" w:line="240" w:lineRule="auto"/>
        <w:jc w:val="both"/>
        <w:rPr>
          <w:rFonts w:ascii="Arial" w:hAnsi="Arial" w:cs="Arial"/>
          <w:b/>
          <w:bCs/>
          <w:sz w:val="24"/>
          <w:szCs w:val="24"/>
        </w:rPr>
      </w:pPr>
    </w:p>
    <w:p w14:paraId="2C72C47E" w14:textId="34178B5F" w:rsidR="0035171C" w:rsidRPr="00CD2F58" w:rsidRDefault="0035171C" w:rsidP="00AD079E">
      <w:pPr>
        <w:spacing w:after="0" w:line="240" w:lineRule="auto"/>
        <w:jc w:val="both"/>
        <w:rPr>
          <w:rFonts w:ascii="Arial" w:hAnsi="Arial" w:cs="Arial"/>
          <w:b/>
          <w:bCs/>
          <w:sz w:val="24"/>
          <w:szCs w:val="24"/>
        </w:rPr>
      </w:pPr>
      <w:r w:rsidRPr="00CD2F58">
        <w:rPr>
          <w:rFonts w:ascii="Arial" w:hAnsi="Arial" w:cs="Arial"/>
          <w:b/>
          <w:bCs/>
          <w:sz w:val="24"/>
          <w:szCs w:val="24"/>
        </w:rPr>
        <w:br w:type="page"/>
      </w:r>
    </w:p>
    <w:p w14:paraId="5FDEAF64" w14:textId="7C9A3579" w:rsidR="004739E1" w:rsidRDefault="0035171C" w:rsidP="00AD079E">
      <w:pPr>
        <w:pStyle w:val="Heading2"/>
        <w:spacing w:before="0" w:line="240" w:lineRule="auto"/>
        <w:jc w:val="both"/>
        <w:rPr>
          <w:rFonts w:ascii="Arial" w:hAnsi="Arial" w:cs="Arial"/>
          <w:sz w:val="24"/>
          <w:szCs w:val="24"/>
        </w:rPr>
      </w:pPr>
      <w:bookmarkStart w:id="16" w:name="_Toc130472000"/>
      <w:r w:rsidRPr="00CD2F58">
        <w:rPr>
          <w:rFonts w:ascii="Arial" w:hAnsi="Arial" w:cs="Arial"/>
          <w:sz w:val="24"/>
          <w:szCs w:val="24"/>
        </w:rPr>
        <w:t>1</w:t>
      </w:r>
      <w:r w:rsidR="00A47C8A">
        <w:rPr>
          <w:rFonts w:ascii="Arial" w:hAnsi="Arial" w:cs="Arial"/>
          <w:sz w:val="24"/>
          <w:szCs w:val="24"/>
        </w:rPr>
        <w:t>0</w:t>
      </w:r>
      <w:r w:rsidR="006F7924" w:rsidRPr="00CD2F58">
        <w:rPr>
          <w:rFonts w:ascii="Arial" w:hAnsi="Arial" w:cs="Arial"/>
          <w:sz w:val="24"/>
          <w:szCs w:val="24"/>
        </w:rPr>
        <w:t xml:space="preserve">. Development of a </w:t>
      </w:r>
      <w:r w:rsidRPr="00CD2F58">
        <w:rPr>
          <w:rFonts w:ascii="Arial" w:hAnsi="Arial" w:cs="Arial"/>
          <w:sz w:val="24"/>
          <w:szCs w:val="24"/>
        </w:rPr>
        <w:t>Betsi Cadwal</w:t>
      </w:r>
      <w:r w:rsidR="00D13A79">
        <w:rPr>
          <w:rFonts w:ascii="Arial" w:hAnsi="Arial" w:cs="Arial"/>
          <w:sz w:val="24"/>
          <w:szCs w:val="24"/>
        </w:rPr>
        <w:t>a</w:t>
      </w:r>
      <w:r w:rsidRPr="00CD2F58">
        <w:rPr>
          <w:rFonts w:ascii="Arial" w:hAnsi="Arial" w:cs="Arial"/>
          <w:sz w:val="24"/>
          <w:szCs w:val="24"/>
        </w:rPr>
        <w:t>dr</w:t>
      </w:r>
      <w:r w:rsidR="006F7924" w:rsidRPr="00CD2F58">
        <w:rPr>
          <w:rFonts w:ascii="Arial" w:hAnsi="Arial" w:cs="Arial"/>
          <w:sz w:val="24"/>
          <w:szCs w:val="24"/>
        </w:rPr>
        <w:t xml:space="preserve"> University Health Board Action Plan for Standard 110 (20</w:t>
      </w:r>
      <w:r w:rsidR="004C1F9B">
        <w:rPr>
          <w:rFonts w:ascii="Arial" w:hAnsi="Arial" w:cs="Arial"/>
          <w:sz w:val="24"/>
          <w:szCs w:val="24"/>
        </w:rPr>
        <w:t>2</w:t>
      </w:r>
      <w:r w:rsidR="00960C13">
        <w:rPr>
          <w:rFonts w:ascii="Arial" w:hAnsi="Arial" w:cs="Arial"/>
          <w:sz w:val="24"/>
          <w:szCs w:val="24"/>
        </w:rPr>
        <w:t>4</w:t>
      </w:r>
      <w:r w:rsidR="006F7924" w:rsidRPr="00CD2F58">
        <w:rPr>
          <w:rFonts w:ascii="Arial" w:hAnsi="Arial" w:cs="Arial"/>
          <w:sz w:val="24"/>
          <w:szCs w:val="24"/>
        </w:rPr>
        <w:t xml:space="preserve"> – 202</w:t>
      </w:r>
      <w:r w:rsidR="0041676A">
        <w:rPr>
          <w:rFonts w:ascii="Arial" w:hAnsi="Arial" w:cs="Arial"/>
          <w:sz w:val="24"/>
          <w:szCs w:val="24"/>
        </w:rPr>
        <w:t>9</w:t>
      </w:r>
      <w:r w:rsidR="006F7924" w:rsidRPr="00CD2F58">
        <w:rPr>
          <w:rFonts w:ascii="Arial" w:hAnsi="Arial" w:cs="Arial"/>
          <w:sz w:val="24"/>
          <w:szCs w:val="24"/>
        </w:rPr>
        <w:t>)</w:t>
      </w:r>
      <w:bookmarkEnd w:id="16"/>
      <w:r w:rsidR="006F7924" w:rsidRPr="00CD2F58">
        <w:rPr>
          <w:rFonts w:ascii="Arial" w:hAnsi="Arial" w:cs="Arial"/>
          <w:sz w:val="24"/>
          <w:szCs w:val="24"/>
        </w:rPr>
        <w:t xml:space="preserve"> </w:t>
      </w:r>
    </w:p>
    <w:p w14:paraId="175C69FA" w14:textId="17433944" w:rsidR="0035171C" w:rsidRPr="00CD2F58" w:rsidRDefault="006F7924" w:rsidP="00AD079E">
      <w:pPr>
        <w:spacing w:after="0" w:line="240" w:lineRule="auto"/>
        <w:ind w:left="360"/>
        <w:jc w:val="both"/>
        <w:rPr>
          <w:rFonts w:ascii="Arial" w:hAnsi="Arial" w:cs="Arial"/>
          <w:sz w:val="24"/>
          <w:szCs w:val="24"/>
        </w:rPr>
      </w:pPr>
      <w:r w:rsidRPr="00CD2F58">
        <w:rPr>
          <w:rFonts w:ascii="Arial" w:hAnsi="Arial" w:cs="Arial"/>
          <w:sz w:val="24"/>
          <w:szCs w:val="24"/>
        </w:rPr>
        <w:t xml:space="preserve">Following our assessment of progress against </w:t>
      </w:r>
      <w:r w:rsidR="006266E4" w:rsidRPr="00CD2F58">
        <w:rPr>
          <w:rFonts w:ascii="Arial" w:hAnsi="Arial" w:cs="Arial"/>
          <w:sz w:val="24"/>
          <w:szCs w:val="24"/>
        </w:rPr>
        <w:t>priorities,</w:t>
      </w:r>
      <w:r w:rsidRPr="00CD2F58">
        <w:rPr>
          <w:rFonts w:ascii="Arial" w:hAnsi="Arial" w:cs="Arial"/>
          <w:sz w:val="24"/>
          <w:szCs w:val="24"/>
        </w:rPr>
        <w:t xml:space="preserve"> we have reviewed how service provision may need to change. We have developed actions to be undertaken during the period of this plan and in </w:t>
      </w:r>
      <w:r w:rsidR="00702821" w:rsidRPr="00CD2F58">
        <w:rPr>
          <w:rFonts w:ascii="Arial" w:hAnsi="Arial" w:cs="Arial"/>
          <w:sz w:val="24"/>
          <w:szCs w:val="24"/>
        </w:rPr>
        <w:t>particular,</w:t>
      </w:r>
      <w:r w:rsidRPr="00CD2F58">
        <w:rPr>
          <w:rFonts w:ascii="Arial" w:hAnsi="Arial" w:cs="Arial"/>
          <w:sz w:val="24"/>
          <w:szCs w:val="24"/>
        </w:rPr>
        <w:t xml:space="preserve"> actions and outcomes we want to see happen over the coming </w:t>
      </w:r>
      <w:r w:rsidR="0041676A">
        <w:rPr>
          <w:rFonts w:ascii="Arial" w:hAnsi="Arial" w:cs="Arial"/>
          <w:sz w:val="24"/>
          <w:szCs w:val="24"/>
        </w:rPr>
        <w:t>five</w:t>
      </w:r>
      <w:r w:rsidR="0041676A" w:rsidRPr="00CD2F58">
        <w:rPr>
          <w:rFonts w:ascii="Arial" w:hAnsi="Arial" w:cs="Arial"/>
          <w:sz w:val="24"/>
          <w:szCs w:val="24"/>
        </w:rPr>
        <w:t>-year</w:t>
      </w:r>
      <w:r w:rsidRPr="00CD2F58">
        <w:rPr>
          <w:rFonts w:ascii="Arial" w:hAnsi="Arial" w:cs="Arial"/>
          <w:sz w:val="24"/>
          <w:szCs w:val="24"/>
        </w:rPr>
        <w:t xml:space="preserve"> period. </w:t>
      </w:r>
    </w:p>
    <w:p w14:paraId="547442FD" w14:textId="08F8A47F" w:rsidR="004739E1" w:rsidRPr="00CD2F58" w:rsidRDefault="006F7924" w:rsidP="00AD079E">
      <w:pPr>
        <w:spacing w:after="0" w:line="240" w:lineRule="auto"/>
        <w:ind w:left="360"/>
        <w:jc w:val="both"/>
        <w:rPr>
          <w:rFonts w:ascii="Arial" w:hAnsi="Arial" w:cs="Arial"/>
          <w:sz w:val="24"/>
          <w:szCs w:val="24"/>
        </w:rPr>
      </w:pPr>
      <w:r w:rsidRPr="00CD2F58">
        <w:rPr>
          <w:rFonts w:ascii="Arial" w:hAnsi="Arial" w:cs="Arial"/>
          <w:sz w:val="24"/>
          <w:szCs w:val="24"/>
        </w:rPr>
        <w:t xml:space="preserve"> </w:t>
      </w:r>
    </w:p>
    <w:p w14:paraId="425F5A35" w14:textId="7A519819" w:rsidR="004739E1" w:rsidRPr="00CD2F58" w:rsidRDefault="0035171C" w:rsidP="00AD079E">
      <w:pPr>
        <w:pStyle w:val="Heading2"/>
        <w:spacing w:before="0" w:line="240" w:lineRule="auto"/>
        <w:jc w:val="both"/>
        <w:rPr>
          <w:rFonts w:ascii="Arial" w:hAnsi="Arial" w:cs="Arial"/>
          <w:sz w:val="24"/>
          <w:szCs w:val="24"/>
        </w:rPr>
      </w:pPr>
      <w:r w:rsidRPr="00CD2F58">
        <w:rPr>
          <w:rFonts w:ascii="Arial" w:hAnsi="Arial" w:cs="Arial"/>
          <w:sz w:val="24"/>
          <w:szCs w:val="24"/>
        </w:rPr>
        <w:t>1</w:t>
      </w:r>
      <w:r w:rsidR="00A47C8A">
        <w:rPr>
          <w:rFonts w:ascii="Arial" w:hAnsi="Arial" w:cs="Arial"/>
          <w:sz w:val="24"/>
          <w:szCs w:val="24"/>
        </w:rPr>
        <w:t>1</w:t>
      </w:r>
      <w:r w:rsidR="006F7924" w:rsidRPr="00CD2F58">
        <w:rPr>
          <w:rFonts w:ascii="Arial" w:hAnsi="Arial" w:cs="Arial"/>
          <w:sz w:val="24"/>
          <w:szCs w:val="24"/>
        </w:rPr>
        <w:t xml:space="preserve">. Priorities for the coming year </w:t>
      </w:r>
    </w:p>
    <w:p w14:paraId="2E272961" w14:textId="08DBCF71" w:rsidR="004739E1" w:rsidRPr="00CD2F58" w:rsidRDefault="006F7924" w:rsidP="00AD079E">
      <w:pPr>
        <w:spacing w:after="0" w:line="240" w:lineRule="auto"/>
        <w:ind w:left="360"/>
        <w:jc w:val="both"/>
        <w:rPr>
          <w:rFonts w:ascii="Arial" w:hAnsi="Arial" w:cs="Arial"/>
          <w:sz w:val="24"/>
          <w:szCs w:val="24"/>
        </w:rPr>
      </w:pPr>
      <w:r w:rsidRPr="00CD2F58">
        <w:rPr>
          <w:rFonts w:ascii="Arial" w:hAnsi="Arial" w:cs="Arial"/>
          <w:sz w:val="24"/>
          <w:szCs w:val="24"/>
        </w:rPr>
        <w:t>Th</w:t>
      </w:r>
      <w:r w:rsidR="0035171C" w:rsidRPr="00CD2F58">
        <w:rPr>
          <w:rFonts w:ascii="Arial" w:hAnsi="Arial" w:cs="Arial"/>
          <w:sz w:val="24"/>
          <w:szCs w:val="24"/>
        </w:rPr>
        <w:t>e</w:t>
      </w:r>
      <w:r w:rsidRPr="00CD2F58">
        <w:rPr>
          <w:rFonts w:ascii="Arial" w:hAnsi="Arial" w:cs="Arial"/>
          <w:sz w:val="24"/>
          <w:szCs w:val="24"/>
        </w:rPr>
        <w:t xml:space="preserve"> Action Plan sets out to improve outcomes between now and 202</w:t>
      </w:r>
      <w:r w:rsidR="0041676A">
        <w:rPr>
          <w:rFonts w:ascii="Arial" w:hAnsi="Arial" w:cs="Arial"/>
          <w:sz w:val="24"/>
          <w:szCs w:val="24"/>
        </w:rPr>
        <w:t>9</w:t>
      </w:r>
      <w:r w:rsidRPr="00CD2F58">
        <w:rPr>
          <w:rFonts w:ascii="Arial" w:hAnsi="Arial" w:cs="Arial"/>
          <w:sz w:val="24"/>
          <w:szCs w:val="24"/>
        </w:rPr>
        <w:t xml:space="preserve">. We have also identified within the plan priorities for </w:t>
      </w:r>
      <w:r w:rsidR="0035171C" w:rsidRPr="00CD2F58">
        <w:rPr>
          <w:rFonts w:ascii="Arial" w:hAnsi="Arial" w:cs="Arial"/>
          <w:sz w:val="24"/>
          <w:szCs w:val="24"/>
        </w:rPr>
        <w:t>202</w:t>
      </w:r>
      <w:r w:rsidR="0041676A">
        <w:rPr>
          <w:rFonts w:ascii="Arial" w:hAnsi="Arial" w:cs="Arial"/>
          <w:sz w:val="24"/>
          <w:szCs w:val="24"/>
        </w:rPr>
        <w:t>4</w:t>
      </w:r>
      <w:r w:rsidR="0035171C" w:rsidRPr="00CD2F58">
        <w:rPr>
          <w:rFonts w:ascii="Arial" w:hAnsi="Arial" w:cs="Arial"/>
          <w:sz w:val="24"/>
          <w:szCs w:val="24"/>
        </w:rPr>
        <w:t xml:space="preserve"> - 202</w:t>
      </w:r>
      <w:r w:rsidR="0041676A">
        <w:rPr>
          <w:rFonts w:ascii="Arial" w:hAnsi="Arial" w:cs="Arial"/>
          <w:sz w:val="24"/>
          <w:szCs w:val="24"/>
        </w:rPr>
        <w:t>5</w:t>
      </w:r>
      <w:r w:rsidRPr="00CD2F58">
        <w:rPr>
          <w:rFonts w:ascii="Arial" w:hAnsi="Arial" w:cs="Arial"/>
          <w:sz w:val="24"/>
          <w:szCs w:val="24"/>
        </w:rPr>
        <w:t xml:space="preserve"> that reflect our local challenges. The</w:t>
      </w:r>
      <w:r w:rsidR="004C1F9B">
        <w:rPr>
          <w:rFonts w:ascii="Arial" w:hAnsi="Arial" w:cs="Arial"/>
          <w:sz w:val="24"/>
          <w:szCs w:val="24"/>
        </w:rPr>
        <w:t>s</w:t>
      </w:r>
      <w:r w:rsidRPr="00CD2F58">
        <w:rPr>
          <w:rFonts w:ascii="Arial" w:hAnsi="Arial" w:cs="Arial"/>
          <w:sz w:val="24"/>
          <w:szCs w:val="24"/>
        </w:rPr>
        <w:t xml:space="preserve">e are to increase the: </w:t>
      </w:r>
    </w:p>
    <w:p w14:paraId="1B1AD9B7" w14:textId="2C48FE8C" w:rsidR="0035171C" w:rsidRPr="00CD2F58" w:rsidRDefault="006F7924" w:rsidP="00AD079E">
      <w:pPr>
        <w:pStyle w:val="ListParagraph"/>
        <w:numPr>
          <w:ilvl w:val="0"/>
          <w:numId w:val="13"/>
        </w:numPr>
        <w:spacing w:after="0" w:line="240" w:lineRule="auto"/>
        <w:jc w:val="both"/>
        <w:rPr>
          <w:rFonts w:ascii="Arial" w:hAnsi="Arial" w:cs="Arial"/>
          <w:sz w:val="24"/>
          <w:szCs w:val="24"/>
        </w:rPr>
      </w:pPr>
      <w:r w:rsidRPr="00CD2F58">
        <w:rPr>
          <w:rFonts w:ascii="Arial" w:hAnsi="Arial" w:cs="Arial"/>
          <w:sz w:val="24"/>
          <w:szCs w:val="24"/>
        </w:rPr>
        <w:t>Number of staff completing ESR Welsh language competencies</w:t>
      </w:r>
      <w:r w:rsidR="0035171C" w:rsidRPr="00CD2F58">
        <w:rPr>
          <w:rFonts w:ascii="Arial" w:hAnsi="Arial" w:cs="Arial"/>
          <w:sz w:val="24"/>
          <w:szCs w:val="24"/>
        </w:rPr>
        <w:t>:</w:t>
      </w:r>
    </w:p>
    <w:p w14:paraId="3D692A99" w14:textId="196D78A6" w:rsidR="004739E1" w:rsidRPr="00CD2F58" w:rsidRDefault="0035171C" w:rsidP="00AD079E">
      <w:pPr>
        <w:pStyle w:val="ListParagraph"/>
        <w:numPr>
          <w:ilvl w:val="1"/>
          <w:numId w:val="13"/>
        </w:numPr>
        <w:spacing w:after="0" w:line="240" w:lineRule="auto"/>
        <w:jc w:val="both"/>
        <w:rPr>
          <w:rFonts w:ascii="Arial" w:hAnsi="Arial" w:cs="Arial"/>
          <w:sz w:val="24"/>
          <w:szCs w:val="24"/>
        </w:rPr>
      </w:pPr>
      <w:r w:rsidRPr="00CD2F58">
        <w:rPr>
          <w:rFonts w:ascii="Arial" w:hAnsi="Arial" w:cs="Arial"/>
          <w:sz w:val="24"/>
          <w:szCs w:val="24"/>
        </w:rPr>
        <w:t xml:space="preserve">Increase the volume of staff </w:t>
      </w:r>
      <w:r w:rsidR="004B4497">
        <w:rPr>
          <w:rFonts w:ascii="Arial" w:hAnsi="Arial" w:cs="Arial"/>
          <w:sz w:val="24"/>
          <w:szCs w:val="24"/>
        </w:rPr>
        <w:t>undertaking</w:t>
      </w:r>
      <w:r w:rsidR="004B4497" w:rsidRPr="00CD2F58">
        <w:rPr>
          <w:rFonts w:ascii="Arial" w:hAnsi="Arial" w:cs="Arial"/>
          <w:sz w:val="24"/>
          <w:szCs w:val="24"/>
        </w:rPr>
        <w:t xml:space="preserve"> </w:t>
      </w:r>
      <w:r w:rsidRPr="00CD2F58">
        <w:rPr>
          <w:rFonts w:ascii="Arial" w:hAnsi="Arial" w:cs="Arial"/>
          <w:sz w:val="24"/>
          <w:szCs w:val="24"/>
        </w:rPr>
        <w:t xml:space="preserve">the </w:t>
      </w:r>
      <w:r w:rsidR="004B4497">
        <w:rPr>
          <w:rFonts w:ascii="Arial" w:hAnsi="Arial" w:cs="Arial"/>
          <w:sz w:val="24"/>
          <w:szCs w:val="24"/>
        </w:rPr>
        <w:t xml:space="preserve">Welsh Language Awareness </w:t>
      </w:r>
      <w:r w:rsidRPr="00CD2F58">
        <w:rPr>
          <w:rFonts w:ascii="Arial" w:hAnsi="Arial" w:cs="Arial"/>
          <w:sz w:val="24"/>
          <w:szCs w:val="24"/>
        </w:rPr>
        <w:t>E</w:t>
      </w:r>
      <w:r w:rsidR="004B4497">
        <w:rPr>
          <w:rFonts w:ascii="Arial" w:hAnsi="Arial" w:cs="Arial"/>
          <w:sz w:val="24"/>
          <w:szCs w:val="24"/>
        </w:rPr>
        <w:t>-</w:t>
      </w:r>
      <w:r w:rsidRPr="00CD2F58">
        <w:rPr>
          <w:rFonts w:ascii="Arial" w:hAnsi="Arial" w:cs="Arial"/>
          <w:sz w:val="24"/>
          <w:szCs w:val="24"/>
        </w:rPr>
        <w:t xml:space="preserve">Learning </w:t>
      </w:r>
    </w:p>
    <w:p w14:paraId="3D377933" w14:textId="6CE6A8F1" w:rsidR="0035171C" w:rsidRPr="00CD2F58" w:rsidRDefault="0035171C" w:rsidP="00AD079E">
      <w:pPr>
        <w:pStyle w:val="ListParagraph"/>
        <w:numPr>
          <w:ilvl w:val="1"/>
          <w:numId w:val="13"/>
        </w:numPr>
        <w:spacing w:after="0" w:line="240" w:lineRule="auto"/>
        <w:jc w:val="both"/>
        <w:rPr>
          <w:rFonts w:ascii="Arial" w:hAnsi="Arial" w:cs="Arial"/>
          <w:sz w:val="24"/>
          <w:szCs w:val="24"/>
        </w:rPr>
      </w:pPr>
      <w:r w:rsidRPr="00CD2F58">
        <w:rPr>
          <w:rFonts w:ascii="Arial" w:hAnsi="Arial" w:cs="Arial"/>
          <w:sz w:val="24"/>
          <w:szCs w:val="24"/>
        </w:rPr>
        <w:t>Increase the volume of staff undertaking Welsh Language training – all levels</w:t>
      </w:r>
    </w:p>
    <w:p w14:paraId="46D6F913" w14:textId="17BA2830" w:rsidR="006E2DBD" w:rsidRPr="00CD2F58" w:rsidRDefault="006E2DBD" w:rsidP="00AD079E">
      <w:pPr>
        <w:pStyle w:val="ListParagraph"/>
        <w:numPr>
          <w:ilvl w:val="1"/>
          <w:numId w:val="13"/>
        </w:numPr>
        <w:spacing w:after="0" w:line="240" w:lineRule="auto"/>
        <w:jc w:val="both"/>
        <w:rPr>
          <w:rFonts w:ascii="Arial" w:hAnsi="Arial" w:cs="Arial"/>
          <w:sz w:val="24"/>
          <w:szCs w:val="24"/>
        </w:rPr>
      </w:pPr>
      <w:r w:rsidRPr="00CD2F58">
        <w:rPr>
          <w:rFonts w:ascii="Arial" w:hAnsi="Arial" w:cs="Arial"/>
          <w:sz w:val="24"/>
          <w:szCs w:val="24"/>
        </w:rPr>
        <w:t xml:space="preserve">Increase the volume of Executive Board Members understanding and </w:t>
      </w:r>
      <w:r w:rsidR="004B4497">
        <w:rPr>
          <w:rFonts w:ascii="Arial" w:hAnsi="Arial" w:cs="Arial"/>
          <w:sz w:val="24"/>
          <w:szCs w:val="24"/>
        </w:rPr>
        <w:t>s</w:t>
      </w:r>
      <w:r w:rsidR="004B4497" w:rsidRPr="00CD2F58">
        <w:rPr>
          <w:rFonts w:ascii="Arial" w:hAnsi="Arial" w:cs="Arial"/>
          <w:sz w:val="24"/>
          <w:szCs w:val="24"/>
        </w:rPr>
        <w:t xml:space="preserve">peaking </w:t>
      </w:r>
      <w:r w:rsidRPr="00CD2F58">
        <w:rPr>
          <w:rFonts w:ascii="Arial" w:hAnsi="Arial" w:cs="Arial"/>
          <w:sz w:val="24"/>
          <w:szCs w:val="24"/>
        </w:rPr>
        <w:t>Welsh</w:t>
      </w:r>
    </w:p>
    <w:p w14:paraId="7998F620" w14:textId="5BA46F89" w:rsidR="004739E1" w:rsidRPr="00CD2F58" w:rsidRDefault="006E2DBD" w:rsidP="00AD079E">
      <w:pPr>
        <w:pStyle w:val="ListParagraph"/>
        <w:numPr>
          <w:ilvl w:val="0"/>
          <w:numId w:val="13"/>
        </w:numPr>
        <w:spacing w:after="0" w:line="240" w:lineRule="auto"/>
        <w:jc w:val="both"/>
        <w:rPr>
          <w:rFonts w:ascii="Arial" w:hAnsi="Arial" w:cs="Arial"/>
          <w:sz w:val="24"/>
          <w:szCs w:val="24"/>
        </w:rPr>
      </w:pPr>
      <w:r w:rsidRPr="00CD2F58">
        <w:rPr>
          <w:rFonts w:ascii="Arial" w:hAnsi="Arial" w:cs="Arial"/>
          <w:sz w:val="24"/>
          <w:szCs w:val="24"/>
        </w:rPr>
        <w:t xml:space="preserve">Communication and </w:t>
      </w:r>
      <w:r w:rsidR="004B4497">
        <w:rPr>
          <w:rFonts w:ascii="Arial" w:hAnsi="Arial" w:cs="Arial"/>
          <w:sz w:val="24"/>
          <w:szCs w:val="24"/>
        </w:rPr>
        <w:t>e</w:t>
      </w:r>
      <w:r w:rsidR="004B4497" w:rsidRPr="00CD2F58">
        <w:rPr>
          <w:rFonts w:ascii="Arial" w:hAnsi="Arial" w:cs="Arial"/>
          <w:sz w:val="24"/>
          <w:szCs w:val="24"/>
        </w:rPr>
        <w:t xml:space="preserve">ngagement </w:t>
      </w:r>
      <w:r w:rsidRPr="00CD2F58">
        <w:rPr>
          <w:rFonts w:ascii="Arial" w:hAnsi="Arial" w:cs="Arial"/>
          <w:sz w:val="24"/>
          <w:szCs w:val="24"/>
        </w:rPr>
        <w:t>with the Welsh Language pages on BetsiNet</w:t>
      </w:r>
    </w:p>
    <w:p w14:paraId="68CA9947" w14:textId="03A0D1A8" w:rsidR="006E2DBD" w:rsidRPr="00CD2F58" w:rsidRDefault="006E2DBD" w:rsidP="00AD079E">
      <w:pPr>
        <w:pStyle w:val="ListParagraph"/>
        <w:numPr>
          <w:ilvl w:val="0"/>
          <w:numId w:val="13"/>
        </w:numPr>
        <w:spacing w:after="0" w:line="240" w:lineRule="auto"/>
        <w:jc w:val="both"/>
        <w:rPr>
          <w:rFonts w:ascii="Arial" w:hAnsi="Arial" w:cs="Arial"/>
          <w:sz w:val="24"/>
          <w:szCs w:val="24"/>
        </w:rPr>
      </w:pPr>
      <w:r w:rsidRPr="00CD2F58">
        <w:rPr>
          <w:rFonts w:ascii="Arial" w:hAnsi="Arial" w:cs="Arial"/>
          <w:sz w:val="24"/>
          <w:szCs w:val="24"/>
        </w:rPr>
        <w:t xml:space="preserve">Understand the need for Welsh </w:t>
      </w:r>
      <w:r w:rsidR="004B4497">
        <w:rPr>
          <w:rFonts w:ascii="Arial" w:hAnsi="Arial" w:cs="Arial"/>
          <w:sz w:val="24"/>
          <w:szCs w:val="24"/>
        </w:rPr>
        <w:t>l</w:t>
      </w:r>
      <w:r w:rsidR="004B4497" w:rsidRPr="00CD2F58">
        <w:rPr>
          <w:rFonts w:ascii="Arial" w:hAnsi="Arial" w:cs="Arial"/>
          <w:sz w:val="24"/>
          <w:szCs w:val="24"/>
        </w:rPr>
        <w:t xml:space="preserve">anguage </w:t>
      </w:r>
      <w:r w:rsidRPr="00CD2F58">
        <w:rPr>
          <w:rFonts w:ascii="Arial" w:hAnsi="Arial" w:cs="Arial"/>
          <w:sz w:val="24"/>
          <w:szCs w:val="24"/>
        </w:rPr>
        <w:t xml:space="preserve">provision by </w:t>
      </w:r>
      <w:r w:rsidR="004B4497">
        <w:rPr>
          <w:rFonts w:ascii="Arial" w:hAnsi="Arial" w:cs="Arial"/>
          <w:sz w:val="24"/>
          <w:szCs w:val="24"/>
        </w:rPr>
        <w:t>r</w:t>
      </w:r>
      <w:r w:rsidR="004B4497" w:rsidRPr="00CD2F58">
        <w:rPr>
          <w:rFonts w:ascii="Arial" w:hAnsi="Arial" w:cs="Arial"/>
          <w:sz w:val="24"/>
          <w:szCs w:val="24"/>
        </w:rPr>
        <w:t xml:space="preserve">egion </w:t>
      </w:r>
      <w:r w:rsidR="004B4497">
        <w:rPr>
          <w:rFonts w:ascii="Arial" w:hAnsi="Arial" w:cs="Arial"/>
          <w:sz w:val="24"/>
          <w:szCs w:val="24"/>
        </w:rPr>
        <w:t>and</w:t>
      </w:r>
      <w:r w:rsidR="004B4497" w:rsidRPr="00CD2F58">
        <w:rPr>
          <w:rFonts w:ascii="Arial" w:hAnsi="Arial" w:cs="Arial"/>
          <w:sz w:val="24"/>
          <w:szCs w:val="24"/>
        </w:rPr>
        <w:t xml:space="preserve"> </w:t>
      </w:r>
      <w:r w:rsidR="004B4497">
        <w:rPr>
          <w:rFonts w:ascii="Arial" w:hAnsi="Arial" w:cs="Arial"/>
          <w:sz w:val="24"/>
          <w:szCs w:val="24"/>
        </w:rPr>
        <w:t>s</w:t>
      </w:r>
      <w:r w:rsidRPr="00CD2F58">
        <w:rPr>
          <w:rFonts w:ascii="Arial" w:hAnsi="Arial" w:cs="Arial"/>
          <w:sz w:val="24"/>
          <w:szCs w:val="24"/>
        </w:rPr>
        <w:t>pecialty</w:t>
      </w:r>
    </w:p>
    <w:p w14:paraId="7ADD525B" w14:textId="4E2DF6E9" w:rsidR="006E2DBD" w:rsidRPr="00CD2F58" w:rsidRDefault="006E2DBD" w:rsidP="00AD079E">
      <w:pPr>
        <w:pStyle w:val="ListParagraph"/>
        <w:numPr>
          <w:ilvl w:val="0"/>
          <w:numId w:val="13"/>
        </w:numPr>
        <w:spacing w:after="0" w:line="240" w:lineRule="auto"/>
        <w:jc w:val="both"/>
        <w:rPr>
          <w:rFonts w:ascii="Arial" w:hAnsi="Arial" w:cs="Arial"/>
          <w:sz w:val="24"/>
          <w:szCs w:val="24"/>
        </w:rPr>
      </w:pPr>
      <w:r w:rsidRPr="00CD2F58">
        <w:rPr>
          <w:rFonts w:ascii="Arial" w:hAnsi="Arial" w:cs="Arial"/>
          <w:sz w:val="24"/>
          <w:szCs w:val="24"/>
        </w:rPr>
        <w:t xml:space="preserve">Agree </w:t>
      </w:r>
      <w:r w:rsidR="004B4497">
        <w:rPr>
          <w:rFonts w:ascii="Arial" w:hAnsi="Arial" w:cs="Arial"/>
          <w:sz w:val="24"/>
          <w:szCs w:val="24"/>
        </w:rPr>
        <w:t>p</w:t>
      </w:r>
      <w:r w:rsidR="004B4497" w:rsidRPr="00CD2F58">
        <w:rPr>
          <w:rFonts w:ascii="Arial" w:hAnsi="Arial" w:cs="Arial"/>
          <w:sz w:val="24"/>
          <w:szCs w:val="24"/>
        </w:rPr>
        <w:t>rocesses</w:t>
      </w:r>
      <w:r w:rsidRPr="00CD2F58">
        <w:rPr>
          <w:rFonts w:ascii="Arial" w:hAnsi="Arial" w:cs="Arial"/>
          <w:sz w:val="24"/>
          <w:szCs w:val="24"/>
        </w:rPr>
        <w:t xml:space="preserve">, within </w:t>
      </w:r>
      <w:r w:rsidR="004B4497">
        <w:rPr>
          <w:rFonts w:ascii="Arial" w:hAnsi="Arial" w:cs="Arial"/>
          <w:sz w:val="24"/>
          <w:szCs w:val="24"/>
        </w:rPr>
        <w:t>d</w:t>
      </w:r>
      <w:r w:rsidR="004B4497" w:rsidRPr="00CD2F58">
        <w:rPr>
          <w:rFonts w:ascii="Arial" w:hAnsi="Arial" w:cs="Arial"/>
          <w:sz w:val="24"/>
          <w:szCs w:val="24"/>
        </w:rPr>
        <w:t>epartments</w:t>
      </w:r>
      <w:r w:rsidRPr="00CD2F58">
        <w:rPr>
          <w:rFonts w:ascii="Arial" w:hAnsi="Arial" w:cs="Arial"/>
          <w:sz w:val="24"/>
          <w:szCs w:val="24"/>
        </w:rPr>
        <w:t xml:space="preserve">, to improve the provision of Welsh Language on all shifts in all </w:t>
      </w:r>
      <w:r w:rsidR="004B4497">
        <w:rPr>
          <w:rFonts w:ascii="Arial" w:hAnsi="Arial" w:cs="Arial"/>
          <w:sz w:val="24"/>
          <w:szCs w:val="24"/>
        </w:rPr>
        <w:t>r</w:t>
      </w:r>
      <w:r w:rsidR="004B4497" w:rsidRPr="00CD2F58">
        <w:rPr>
          <w:rFonts w:ascii="Arial" w:hAnsi="Arial" w:cs="Arial"/>
          <w:sz w:val="24"/>
          <w:szCs w:val="24"/>
        </w:rPr>
        <w:t>egions</w:t>
      </w:r>
    </w:p>
    <w:p w14:paraId="23B83357" w14:textId="1B338DF3" w:rsidR="008A2D5A" w:rsidRPr="00CD2F58" w:rsidRDefault="008A2D5A" w:rsidP="00AD079E">
      <w:pPr>
        <w:pStyle w:val="ListParagraph"/>
        <w:numPr>
          <w:ilvl w:val="0"/>
          <w:numId w:val="13"/>
        </w:numPr>
        <w:spacing w:after="0" w:line="240" w:lineRule="auto"/>
        <w:jc w:val="both"/>
        <w:rPr>
          <w:rFonts w:ascii="Arial" w:hAnsi="Arial" w:cs="Arial"/>
          <w:sz w:val="24"/>
          <w:szCs w:val="24"/>
        </w:rPr>
      </w:pPr>
      <w:r w:rsidRPr="00CD2F58">
        <w:rPr>
          <w:rFonts w:ascii="Arial" w:hAnsi="Arial" w:cs="Arial"/>
          <w:sz w:val="24"/>
          <w:szCs w:val="24"/>
        </w:rPr>
        <w:t xml:space="preserve">Undertake a Welsh Language campaign </w:t>
      </w:r>
      <w:r w:rsidR="0041676A">
        <w:rPr>
          <w:rFonts w:ascii="Arial" w:hAnsi="Arial" w:cs="Arial"/>
          <w:sz w:val="24"/>
          <w:szCs w:val="24"/>
        </w:rPr>
        <w:t xml:space="preserve">to promote the Use of Welsh across the Health Board </w:t>
      </w:r>
    </w:p>
    <w:p w14:paraId="3F32DC58" w14:textId="188714F6" w:rsidR="008A2D5A" w:rsidRPr="0041676A" w:rsidRDefault="008A2D5A" w:rsidP="0041676A">
      <w:pPr>
        <w:pStyle w:val="ListParagraph"/>
        <w:numPr>
          <w:ilvl w:val="0"/>
          <w:numId w:val="13"/>
        </w:numPr>
        <w:spacing w:after="0" w:line="240" w:lineRule="auto"/>
        <w:jc w:val="both"/>
        <w:rPr>
          <w:rFonts w:ascii="Arial" w:hAnsi="Arial" w:cs="Arial"/>
          <w:sz w:val="24"/>
          <w:szCs w:val="24"/>
        </w:rPr>
      </w:pPr>
      <w:r w:rsidRPr="0041676A">
        <w:rPr>
          <w:rFonts w:ascii="Arial" w:hAnsi="Arial" w:cs="Arial"/>
          <w:sz w:val="24"/>
          <w:szCs w:val="24"/>
        </w:rPr>
        <w:t xml:space="preserve">Increase </w:t>
      </w:r>
      <w:r w:rsidR="0041676A" w:rsidRPr="0041676A">
        <w:rPr>
          <w:rFonts w:ascii="Arial" w:hAnsi="Arial" w:cs="Arial"/>
          <w:sz w:val="24"/>
          <w:szCs w:val="24"/>
        </w:rPr>
        <w:t xml:space="preserve">the delivery of the </w:t>
      </w:r>
      <w:r w:rsidRPr="0041676A">
        <w:rPr>
          <w:rFonts w:ascii="Arial" w:hAnsi="Arial" w:cs="Arial"/>
          <w:sz w:val="24"/>
          <w:szCs w:val="24"/>
        </w:rPr>
        <w:t xml:space="preserve">“Active Offer” </w:t>
      </w:r>
      <w:r w:rsidR="0041676A" w:rsidRPr="0041676A">
        <w:rPr>
          <w:rFonts w:ascii="Arial" w:hAnsi="Arial" w:cs="Arial"/>
          <w:sz w:val="24"/>
          <w:szCs w:val="24"/>
        </w:rPr>
        <w:t xml:space="preserve">across all sites including </w:t>
      </w:r>
      <w:r w:rsidR="0041676A">
        <w:rPr>
          <w:rFonts w:ascii="Arial" w:hAnsi="Arial" w:cs="Arial"/>
          <w:sz w:val="24"/>
          <w:szCs w:val="24"/>
        </w:rPr>
        <w:t xml:space="preserve">increasing the use of </w:t>
      </w:r>
      <w:r w:rsidRPr="0041676A">
        <w:rPr>
          <w:rFonts w:ascii="Arial" w:hAnsi="Arial" w:cs="Arial"/>
          <w:sz w:val="24"/>
          <w:szCs w:val="24"/>
        </w:rPr>
        <w:t>the Ora</w:t>
      </w:r>
      <w:r w:rsidR="00D13A79" w:rsidRPr="0041676A">
        <w:rPr>
          <w:rFonts w:ascii="Arial" w:hAnsi="Arial" w:cs="Arial"/>
          <w:sz w:val="24"/>
          <w:szCs w:val="24"/>
        </w:rPr>
        <w:t>n</w:t>
      </w:r>
      <w:r w:rsidRPr="0041676A">
        <w:rPr>
          <w:rFonts w:ascii="Arial" w:hAnsi="Arial" w:cs="Arial"/>
          <w:sz w:val="24"/>
          <w:szCs w:val="24"/>
        </w:rPr>
        <w:t>ge “Cymra</w:t>
      </w:r>
      <w:r w:rsidR="003748A9" w:rsidRPr="0041676A">
        <w:rPr>
          <w:rFonts w:ascii="Arial" w:hAnsi="Arial" w:cs="Arial"/>
          <w:sz w:val="24"/>
          <w:szCs w:val="24"/>
        </w:rPr>
        <w:t>e</w:t>
      </w:r>
      <w:r w:rsidRPr="0041676A">
        <w:rPr>
          <w:rFonts w:ascii="Arial" w:hAnsi="Arial" w:cs="Arial"/>
          <w:sz w:val="24"/>
          <w:szCs w:val="24"/>
        </w:rPr>
        <w:t xml:space="preserve">g” </w:t>
      </w:r>
      <w:r w:rsidR="004B4497" w:rsidRPr="0041676A">
        <w:rPr>
          <w:rFonts w:ascii="Arial" w:hAnsi="Arial" w:cs="Arial"/>
          <w:sz w:val="24"/>
          <w:szCs w:val="24"/>
        </w:rPr>
        <w:t>magnets o</w:t>
      </w:r>
      <w:r w:rsidRPr="0041676A">
        <w:rPr>
          <w:rFonts w:ascii="Arial" w:hAnsi="Arial" w:cs="Arial"/>
          <w:sz w:val="24"/>
          <w:szCs w:val="24"/>
        </w:rPr>
        <w:t xml:space="preserve">n wards across </w:t>
      </w:r>
      <w:r w:rsidR="004B4497" w:rsidRPr="0041676A">
        <w:rPr>
          <w:rFonts w:ascii="Arial" w:hAnsi="Arial" w:cs="Arial"/>
          <w:sz w:val="24"/>
          <w:szCs w:val="24"/>
        </w:rPr>
        <w:t>all acute and community sites as part of the Health Board’s Language Choice Scheme</w:t>
      </w:r>
    </w:p>
    <w:p w14:paraId="3A812A36" w14:textId="30683069" w:rsidR="00082416" w:rsidRPr="00CD2F58" w:rsidRDefault="00082416" w:rsidP="00AD079E">
      <w:pPr>
        <w:pStyle w:val="ListParagraph"/>
        <w:numPr>
          <w:ilvl w:val="0"/>
          <w:numId w:val="13"/>
        </w:numPr>
        <w:spacing w:after="0" w:line="240" w:lineRule="auto"/>
        <w:jc w:val="both"/>
        <w:rPr>
          <w:rFonts w:ascii="Arial" w:hAnsi="Arial" w:cs="Arial"/>
          <w:sz w:val="24"/>
          <w:szCs w:val="24"/>
        </w:rPr>
      </w:pPr>
      <w:r w:rsidRPr="00CD2F58">
        <w:rPr>
          <w:rFonts w:ascii="Arial" w:hAnsi="Arial" w:cs="Arial"/>
          <w:sz w:val="24"/>
          <w:szCs w:val="24"/>
        </w:rPr>
        <w:t xml:space="preserve">Increase </w:t>
      </w:r>
      <w:r w:rsidR="00EB6708">
        <w:rPr>
          <w:rFonts w:ascii="Arial" w:hAnsi="Arial" w:cs="Arial"/>
          <w:sz w:val="24"/>
          <w:szCs w:val="24"/>
        </w:rPr>
        <w:t xml:space="preserve">awareness of the language preference field within the </w:t>
      </w:r>
      <w:r w:rsidRPr="00CD2F58">
        <w:rPr>
          <w:rFonts w:ascii="Arial" w:hAnsi="Arial" w:cs="Arial"/>
          <w:sz w:val="24"/>
          <w:szCs w:val="24"/>
        </w:rPr>
        <w:t>Welsh Nursing Care Record</w:t>
      </w:r>
      <w:r w:rsidR="00EB6708">
        <w:rPr>
          <w:rFonts w:ascii="Arial" w:hAnsi="Arial" w:cs="Arial"/>
          <w:sz w:val="24"/>
          <w:szCs w:val="24"/>
        </w:rPr>
        <w:t xml:space="preserve"> (WNCR) </w:t>
      </w:r>
      <w:r w:rsidRPr="00CD2F58">
        <w:rPr>
          <w:rFonts w:ascii="Arial" w:hAnsi="Arial" w:cs="Arial"/>
          <w:sz w:val="24"/>
          <w:szCs w:val="24"/>
        </w:rPr>
        <w:t xml:space="preserve">to </w:t>
      </w:r>
      <w:r w:rsidR="00EB6708">
        <w:rPr>
          <w:rFonts w:ascii="Arial" w:hAnsi="Arial" w:cs="Arial"/>
          <w:sz w:val="24"/>
          <w:szCs w:val="24"/>
        </w:rPr>
        <w:t>identify l</w:t>
      </w:r>
      <w:r w:rsidRPr="00CD2F58">
        <w:rPr>
          <w:rFonts w:ascii="Arial" w:hAnsi="Arial" w:cs="Arial"/>
          <w:sz w:val="24"/>
          <w:szCs w:val="24"/>
        </w:rPr>
        <w:t xml:space="preserve">anguage preference </w:t>
      </w:r>
      <w:r w:rsidR="00EB6708">
        <w:rPr>
          <w:rFonts w:ascii="Arial" w:hAnsi="Arial" w:cs="Arial"/>
          <w:sz w:val="24"/>
          <w:szCs w:val="24"/>
        </w:rPr>
        <w:t>of</w:t>
      </w:r>
      <w:r w:rsidR="00EB6708" w:rsidRPr="00CD2F58">
        <w:rPr>
          <w:rFonts w:ascii="Arial" w:hAnsi="Arial" w:cs="Arial"/>
          <w:sz w:val="24"/>
          <w:szCs w:val="24"/>
        </w:rPr>
        <w:t xml:space="preserve"> </w:t>
      </w:r>
      <w:r w:rsidRPr="00CD2F58">
        <w:rPr>
          <w:rFonts w:ascii="Arial" w:hAnsi="Arial" w:cs="Arial"/>
          <w:sz w:val="24"/>
          <w:szCs w:val="24"/>
        </w:rPr>
        <w:t>patients on wards</w:t>
      </w:r>
    </w:p>
    <w:p w14:paraId="3E0108E5" w14:textId="4500B2E2" w:rsidR="00082416" w:rsidRPr="00CD2F58" w:rsidRDefault="00082416" w:rsidP="00AD079E">
      <w:pPr>
        <w:pStyle w:val="ListParagraph"/>
        <w:numPr>
          <w:ilvl w:val="0"/>
          <w:numId w:val="13"/>
        </w:numPr>
        <w:spacing w:after="0" w:line="240" w:lineRule="auto"/>
        <w:jc w:val="both"/>
        <w:rPr>
          <w:rFonts w:ascii="Arial" w:hAnsi="Arial" w:cs="Arial"/>
          <w:sz w:val="24"/>
          <w:szCs w:val="24"/>
        </w:rPr>
      </w:pPr>
      <w:r w:rsidRPr="00CD2F58">
        <w:rPr>
          <w:rFonts w:ascii="Arial" w:hAnsi="Arial" w:cs="Arial"/>
          <w:sz w:val="24"/>
          <w:szCs w:val="24"/>
        </w:rPr>
        <w:t xml:space="preserve">Underpin Welsh Language “Active Offer” in </w:t>
      </w:r>
      <w:r w:rsidR="002C2F3B">
        <w:rPr>
          <w:rFonts w:ascii="Arial" w:hAnsi="Arial" w:cs="Arial"/>
          <w:sz w:val="24"/>
          <w:szCs w:val="24"/>
        </w:rPr>
        <w:t xml:space="preserve">all departments </w:t>
      </w:r>
      <w:r w:rsidRPr="00CD2F58">
        <w:rPr>
          <w:rFonts w:ascii="Arial" w:hAnsi="Arial" w:cs="Arial"/>
          <w:sz w:val="24"/>
          <w:szCs w:val="24"/>
        </w:rPr>
        <w:t xml:space="preserve">by using </w:t>
      </w:r>
      <w:r w:rsidR="002C2F3B">
        <w:rPr>
          <w:rFonts w:ascii="Arial" w:hAnsi="Arial" w:cs="Arial"/>
          <w:sz w:val="24"/>
          <w:szCs w:val="24"/>
        </w:rPr>
        <w:t xml:space="preserve">various systems </w:t>
      </w:r>
      <w:r w:rsidR="00426ADC">
        <w:rPr>
          <w:rFonts w:ascii="Arial" w:hAnsi="Arial" w:cs="Arial"/>
          <w:sz w:val="24"/>
          <w:szCs w:val="24"/>
        </w:rPr>
        <w:t>to identify language preference</w:t>
      </w:r>
      <w:r w:rsidR="002C2F3B">
        <w:rPr>
          <w:rFonts w:ascii="Arial" w:hAnsi="Arial" w:cs="Arial"/>
          <w:sz w:val="24"/>
          <w:szCs w:val="24"/>
        </w:rPr>
        <w:t>, via a new Welsh Language Digital Plan</w:t>
      </w:r>
    </w:p>
    <w:p w14:paraId="0E587836" w14:textId="5C56BA37" w:rsidR="00B25451" w:rsidRPr="00CD2F58" w:rsidRDefault="006F7924" w:rsidP="00AD079E">
      <w:pPr>
        <w:pStyle w:val="ListParagraph"/>
        <w:numPr>
          <w:ilvl w:val="0"/>
          <w:numId w:val="13"/>
        </w:numPr>
        <w:spacing w:after="0" w:line="240" w:lineRule="auto"/>
        <w:jc w:val="both"/>
        <w:rPr>
          <w:rFonts w:ascii="Arial" w:hAnsi="Arial" w:cs="Arial"/>
          <w:sz w:val="24"/>
          <w:szCs w:val="24"/>
        </w:rPr>
      </w:pPr>
      <w:r w:rsidRPr="00CD2F58">
        <w:rPr>
          <w:rFonts w:ascii="Arial" w:hAnsi="Arial" w:cs="Arial"/>
          <w:sz w:val="24"/>
          <w:szCs w:val="24"/>
        </w:rPr>
        <w:t>Uptake of Welsh Language Awareness training with particular focus on the ‘vulnerable groups’ noted in the More than Just Words Strateg</w:t>
      </w:r>
      <w:r w:rsidR="006266E4">
        <w:rPr>
          <w:rFonts w:ascii="Arial" w:hAnsi="Arial" w:cs="Arial"/>
          <w:sz w:val="24"/>
          <w:szCs w:val="24"/>
        </w:rPr>
        <w:t>ic Framework</w:t>
      </w:r>
      <w:r w:rsidRPr="00CD2F58">
        <w:rPr>
          <w:rFonts w:ascii="Arial" w:hAnsi="Arial" w:cs="Arial"/>
          <w:sz w:val="24"/>
          <w:szCs w:val="24"/>
        </w:rPr>
        <w:t xml:space="preserve">. </w:t>
      </w:r>
    </w:p>
    <w:p w14:paraId="2D29678A" w14:textId="77777777" w:rsidR="006E2DBD" w:rsidRPr="00CD2F58" w:rsidRDefault="006E2DBD" w:rsidP="00AD079E">
      <w:pPr>
        <w:spacing w:after="0" w:line="240" w:lineRule="auto"/>
        <w:ind w:left="360"/>
        <w:jc w:val="both"/>
        <w:rPr>
          <w:rFonts w:ascii="Arial" w:hAnsi="Arial" w:cs="Arial"/>
          <w:sz w:val="24"/>
          <w:szCs w:val="24"/>
        </w:rPr>
      </w:pPr>
    </w:p>
    <w:p w14:paraId="23E5605C" w14:textId="2F2F5F9F" w:rsidR="00B25451" w:rsidRPr="00CD2F58" w:rsidRDefault="006F7924" w:rsidP="00AD079E">
      <w:pPr>
        <w:spacing w:after="0" w:line="240" w:lineRule="auto"/>
        <w:ind w:left="360"/>
        <w:jc w:val="both"/>
        <w:rPr>
          <w:rFonts w:ascii="Arial" w:hAnsi="Arial" w:cs="Arial"/>
          <w:sz w:val="24"/>
          <w:szCs w:val="24"/>
        </w:rPr>
      </w:pPr>
      <w:r w:rsidRPr="00CD2F58">
        <w:rPr>
          <w:rFonts w:ascii="Arial" w:hAnsi="Arial" w:cs="Arial"/>
          <w:sz w:val="24"/>
          <w:szCs w:val="24"/>
        </w:rPr>
        <w:t xml:space="preserve">. </w:t>
      </w:r>
    </w:p>
    <w:p w14:paraId="2D7EA393" w14:textId="21D05154" w:rsidR="00B25451" w:rsidRPr="00CD2F58" w:rsidRDefault="00A47C8A" w:rsidP="00AD079E">
      <w:pPr>
        <w:pStyle w:val="Heading2"/>
        <w:spacing w:before="0" w:line="240" w:lineRule="auto"/>
        <w:jc w:val="both"/>
        <w:rPr>
          <w:rFonts w:ascii="Arial" w:hAnsi="Arial" w:cs="Arial"/>
          <w:sz w:val="24"/>
          <w:szCs w:val="24"/>
        </w:rPr>
      </w:pPr>
      <w:r>
        <w:rPr>
          <w:rFonts w:ascii="Arial" w:hAnsi="Arial" w:cs="Arial"/>
          <w:sz w:val="24"/>
          <w:szCs w:val="24"/>
        </w:rPr>
        <w:t xml:space="preserve">12. </w:t>
      </w:r>
      <w:r w:rsidR="006F7924" w:rsidRPr="00CD2F58">
        <w:rPr>
          <w:rFonts w:ascii="Arial" w:hAnsi="Arial" w:cs="Arial"/>
          <w:sz w:val="24"/>
          <w:szCs w:val="24"/>
        </w:rPr>
        <w:t xml:space="preserve">Performance measures and management </w:t>
      </w:r>
    </w:p>
    <w:p w14:paraId="29322B69" w14:textId="77777777" w:rsidR="00877E29" w:rsidRDefault="00877E29" w:rsidP="00877E29">
      <w:pPr>
        <w:spacing w:after="0" w:line="240" w:lineRule="auto"/>
        <w:jc w:val="both"/>
        <w:rPr>
          <w:rFonts w:ascii="Arial" w:hAnsi="Arial" w:cs="Arial"/>
          <w:sz w:val="24"/>
          <w:szCs w:val="24"/>
        </w:rPr>
      </w:pPr>
    </w:p>
    <w:p w14:paraId="2BB37306" w14:textId="1A2C1BC6" w:rsidR="00B25451" w:rsidRPr="00CD2F58" w:rsidRDefault="006F7924" w:rsidP="00877E29">
      <w:pPr>
        <w:spacing w:after="0" w:line="240" w:lineRule="auto"/>
        <w:jc w:val="both"/>
        <w:rPr>
          <w:rFonts w:ascii="Arial" w:hAnsi="Arial" w:cs="Arial"/>
          <w:sz w:val="24"/>
          <w:szCs w:val="24"/>
        </w:rPr>
      </w:pPr>
      <w:r w:rsidRPr="00CD2F58">
        <w:rPr>
          <w:rFonts w:ascii="Arial" w:hAnsi="Arial" w:cs="Arial"/>
          <w:sz w:val="24"/>
          <w:szCs w:val="24"/>
        </w:rPr>
        <w:t xml:space="preserve">The Welsh Language Strategic </w:t>
      </w:r>
      <w:r w:rsidR="00517D77">
        <w:rPr>
          <w:rFonts w:ascii="Arial" w:hAnsi="Arial" w:cs="Arial"/>
          <w:sz w:val="24"/>
          <w:szCs w:val="24"/>
        </w:rPr>
        <w:t>Forum</w:t>
      </w:r>
      <w:r w:rsidR="00517D77" w:rsidRPr="00CD2F58">
        <w:rPr>
          <w:rFonts w:ascii="Arial" w:hAnsi="Arial" w:cs="Arial"/>
          <w:sz w:val="24"/>
          <w:szCs w:val="24"/>
        </w:rPr>
        <w:t xml:space="preserve"> </w:t>
      </w:r>
      <w:r w:rsidR="006E2DBD" w:rsidRPr="00CD2F58">
        <w:rPr>
          <w:rFonts w:ascii="Arial" w:hAnsi="Arial" w:cs="Arial"/>
          <w:sz w:val="24"/>
          <w:szCs w:val="24"/>
        </w:rPr>
        <w:t>will</w:t>
      </w:r>
      <w:r w:rsidRPr="00CD2F58">
        <w:rPr>
          <w:rFonts w:ascii="Arial" w:hAnsi="Arial" w:cs="Arial"/>
          <w:sz w:val="24"/>
          <w:szCs w:val="24"/>
        </w:rPr>
        <w:t xml:space="preserve"> </w:t>
      </w:r>
      <w:r w:rsidR="006E2DBD" w:rsidRPr="00CD2F58">
        <w:rPr>
          <w:rFonts w:ascii="Arial" w:hAnsi="Arial" w:cs="Arial"/>
          <w:sz w:val="24"/>
          <w:szCs w:val="24"/>
        </w:rPr>
        <w:t>agree</w:t>
      </w:r>
      <w:r w:rsidRPr="00CD2F58">
        <w:rPr>
          <w:rFonts w:ascii="Arial" w:hAnsi="Arial" w:cs="Arial"/>
          <w:sz w:val="24"/>
          <w:szCs w:val="24"/>
        </w:rPr>
        <w:t xml:space="preserve"> the outcome measures identified in Section</w:t>
      </w:r>
      <w:r w:rsidR="006E2DBD" w:rsidRPr="00CD2F58">
        <w:rPr>
          <w:rFonts w:ascii="Arial" w:hAnsi="Arial" w:cs="Arial"/>
          <w:sz w:val="24"/>
          <w:szCs w:val="24"/>
        </w:rPr>
        <w:t xml:space="preserve">1 </w:t>
      </w:r>
      <w:r w:rsidRPr="00CD2F58">
        <w:rPr>
          <w:rFonts w:ascii="Arial" w:hAnsi="Arial" w:cs="Arial"/>
          <w:sz w:val="24"/>
          <w:szCs w:val="24"/>
        </w:rPr>
        <w:t xml:space="preserve">with performance measures that will be used to monitor progress. </w:t>
      </w:r>
    </w:p>
    <w:p w14:paraId="0F7884A3" w14:textId="77777777" w:rsidR="00B022F3" w:rsidRPr="00CD2F58" w:rsidRDefault="00B022F3" w:rsidP="00AD079E">
      <w:pPr>
        <w:spacing w:after="0" w:line="240" w:lineRule="auto"/>
        <w:ind w:left="360"/>
        <w:jc w:val="both"/>
        <w:rPr>
          <w:rFonts w:ascii="Arial" w:hAnsi="Arial" w:cs="Arial"/>
          <w:sz w:val="24"/>
          <w:szCs w:val="24"/>
        </w:rPr>
        <w:sectPr w:rsidR="00B022F3" w:rsidRPr="00CD2F58">
          <w:footerReference w:type="default" r:id="rId12"/>
          <w:pgSz w:w="11906" w:h="16838"/>
          <w:pgMar w:top="1440" w:right="1440" w:bottom="1440" w:left="1440" w:header="708" w:footer="708" w:gutter="0"/>
          <w:cols w:space="708"/>
          <w:docGrid w:linePitch="360"/>
        </w:sectPr>
      </w:pPr>
    </w:p>
    <w:p w14:paraId="028F833C" w14:textId="62B75598" w:rsidR="00B25451" w:rsidRDefault="00937082" w:rsidP="00AD079E">
      <w:pPr>
        <w:pStyle w:val="Heading2"/>
        <w:spacing w:before="0" w:line="240" w:lineRule="auto"/>
        <w:jc w:val="both"/>
        <w:rPr>
          <w:rFonts w:ascii="Arial" w:hAnsi="Arial" w:cs="Arial"/>
          <w:sz w:val="24"/>
          <w:szCs w:val="24"/>
        </w:rPr>
      </w:pPr>
      <w:r w:rsidRPr="00937082">
        <w:rPr>
          <w:rFonts w:ascii="Arial" w:hAnsi="Arial" w:cs="Arial"/>
          <w:caps/>
          <w:sz w:val="24"/>
          <w:szCs w:val="24"/>
        </w:rPr>
        <w:t>Appendix 1</w:t>
      </w:r>
      <w:r w:rsidR="006E2DBD" w:rsidRPr="00CD2F58">
        <w:rPr>
          <w:rFonts w:ascii="Arial" w:hAnsi="Arial" w:cs="Arial"/>
          <w:sz w:val="24"/>
          <w:szCs w:val="24"/>
        </w:rPr>
        <w:t xml:space="preserve">. Outcome 1 – Actions </w:t>
      </w:r>
      <w:r w:rsidR="00BF24B9">
        <w:rPr>
          <w:rFonts w:ascii="Arial" w:hAnsi="Arial" w:cs="Arial"/>
          <w:sz w:val="24"/>
          <w:szCs w:val="24"/>
        </w:rPr>
        <w:t xml:space="preserve">– Recruitment </w:t>
      </w:r>
    </w:p>
    <w:p w14:paraId="0A6DAA89" w14:textId="77777777" w:rsidR="00937082" w:rsidRPr="00937082" w:rsidRDefault="00937082" w:rsidP="00937082"/>
    <w:tbl>
      <w:tblPr>
        <w:tblStyle w:val="GridTable4-Accent3"/>
        <w:tblW w:w="14170" w:type="dxa"/>
        <w:tblLayout w:type="fixed"/>
        <w:tblLook w:val="04A0" w:firstRow="1" w:lastRow="0" w:firstColumn="1" w:lastColumn="0" w:noHBand="0" w:noVBand="1"/>
      </w:tblPr>
      <w:tblGrid>
        <w:gridCol w:w="2834"/>
        <w:gridCol w:w="2834"/>
        <w:gridCol w:w="2834"/>
        <w:gridCol w:w="2834"/>
        <w:gridCol w:w="2834"/>
      </w:tblGrid>
      <w:tr w:rsidR="000061C2" w:rsidRPr="00CD2F58" w14:paraId="4E5F781C" w14:textId="77777777" w:rsidTr="001E3F79">
        <w:trPr>
          <w:cnfStyle w:val="100000000000" w:firstRow="1" w:lastRow="0" w:firstColumn="0" w:lastColumn="0" w:oddVBand="0" w:evenVBand="0" w:oddHBand="0" w:evenHBand="0" w:firstRowFirstColumn="0" w:firstRowLastColumn="0" w:lastRowFirstColumn="0" w:lastRowLastColumn="0"/>
          <w:trHeight w:val="284"/>
        </w:trPr>
        <w:tc>
          <w:tcPr>
            <w:cnfStyle w:val="001000000000" w:firstRow="0" w:lastRow="0" w:firstColumn="1" w:lastColumn="0" w:oddVBand="0" w:evenVBand="0" w:oddHBand="0" w:evenHBand="0" w:firstRowFirstColumn="0" w:firstRowLastColumn="0" w:lastRowFirstColumn="0" w:lastRowLastColumn="0"/>
            <w:tcW w:w="14170" w:type="dxa"/>
            <w:gridSpan w:val="5"/>
          </w:tcPr>
          <w:tbl>
            <w:tblPr>
              <w:tblStyle w:val="GridTable4-Accent3"/>
              <w:tblW w:w="14170" w:type="dxa"/>
              <w:tblLayout w:type="fixed"/>
              <w:tblLook w:val="04A0" w:firstRow="1" w:lastRow="0" w:firstColumn="1" w:lastColumn="0" w:noHBand="0" w:noVBand="1"/>
            </w:tblPr>
            <w:tblGrid>
              <w:gridCol w:w="14170"/>
            </w:tblGrid>
            <w:tr w:rsidR="000061C2" w:rsidRPr="00CD2F58" w14:paraId="53520351" w14:textId="77777777" w:rsidTr="001E3F79">
              <w:trPr>
                <w:cnfStyle w:val="100000000000" w:firstRow="1" w:lastRow="0" w:firstColumn="0" w:lastColumn="0" w:oddVBand="0" w:evenVBand="0" w:oddHBand="0" w:evenHBand="0" w:firstRowFirstColumn="0" w:firstRowLastColumn="0" w:lastRowFirstColumn="0" w:lastRowLastColumn="0"/>
                <w:trHeight w:val="284"/>
              </w:trPr>
              <w:tc>
                <w:tcPr>
                  <w:cnfStyle w:val="001000000000" w:firstRow="0" w:lastRow="0" w:firstColumn="1" w:lastColumn="0" w:oddVBand="0" w:evenVBand="0" w:oddHBand="0" w:evenHBand="0" w:firstRowFirstColumn="0" w:firstRowLastColumn="0" w:lastRowFirstColumn="0" w:lastRowLastColumn="0"/>
                  <w:tcW w:w="1984" w:type="dxa"/>
                </w:tcPr>
                <w:p w14:paraId="77E97C49" w14:textId="2F57A4AC" w:rsidR="000061C2" w:rsidRPr="00CD2F58" w:rsidRDefault="000061C2" w:rsidP="00AD079E">
                  <w:pPr>
                    <w:jc w:val="both"/>
                    <w:rPr>
                      <w:rFonts w:ascii="Arial" w:hAnsi="Arial" w:cs="Arial"/>
                      <w:sz w:val="24"/>
                      <w:szCs w:val="24"/>
                    </w:rPr>
                  </w:pPr>
                  <w:bookmarkStart w:id="17" w:name="_Hlk129943562"/>
                  <w:r w:rsidRPr="00CD2F58">
                    <w:rPr>
                      <w:rFonts w:ascii="Arial" w:hAnsi="Arial" w:cs="Arial"/>
                      <w:sz w:val="24"/>
                      <w:szCs w:val="24"/>
                    </w:rPr>
                    <w:t>Outcome 1</w:t>
                  </w:r>
                  <w:r w:rsidR="00B3238A">
                    <w:rPr>
                      <w:rFonts w:ascii="Arial" w:hAnsi="Arial" w:cs="Arial"/>
                      <w:sz w:val="24"/>
                      <w:szCs w:val="24"/>
                    </w:rPr>
                    <w:t xml:space="preserve"> - </w:t>
                  </w:r>
                  <w:r w:rsidR="00B3238A" w:rsidRPr="00CD2F58">
                    <w:rPr>
                      <w:rFonts w:ascii="Arial" w:hAnsi="Arial" w:cs="Arial"/>
                      <w:sz w:val="24"/>
                      <w:szCs w:val="24"/>
                    </w:rPr>
                    <w:t xml:space="preserve">Improved </w:t>
                  </w:r>
                  <w:r w:rsidR="00B3238A">
                    <w:rPr>
                      <w:rFonts w:ascii="Arial" w:hAnsi="Arial" w:cs="Arial"/>
                      <w:sz w:val="24"/>
                      <w:szCs w:val="24"/>
                    </w:rPr>
                    <w:t>r</w:t>
                  </w:r>
                  <w:r w:rsidR="00B3238A" w:rsidRPr="00CD2F58">
                    <w:rPr>
                      <w:rFonts w:ascii="Arial" w:hAnsi="Arial" w:cs="Arial"/>
                      <w:sz w:val="24"/>
                      <w:szCs w:val="24"/>
                    </w:rPr>
                    <w:t xml:space="preserve">ecruitment </w:t>
                  </w:r>
                  <w:r w:rsidR="00B3238A">
                    <w:rPr>
                      <w:rFonts w:ascii="Arial" w:hAnsi="Arial" w:cs="Arial"/>
                      <w:sz w:val="24"/>
                      <w:szCs w:val="24"/>
                    </w:rPr>
                    <w:t>p</w:t>
                  </w:r>
                  <w:r w:rsidR="00B3238A" w:rsidRPr="00CD2F58">
                    <w:rPr>
                      <w:rFonts w:ascii="Arial" w:hAnsi="Arial" w:cs="Arial"/>
                      <w:sz w:val="24"/>
                      <w:szCs w:val="24"/>
                    </w:rPr>
                    <w:t xml:space="preserve">rocesses </w:t>
                  </w:r>
                  <w:r w:rsidR="00B3238A">
                    <w:rPr>
                      <w:rFonts w:ascii="Arial" w:hAnsi="Arial" w:cs="Arial"/>
                      <w:sz w:val="24"/>
                      <w:szCs w:val="24"/>
                    </w:rPr>
                    <w:t>in</w:t>
                  </w:r>
                  <w:r w:rsidR="00B3238A" w:rsidRPr="004C1AAB">
                    <w:rPr>
                      <w:rFonts w:ascii="Arial" w:hAnsi="Arial" w:cs="Arial"/>
                      <w:sz w:val="24"/>
                      <w:szCs w:val="24"/>
                    </w:rPr>
                    <w:t xml:space="preserve"> identifying Welsh Language skills </w:t>
                  </w:r>
                  <w:r w:rsidR="00B3238A">
                    <w:rPr>
                      <w:rFonts w:ascii="Arial" w:hAnsi="Arial" w:cs="Arial"/>
                      <w:sz w:val="24"/>
                      <w:szCs w:val="24"/>
                    </w:rPr>
                    <w:t xml:space="preserve">and training needs on </w:t>
                  </w:r>
                  <w:r w:rsidR="00B3238A" w:rsidRPr="004C1AAB">
                    <w:rPr>
                      <w:rFonts w:ascii="Arial" w:hAnsi="Arial" w:cs="Arial"/>
                      <w:sz w:val="24"/>
                      <w:szCs w:val="24"/>
                    </w:rPr>
                    <w:t>appointment, in accordance with the Health Board’s Bilingual Skills Policy</w:t>
                  </w:r>
                </w:p>
              </w:tc>
            </w:tr>
          </w:tbl>
          <w:p w14:paraId="0C0F9F50" w14:textId="77777777" w:rsidR="000061C2" w:rsidRPr="00CD2F58" w:rsidRDefault="000061C2" w:rsidP="00AD079E">
            <w:pPr>
              <w:jc w:val="both"/>
              <w:rPr>
                <w:rFonts w:ascii="Arial" w:hAnsi="Arial" w:cs="Arial"/>
                <w:sz w:val="24"/>
                <w:szCs w:val="24"/>
              </w:rPr>
            </w:pPr>
          </w:p>
        </w:tc>
      </w:tr>
      <w:tr w:rsidR="00D25B0B" w:rsidRPr="00CD2F58" w14:paraId="76C87CB9" w14:textId="77777777" w:rsidTr="00B022F3">
        <w:trPr>
          <w:cnfStyle w:val="000000100000" w:firstRow="0" w:lastRow="0" w:firstColumn="0" w:lastColumn="0" w:oddVBand="0" w:evenVBand="0" w:oddHBand="1" w:evenHBand="0" w:firstRowFirstColumn="0" w:firstRowLastColumn="0" w:lastRowFirstColumn="0" w:lastRowLastColumn="0"/>
          <w:trHeight w:val="284"/>
        </w:trPr>
        <w:tc>
          <w:tcPr>
            <w:cnfStyle w:val="001000000000" w:firstRow="0" w:lastRow="0" w:firstColumn="1" w:lastColumn="0" w:oddVBand="0" w:evenVBand="0" w:oddHBand="0" w:evenHBand="0" w:firstRowFirstColumn="0" w:firstRowLastColumn="0" w:lastRowFirstColumn="0" w:lastRowLastColumn="0"/>
            <w:tcW w:w="2834" w:type="dxa"/>
          </w:tcPr>
          <w:p w14:paraId="1AC05E59" w14:textId="6AEB2E26" w:rsidR="00B25451" w:rsidRPr="00CD2F58" w:rsidRDefault="00B25451" w:rsidP="00AD079E">
            <w:pPr>
              <w:jc w:val="both"/>
              <w:rPr>
                <w:rFonts w:ascii="Arial" w:hAnsi="Arial" w:cs="Arial"/>
                <w:sz w:val="24"/>
                <w:szCs w:val="24"/>
              </w:rPr>
            </w:pPr>
            <w:r w:rsidRPr="00CD2F58">
              <w:rPr>
                <w:rFonts w:ascii="Arial" w:hAnsi="Arial" w:cs="Arial"/>
                <w:sz w:val="24"/>
                <w:szCs w:val="24"/>
              </w:rPr>
              <w:t>Year 1</w:t>
            </w:r>
          </w:p>
        </w:tc>
        <w:tc>
          <w:tcPr>
            <w:tcW w:w="2834" w:type="dxa"/>
          </w:tcPr>
          <w:p w14:paraId="60F0320E" w14:textId="56CD7442" w:rsidR="00B25451" w:rsidRPr="00CD2F58" w:rsidRDefault="00B25451" w:rsidP="00AD079E">
            <w:pPr>
              <w:jc w:val="both"/>
              <w:cnfStyle w:val="000000100000" w:firstRow="0" w:lastRow="0" w:firstColumn="0" w:lastColumn="0" w:oddVBand="0" w:evenVBand="0" w:oddHBand="1" w:evenHBand="0" w:firstRowFirstColumn="0" w:firstRowLastColumn="0" w:lastRowFirstColumn="0" w:lastRowLastColumn="0"/>
              <w:rPr>
                <w:rFonts w:ascii="Arial" w:hAnsi="Arial" w:cs="Arial"/>
                <w:b/>
                <w:bCs/>
                <w:sz w:val="24"/>
                <w:szCs w:val="24"/>
              </w:rPr>
            </w:pPr>
            <w:r w:rsidRPr="00CD2F58">
              <w:rPr>
                <w:rFonts w:ascii="Arial" w:hAnsi="Arial" w:cs="Arial"/>
                <w:b/>
                <w:bCs/>
                <w:sz w:val="24"/>
                <w:szCs w:val="24"/>
              </w:rPr>
              <w:t>Year 2</w:t>
            </w:r>
          </w:p>
        </w:tc>
        <w:tc>
          <w:tcPr>
            <w:tcW w:w="2834" w:type="dxa"/>
          </w:tcPr>
          <w:p w14:paraId="79BD25FD" w14:textId="1D531C54" w:rsidR="00B25451" w:rsidRPr="00CD2F58" w:rsidRDefault="00B25451" w:rsidP="00AD079E">
            <w:pPr>
              <w:jc w:val="both"/>
              <w:cnfStyle w:val="000000100000" w:firstRow="0" w:lastRow="0" w:firstColumn="0" w:lastColumn="0" w:oddVBand="0" w:evenVBand="0" w:oddHBand="1" w:evenHBand="0" w:firstRowFirstColumn="0" w:firstRowLastColumn="0" w:lastRowFirstColumn="0" w:lastRowLastColumn="0"/>
              <w:rPr>
                <w:rFonts w:ascii="Arial" w:hAnsi="Arial" w:cs="Arial"/>
                <w:b/>
                <w:bCs/>
                <w:sz w:val="24"/>
                <w:szCs w:val="24"/>
              </w:rPr>
            </w:pPr>
            <w:r w:rsidRPr="00CD2F58">
              <w:rPr>
                <w:rFonts w:ascii="Arial" w:hAnsi="Arial" w:cs="Arial"/>
                <w:b/>
                <w:bCs/>
                <w:sz w:val="24"/>
                <w:szCs w:val="24"/>
              </w:rPr>
              <w:t>Year 3</w:t>
            </w:r>
          </w:p>
        </w:tc>
        <w:tc>
          <w:tcPr>
            <w:tcW w:w="2834" w:type="dxa"/>
          </w:tcPr>
          <w:p w14:paraId="6867521E" w14:textId="267FF48B" w:rsidR="00B25451" w:rsidRPr="00CD2F58" w:rsidRDefault="00B25451" w:rsidP="00AD079E">
            <w:pPr>
              <w:jc w:val="both"/>
              <w:cnfStyle w:val="000000100000" w:firstRow="0" w:lastRow="0" w:firstColumn="0" w:lastColumn="0" w:oddVBand="0" w:evenVBand="0" w:oddHBand="1" w:evenHBand="0" w:firstRowFirstColumn="0" w:firstRowLastColumn="0" w:lastRowFirstColumn="0" w:lastRowLastColumn="0"/>
              <w:rPr>
                <w:rFonts w:ascii="Arial" w:hAnsi="Arial" w:cs="Arial"/>
                <w:b/>
                <w:bCs/>
                <w:sz w:val="24"/>
                <w:szCs w:val="24"/>
              </w:rPr>
            </w:pPr>
            <w:r w:rsidRPr="00CD2F58">
              <w:rPr>
                <w:rFonts w:ascii="Arial" w:hAnsi="Arial" w:cs="Arial"/>
                <w:b/>
                <w:bCs/>
                <w:sz w:val="24"/>
                <w:szCs w:val="24"/>
              </w:rPr>
              <w:t>Year 4</w:t>
            </w:r>
          </w:p>
        </w:tc>
        <w:tc>
          <w:tcPr>
            <w:tcW w:w="2834" w:type="dxa"/>
          </w:tcPr>
          <w:p w14:paraId="5EC648CD" w14:textId="688A8BBA" w:rsidR="00B25451" w:rsidRPr="00CD2F58" w:rsidRDefault="00B25451" w:rsidP="00AD079E">
            <w:pPr>
              <w:jc w:val="both"/>
              <w:cnfStyle w:val="000000100000" w:firstRow="0" w:lastRow="0" w:firstColumn="0" w:lastColumn="0" w:oddVBand="0" w:evenVBand="0" w:oddHBand="1" w:evenHBand="0" w:firstRowFirstColumn="0" w:firstRowLastColumn="0" w:lastRowFirstColumn="0" w:lastRowLastColumn="0"/>
              <w:rPr>
                <w:rFonts w:ascii="Arial" w:hAnsi="Arial" w:cs="Arial"/>
                <w:b/>
                <w:bCs/>
                <w:sz w:val="24"/>
                <w:szCs w:val="24"/>
              </w:rPr>
            </w:pPr>
            <w:r w:rsidRPr="00CD2F58">
              <w:rPr>
                <w:rFonts w:ascii="Arial" w:hAnsi="Arial" w:cs="Arial"/>
                <w:b/>
                <w:bCs/>
                <w:sz w:val="24"/>
                <w:szCs w:val="24"/>
              </w:rPr>
              <w:t>Year 5</w:t>
            </w:r>
          </w:p>
        </w:tc>
      </w:tr>
      <w:tr w:rsidR="00D25B0B" w:rsidRPr="00CD2F58" w14:paraId="0B8CC2A2" w14:textId="77777777" w:rsidTr="00B022F3">
        <w:trPr>
          <w:trHeight w:val="284"/>
        </w:trPr>
        <w:tc>
          <w:tcPr>
            <w:cnfStyle w:val="001000000000" w:firstRow="0" w:lastRow="0" w:firstColumn="1" w:lastColumn="0" w:oddVBand="0" w:evenVBand="0" w:oddHBand="0" w:evenHBand="0" w:firstRowFirstColumn="0" w:firstRowLastColumn="0" w:lastRowFirstColumn="0" w:lastRowLastColumn="0"/>
            <w:tcW w:w="2834" w:type="dxa"/>
          </w:tcPr>
          <w:p w14:paraId="1567AD8F" w14:textId="7EFF79CE" w:rsidR="00B25451" w:rsidRPr="00CD2F58" w:rsidRDefault="00B25451" w:rsidP="00AD079E">
            <w:pPr>
              <w:jc w:val="both"/>
              <w:rPr>
                <w:rFonts w:ascii="Arial" w:hAnsi="Arial" w:cs="Arial"/>
                <w:b w:val="0"/>
                <w:bCs w:val="0"/>
                <w:color w:val="000000" w:themeColor="text1"/>
                <w:sz w:val="24"/>
                <w:szCs w:val="24"/>
              </w:rPr>
            </w:pPr>
            <w:r w:rsidRPr="00CD2F58">
              <w:rPr>
                <w:rFonts w:ascii="Arial" w:hAnsi="Arial" w:cs="Arial"/>
                <w:b w:val="0"/>
                <w:bCs w:val="0"/>
                <w:color w:val="000000" w:themeColor="text1"/>
                <w:sz w:val="24"/>
                <w:szCs w:val="24"/>
              </w:rPr>
              <w:t>Actions</w:t>
            </w:r>
          </w:p>
          <w:p w14:paraId="1393167F" w14:textId="11DC9FA2" w:rsidR="00D25B0B" w:rsidRPr="00CD2F58" w:rsidRDefault="000C680E" w:rsidP="00AD079E">
            <w:pPr>
              <w:pStyle w:val="ListParagraph"/>
              <w:numPr>
                <w:ilvl w:val="0"/>
                <w:numId w:val="6"/>
              </w:numPr>
              <w:jc w:val="both"/>
              <w:rPr>
                <w:rFonts w:ascii="Arial" w:hAnsi="Arial" w:cs="Arial"/>
                <w:b w:val="0"/>
                <w:bCs w:val="0"/>
                <w:sz w:val="24"/>
                <w:szCs w:val="24"/>
              </w:rPr>
            </w:pPr>
            <w:r w:rsidRPr="00CD2F58">
              <w:rPr>
                <w:rFonts w:ascii="Arial" w:hAnsi="Arial" w:cs="Arial"/>
                <w:b w:val="0"/>
                <w:bCs w:val="0"/>
                <w:sz w:val="24"/>
                <w:szCs w:val="24"/>
              </w:rPr>
              <w:t>All the Job Descriptions &amp; Person Requirements will state that Welsh Language proficiency is essential or desirable</w:t>
            </w:r>
            <w:r w:rsidR="00B25451" w:rsidRPr="00CD2F58">
              <w:rPr>
                <w:rFonts w:ascii="Arial" w:hAnsi="Arial" w:cs="Arial"/>
                <w:b w:val="0"/>
                <w:bCs w:val="0"/>
                <w:sz w:val="24"/>
                <w:szCs w:val="24"/>
              </w:rPr>
              <w:t>;</w:t>
            </w:r>
            <w:r w:rsidR="002369BC">
              <w:rPr>
                <w:rFonts w:ascii="Arial" w:hAnsi="Arial" w:cs="Arial"/>
                <w:b w:val="0"/>
                <w:bCs w:val="0"/>
                <w:sz w:val="24"/>
                <w:szCs w:val="24"/>
              </w:rPr>
              <w:t xml:space="preserve"> or Welsh to be learnt.</w:t>
            </w:r>
          </w:p>
          <w:p w14:paraId="3985CBE7" w14:textId="68CAC376" w:rsidR="000C680E" w:rsidRPr="00FE5A13" w:rsidRDefault="000C680E" w:rsidP="00FE5A13">
            <w:pPr>
              <w:jc w:val="both"/>
              <w:rPr>
                <w:rFonts w:ascii="Arial" w:hAnsi="Arial" w:cs="Arial"/>
                <w:color w:val="000000" w:themeColor="text1"/>
                <w:sz w:val="24"/>
                <w:szCs w:val="24"/>
              </w:rPr>
            </w:pPr>
          </w:p>
          <w:p w14:paraId="1A21FD8E" w14:textId="3FA64602" w:rsidR="00B25451" w:rsidRPr="00CD2F58" w:rsidRDefault="00367ED2" w:rsidP="00AD079E">
            <w:pPr>
              <w:pStyle w:val="ListParagraph"/>
              <w:numPr>
                <w:ilvl w:val="0"/>
                <w:numId w:val="28"/>
              </w:numPr>
              <w:jc w:val="both"/>
              <w:rPr>
                <w:rFonts w:ascii="Arial" w:hAnsi="Arial" w:cs="Arial"/>
                <w:b w:val="0"/>
                <w:bCs w:val="0"/>
                <w:color w:val="000000" w:themeColor="text1"/>
                <w:sz w:val="24"/>
                <w:szCs w:val="24"/>
              </w:rPr>
            </w:pPr>
            <w:r>
              <w:rPr>
                <w:rFonts w:ascii="Arial" w:hAnsi="Arial" w:cs="Arial"/>
                <w:b w:val="0"/>
                <w:bCs w:val="0"/>
                <w:color w:val="000000" w:themeColor="text1"/>
                <w:sz w:val="24"/>
                <w:szCs w:val="24"/>
              </w:rPr>
              <w:t>Review Bilingual Skills Policy;</w:t>
            </w:r>
          </w:p>
        </w:tc>
        <w:tc>
          <w:tcPr>
            <w:tcW w:w="2834" w:type="dxa"/>
          </w:tcPr>
          <w:p w14:paraId="56318995" w14:textId="77777777" w:rsidR="00B25451" w:rsidRPr="00CD2F58" w:rsidRDefault="00B25451" w:rsidP="00AD079E">
            <w:pPr>
              <w:jc w:val="both"/>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4"/>
                <w:szCs w:val="24"/>
              </w:rPr>
            </w:pPr>
            <w:r w:rsidRPr="00CD2F58">
              <w:rPr>
                <w:rFonts w:ascii="Arial" w:hAnsi="Arial" w:cs="Arial"/>
                <w:color w:val="000000" w:themeColor="text1"/>
                <w:sz w:val="24"/>
                <w:szCs w:val="24"/>
              </w:rPr>
              <w:t xml:space="preserve">Actions: </w:t>
            </w:r>
          </w:p>
          <w:p w14:paraId="4E8DB2C4" w14:textId="77777777" w:rsidR="000C680E" w:rsidRDefault="000C680E" w:rsidP="00AD079E">
            <w:pPr>
              <w:pStyle w:val="ListParagraph"/>
              <w:numPr>
                <w:ilvl w:val="0"/>
                <w:numId w:val="29"/>
              </w:numPr>
              <w:jc w:val="both"/>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4"/>
                <w:szCs w:val="24"/>
              </w:rPr>
            </w:pPr>
            <w:r w:rsidRPr="00CD2F58">
              <w:rPr>
                <w:rFonts w:ascii="Arial" w:hAnsi="Arial" w:cs="Arial"/>
                <w:color w:val="000000" w:themeColor="text1"/>
                <w:sz w:val="24"/>
                <w:szCs w:val="24"/>
              </w:rPr>
              <w:t>Identify any further actions to improve the Recruitment Processes for Welsh Language Proficiency</w:t>
            </w:r>
          </w:p>
          <w:p w14:paraId="0B6860D3" w14:textId="010594E2" w:rsidR="00FE5A13" w:rsidRDefault="00BF24B9" w:rsidP="00AD079E">
            <w:pPr>
              <w:pStyle w:val="ListParagraph"/>
              <w:numPr>
                <w:ilvl w:val="0"/>
                <w:numId w:val="29"/>
              </w:numPr>
              <w:jc w:val="both"/>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4"/>
                <w:szCs w:val="24"/>
              </w:rPr>
            </w:pPr>
            <w:r>
              <w:rPr>
                <w:rFonts w:ascii="Arial" w:hAnsi="Arial" w:cs="Arial"/>
                <w:color w:val="000000" w:themeColor="text1"/>
                <w:sz w:val="24"/>
                <w:szCs w:val="24"/>
              </w:rPr>
              <w:t xml:space="preserve">Ensure the recording of language skills on ESR is </w:t>
            </w:r>
            <w:r w:rsidR="00FE5A13">
              <w:rPr>
                <w:rFonts w:ascii="Arial" w:hAnsi="Arial" w:cs="Arial"/>
                <w:color w:val="000000" w:themeColor="text1"/>
                <w:sz w:val="24"/>
                <w:szCs w:val="24"/>
              </w:rPr>
              <w:t>maintained</w:t>
            </w:r>
            <w:r>
              <w:rPr>
                <w:rFonts w:ascii="Arial" w:hAnsi="Arial" w:cs="Arial"/>
                <w:color w:val="000000" w:themeColor="text1"/>
                <w:sz w:val="24"/>
                <w:szCs w:val="24"/>
              </w:rPr>
              <w:t xml:space="preserve"> </w:t>
            </w:r>
          </w:p>
          <w:p w14:paraId="2508FF90" w14:textId="064F19A6" w:rsidR="00BF24B9" w:rsidRPr="00CD2F58" w:rsidRDefault="00FE5A13" w:rsidP="00AD079E">
            <w:pPr>
              <w:pStyle w:val="ListParagraph"/>
              <w:numPr>
                <w:ilvl w:val="0"/>
                <w:numId w:val="29"/>
              </w:numPr>
              <w:jc w:val="both"/>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4"/>
                <w:szCs w:val="24"/>
              </w:rPr>
            </w:pPr>
            <w:r w:rsidRPr="00CD2F58">
              <w:rPr>
                <w:rFonts w:ascii="Arial" w:hAnsi="Arial" w:cs="Arial"/>
                <w:sz w:val="24"/>
                <w:szCs w:val="24"/>
              </w:rPr>
              <w:t xml:space="preserve">All Job Descriptions &amp; Person </w:t>
            </w:r>
            <w:r>
              <w:rPr>
                <w:rFonts w:ascii="Arial" w:hAnsi="Arial" w:cs="Arial"/>
                <w:sz w:val="24"/>
                <w:szCs w:val="24"/>
              </w:rPr>
              <w:t xml:space="preserve">Specifications </w:t>
            </w:r>
            <w:r w:rsidRPr="00CD2F58">
              <w:rPr>
                <w:rFonts w:ascii="Arial" w:hAnsi="Arial" w:cs="Arial"/>
                <w:sz w:val="24"/>
                <w:szCs w:val="24"/>
              </w:rPr>
              <w:t xml:space="preserve">to highlight </w:t>
            </w:r>
            <w:r>
              <w:rPr>
                <w:rFonts w:ascii="Arial" w:hAnsi="Arial" w:cs="Arial"/>
                <w:sz w:val="24"/>
                <w:szCs w:val="24"/>
              </w:rPr>
              <w:t xml:space="preserve">that </w:t>
            </w:r>
            <w:r w:rsidRPr="00CD2F58">
              <w:rPr>
                <w:rFonts w:ascii="Arial" w:hAnsi="Arial" w:cs="Arial"/>
                <w:sz w:val="24"/>
                <w:szCs w:val="24"/>
              </w:rPr>
              <w:t xml:space="preserve">Welsh Language Training is available within BCUHB and that </w:t>
            </w:r>
            <w:r>
              <w:rPr>
                <w:rFonts w:ascii="Arial" w:hAnsi="Arial" w:cs="Arial"/>
                <w:sz w:val="24"/>
                <w:szCs w:val="24"/>
              </w:rPr>
              <w:t xml:space="preserve">employees </w:t>
            </w:r>
            <w:r w:rsidRPr="00CD2F58">
              <w:rPr>
                <w:rFonts w:ascii="Arial" w:hAnsi="Arial" w:cs="Arial"/>
                <w:sz w:val="24"/>
                <w:szCs w:val="24"/>
              </w:rPr>
              <w:t xml:space="preserve">time taken to train will be included </w:t>
            </w:r>
            <w:r>
              <w:rPr>
                <w:rFonts w:ascii="Arial" w:hAnsi="Arial" w:cs="Arial"/>
                <w:sz w:val="24"/>
                <w:szCs w:val="24"/>
              </w:rPr>
              <w:t>during worktime</w:t>
            </w:r>
            <w:r w:rsidRPr="00CD2F58">
              <w:rPr>
                <w:rFonts w:ascii="Arial" w:hAnsi="Arial" w:cs="Arial"/>
                <w:sz w:val="24"/>
                <w:szCs w:val="24"/>
              </w:rPr>
              <w:t xml:space="preserve">; </w:t>
            </w:r>
          </w:p>
        </w:tc>
        <w:tc>
          <w:tcPr>
            <w:tcW w:w="2834" w:type="dxa"/>
          </w:tcPr>
          <w:p w14:paraId="2C51CE00" w14:textId="77777777" w:rsidR="00D25B0B" w:rsidRPr="00CD2F58" w:rsidRDefault="00B25451" w:rsidP="00AD079E">
            <w:pPr>
              <w:jc w:val="both"/>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4"/>
                <w:szCs w:val="24"/>
              </w:rPr>
            </w:pPr>
            <w:r w:rsidRPr="00CD2F58">
              <w:rPr>
                <w:rFonts w:ascii="Arial" w:hAnsi="Arial" w:cs="Arial"/>
                <w:color w:val="000000" w:themeColor="text1"/>
                <w:sz w:val="24"/>
                <w:szCs w:val="24"/>
              </w:rPr>
              <w:t>Actions:</w:t>
            </w:r>
          </w:p>
          <w:p w14:paraId="6247F863" w14:textId="6108D68C" w:rsidR="00D25B0B" w:rsidRPr="00CD2F58" w:rsidRDefault="00B25451" w:rsidP="00AD079E">
            <w:pPr>
              <w:pStyle w:val="ListParagraph"/>
              <w:numPr>
                <w:ilvl w:val="0"/>
                <w:numId w:val="29"/>
              </w:numPr>
              <w:jc w:val="both"/>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4"/>
                <w:szCs w:val="24"/>
              </w:rPr>
            </w:pPr>
            <w:r w:rsidRPr="00CD2F58">
              <w:rPr>
                <w:rFonts w:ascii="Arial" w:hAnsi="Arial" w:cs="Arial"/>
                <w:color w:val="000000" w:themeColor="text1"/>
                <w:sz w:val="24"/>
                <w:szCs w:val="24"/>
              </w:rPr>
              <w:t xml:space="preserve">Strategy review to evaluate first 3 years - evaluation to inform actions in year 4; </w:t>
            </w:r>
          </w:p>
          <w:p w14:paraId="7FC2B80C" w14:textId="241733CD" w:rsidR="000C680E" w:rsidRPr="00CD2F58" w:rsidRDefault="000C680E" w:rsidP="00AD079E">
            <w:pPr>
              <w:pStyle w:val="ListParagraph"/>
              <w:numPr>
                <w:ilvl w:val="0"/>
                <w:numId w:val="30"/>
              </w:numPr>
              <w:jc w:val="both"/>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4"/>
                <w:szCs w:val="24"/>
              </w:rPr>
            </w:pPr>
            <w:r w:rsidRPr="00CD2F58">
              <w:rPr>
                <w:rFonts w:ascii="Arial" w:hAnsi="Arial" w:cs="Arial"/>
                <w:color w:val="000000" w:themeColor="text1"/>
                <w:sz w:val="24"/>
                <w:szCs w:val="24"/>
              </w:rPr>
              <w:t xml:space="preserve">Identify </w:t>
            </w:r>
            <w:r w:rsidR="00A64AA4">
              <w:rPr>
                <w:rFonts w:ascii="Arial" w:hAnsi="Arial" w:cs="Arial"/>
                <w:color w:val="000000" w:themeColor="text1"/>
                <w:sz w:val="24"/>
                <w:szCs w:val="24"/>
              </w:rPr>
              <w:t xml:space="preserve">and implement </w:t>
            </w:r>
            <w:r w:rsidRPr="00CD2F58">
              <w:rPr>
                <w:rFonts w:ascii="Arial" w:hAnsi="Arial" w:cs="Arial"/>
                <w:color w:val="000000" w:themeColor="text1"/>
                <w:sz w:val="24"/>
                <w:szCs w:val="24"/>
              </w:rPr>
              <w:t>any further actions to improve the Recruitment Processes for Welsh Language Proficiency</w:t>
            </w:r>
          </w:p>
          <w:p w14:paraId="5820AD11" w14:textId="77777777" w:rsidR="00283282" w:rsidRDefault="00F63E00" w:rsidP="00AD079E">
            <w:pPr>
              <w:pStyle w:val="ListParagraph"/>
              <w:numPr>
                <w:ilvl w:val="0"/>
                <w:numId w:val="30"/>
              </w:numPr>
              <w:jc w:val="both"/>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4"/>
                <w:szCs w:val="24"/>
              </w:rPr>
            </w:pPr>
            <w:r>
              <w:rPr>
                <w:rFonts w:ascii="Arial" w:hAnsi="Arial" w:cs="Arial"/>
                <w:color w:val="000000" w:themeColor="text1"/>
                <w:sz w:val="24"/>
                <w:szCs w:val="24"/>
              </w:rPr>
              <w:t>Target staff on lower ESR levels with Welsh language courses</w:t>
            </w:r>
          </w:p>
          <w:p w14:paraId="6540FC05" w14:textId="35F8A5F4" w:rsidR="009114F9" w:rsidRPr="00CD2F58" w:rsidRDefault="009114F9" w:rsidP="00AD079E">
            <w:pPr>
              <w:pStyle w:val="ListParagraph"/>
              <w:numPr>
                <w:ilvl w:val="0"/>
                <w:numId w:val="30"/>
              </w:numPr>
              <w:jc w:val="both"/>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4"/>
                <w:szCs w:val="24"/>
              </w:rPr>
            </w:pPr>
            <w:r>
              <w:rPr>
                <w:rFonts w:ascii="Arial" w:hAnsi="Arial" w:cs="Arial"/>
                <w:color w:val="000000" w:themeColor="text1"/>
                <w:sz w:val="24"/>
                <w:szCs w:val="24"/>
              </w:rPr>
              <w:t xml:space="preserve">Review whether </w:t>
            </w:r>
            <w:r w:rsidR="00DF0937">
              <w:rPr>
                <w:rFonts w:ascii="Arial" w:hAnsi="Arial" w:cs="Arial"/>
                <w:color w:val="000000" w:themeColor="text1"/>
                <w:sz w:val="24"/>
                <w:szCs w:val="24"/>
              </w:rPr>
              <w:t xml:space="preserve">process for appointing </w:t>
            </w:r>
            <w:r>
              <w:rPr>
                <w:rFonts w:ascii="Arial" w:hAnsi="Arial" w:cs="Arial"/>
                <w:color w:val="000000" w:themeColor="text1"/>
                <w:sz w:val="24"/>
                <w:szCs w:val="24"/>
              </w:rPr>
              <w:t>staff to ‘Welsh to be learnt’ roles has been achieved</w:t>
            </w:r>
            <w:r w:rsidR="00DF0937">
              <w:rPr>
                <w:rFonts w:ascii="Arial" w:hAnsi="Arial" w:cs="Arial"/>
                <w:color w:val="000000" w:themeColor="text1"/>
                <w:sz w:val="24"/>
                <w:szCs w:val="24"/>
              </w:rPr>
              <w:t>.</w:t>
            </w:r>
          </w:p>
        </w:tc>
        <w:tc>
          <w:tcPr>
            <w:tcW w:w="2834" w:type="dxa"/>
          </w:tcPr>
          <w:p w14:paraId="3885593B" w14:textId="77777777" w:rsidR="00D25B0B" w:rsidRPr="00CD2F58" w:rsidRDefault="00D25B0B" w:rsidP="00AD079E">
            <w:pPr>
              <w:jc w:val="both"/>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4"/>
                <w:szCs w:val="24"/>
              </w:rPr>
            </w:pPr>
            <w:r w:rsidRPr="00CD2F58">
              <w:rPr>
                <w:rFonts w:ascii="Arial" w:hAnsi="Arial" w:cs="Arial"/>
                <w:color w:val="000000" w:themeColor="text1"/>
                <w:sz w:val="24"/>
                <w:szCs w:val="24"/>
              </w:rPr>
              <w:t xml:space="preserve">Actions: </w:t>
            </w:r>
          </w:p>
          <w:p w14:paraId="26348ABC" w14:textId="77777777" w:rsidR="00A64AA4" w:rsidRDefault="00A64AA4" w:rsidP="00AD079E">
            <w:pPr>
              <w:pStyle w:val="ListParagraph"/>
              <w:numPr>
                <w:ilvl w:val="0"/>
                <w:numId w:val="30"/>
              </w:numPr>
              <w:jc w:val="both"/>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4"/>
                <w:szCs w:val="24"/>
              </w:rPr>
            </w:pPr>
            <w:r>
              <w:rPr>
                <w:rFonts w:ascii="Arial" w:hAnsi="Arial" w:cs="Arial"/>
                <w:color w:val="000000" w:themeColor="text1"/>
                <w:sz w:val="24"/>
                <w:szCs w:val="24"/>
              </w:rPr>
              <w:t>Review Bilingual Skills Policy;</w:t>
            </w:r>
          </w:p>
          <w:p w14:paraId="09113B50" w14:textId="7FD87E3D" w:rsidR="00682901" w:rsidRPr="00CD2F58" w:rsidRDefault="00682901" w:rsidP="00AD079E">
            <w:pPr>
              <w:pStyle w:val="ListParagraph"/>
              <w:numPr>
                <w:ilvl w:val="0"/>
                <w:numId w:val="30"/>
              </w:numPr>
              <w:jc w:val="both"/>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4"/>
                <w:szCs w:val="24"/>
              </w:rPr>
            </w:pPr>
            <w:r>
              <w:rPr>
                <w:rFonts w:ascii="Arial" w:hAnsi="Arial" w:cs="Arial"/>
                <w:color w:val="000000" w:themeColor="text1"/>
                <w:sz w:val="24"/>
                <w:szCs w:val="24"/>
              </w:rPr>
              <w:t>Implement actions deriving from Yr</w:t>
            </w:r>
            <w:r w:rsidR="000817CB">
              <w:rPr>
                <w:rFonts w:ascii="Arial" w:hAnsi="Arial" w:cs="Arial"/>
                <w:color w:val="000000" w:themeColor="text1"/>
                <w:sz w:val="24"/>
                <w:szCs w:val="24"/>
              </w:rPr>
              <w:t>.</w:t>
            </w:r>
            <w:r>
              <w:rPr>
                <w:rFonts w:ascii="Arial" w:hAnsi="Arial" w:cs="Arial"/>
                <w:color w:val="000000" w:themeColor="text1"/>
                <w:sz w:val="24"/>
                <w:szCs w:val="24"/>
              </w:rPr>
              <w:t xml:space="preserve"> 3 review. </w:t>
            </w:r>
          </w:p>
        </w:tc>
        <w:tc>
          <w:tcPr>
            <w:tcW w:w="2834" w:type="dxa"/>
          </w:tcPr>
          <w:p w14:paraId="4842E0E8" w14:textId="77777777" w:rsidR="00D25B0B" w:rsidRPr="00CD2F58" w:rsidRDefault="00D25B0B" w:rsidP="00AD079E">
            <w:pPr>
              <w:jc w:val="both"/>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4"/>
                <w:szCs w:val="24"/>
              </w:rPr>
            </w:pPr>
            <w:r w:rsidRPr="00CD2F58">
              <w:rPr>
                <w:rFonts w:ascii="Arial" w:hAnsi="Arial" w:cs="Arial"/>
                <w:color w:val="000000" w:themeColor="text1"/>
                <w:sz w:val="24"/>
                <w:szCs w:val="24"/>
              </w:rPr>
              <w:t xml:space="preserve">Actions: </w:t>
            </w:r>
          </w:p>
          <w:p w14:paraId="6463A485" w14:textId="3156FE9F" w:rsidR="00B022F3" w:rsidRPr="00CD2F58" w:rsidRDefault="00D25B0B" w:rsidP="00AD079E">
            <w:pPr>
              <w:pStyle w:val="ListParagraph"/>
              <w:numPr>
                <w:ilvl w:val="0"/>
                <w:numId w:val="32"/>
              </w:numPr>
              <w:jc w:val="both"/>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4"/>
                <w:szCs w:val="24"/>
              </w:rPr>
            </w:pPr>
            <w:r w:rsidRPr="00CD2F58">
              <w:rPr>
                <w:rFonts w:ascii="Arial" w:hAnsi="Arial" w:cs="Arial"/>
                <w:color w:val="000000" w:themeColor="text1"/>
                <w:sz w:val="24"/>
                <w:szCs w:val="24"/>
              </w:rPr>
              <w:t xml:space="preserve">Publish strategy review to evaluate </w:t>
            </w:r>
            <w:r w:rsidR="000E28D2" w:rsidRPr="00CD2F58">
              <w:rPr>
                <w:rFonts w:ascii="Arial" w:hAnsi="Arial" w:cs="Arial"/>
                <w:color w:val="000000" w:themeColor="text1"/>
                <w:sz w:val="24"/>
                <w:szCs w:val="24"/>
              </w:rPr>
              <w:t>5-year</w:t>
            </w:r>
            <w:r w:rsidRPr="00CD2F58">
              <w:rPr>
                <w:rFonts w:ascii="Arial" w:hAnsi="Arial" w:cs="Arial"/>
                <w:color w:val="000000" w:themeColor="text1"/>
                <w:sz w:val="24"/>
                <w:szCs w:val="24"/>
              </w:rPr>
              <w:t xml:space="preserve"> plan – measures to sustain and </w:t>
            </w:r>
            <w:r w:rsidR="00283282" w:rsidRPr="00CD2F58">
              <w:rPr>
                <w:rFonts w:ascii="Arial" w:hAnsi="Arial" w:cs="Arial"/>
                <w:color w:val="000000" w:themeColor="text1"/>
                <w:sz w:val="24"/>
                <w:szCs w:val="24"/>
              </w:rPr>
              <w:t xml:space="preserve">include </w:t>
            </w:r>
            <w:r w:rsidRPr="00CD2F58">
              <w:rPr>
                <w:rFonts w:ascii="Arial" w:hAnsi="Arial" w:cs="Arial"/>
                <w:color w:val="000000" w:themeColor="text1"/>
                <w:sz w:val="24"/>
                <w:szCs w:val="24"/>
              </w:rPr>
              <w:t xml:space="preserve">actions for the next </w:t>
            </w:r>
            <w:r w:rsidR="000E28D2" w:rsidRPr="00CD2F58">
              <w:rPr>
                <w:rFonts w:ascii="Arial" w:hAnsi="Arial" w:cs="Arial"/>
                <w:color w:val="000000" w:themeColor="text1"/>
                <w:sz w:val="24"/>
                <w:szCs w:val="24"/>
              </w:rPr>
              <w:t>5-year</w:t>
            </w:r>
            <w:r w:rsidRPr="00CD2F58">
              <w:rPr>
                <w:rFonts w:ascii="Arial" w:hAnsi="Arial" w:cs="Arial"/>
                <w:color w:val="000000" w:themeColor="text1"/>
                <w:sz w:val="24"/>
                <w:szCs w:val="24"/>
              </w:rPr>
              <w:t xml:space="preserve"> period; </w:t>
            </w:r>
          </w:p>
          <w:p w14:paraId="66B3B858" w14:textId="77777777" w:rsidR="00283282" w:rsidRPr="00CD2F58" w:rsidRDefault="00283282" w:rsidP="00AD079E">
            <w:pPr>
              <w:pStyle w:val="ListParagraph"/>
              <w:numPr>
                <w:ilvl w:val="0"/>
                <w:numId w:val="30"/>
              </w:numPr>
              <w:jc w:val="both"/>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4"/>
                <w:szCs w:val="24"/>
              </w:rPr>
            </w:pPr>
            <w:r w:rsidRPr="00CD2F58">
              <w:rPr>
                <w:rFonts w:ascii="Arial" w:hAnsi="Arial" w:cs="Arial"/>
                <w:color w:val="000000" w:themeColor="text1"/>
                <w:sz w:val="24"/>
                <w:szCs w:val="24"/>
              </w:rPr>
              <w:t>Identify any further actions to improve the Recruitment Processes for Welsh Language Proficiency</w:t>
            </w:r>
          </w:p>
          <w:p w14:paraId="751D2A53" w14:textId="17B3FE22" w:rsidR="00B25451" w:rsidRPr="00CD2F58" w:rsidRDefault="00283282" w:rsidP="00AD079E">
            <w:pPr>
              <w:pStyle w:val="ListParagraph"/>
              <w:numPr>
                <w:ilvl w:val="0"/>
                <w:numId w:val="30"/>
              </w:numPr>
              <w:jc w:val="both"/>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4"/>
                <w:szCs w:val="24"/>
              </w:rPr>
            </w:pPr>
            <w:r w:rsidRPr="00CD2F58">
              <w:rPr>
                <w:rFonts w:ascii="Arial" w:hAnsi="Arial" w:cs="Arial"/>
                <w:color w:val="000000" w:themeColor="text1"/>
                <w:sz w:val="24"/>
                <w:szCs w:val="24"/>
              </w:rPr>
              <w:t>Implement actions to improve Recruitment Processes for Welsh Language Proficiency</w:t>
            </w:r>
          </w:p>
        </w:tc>
      </w:tr>
    </w:tbl>
    <w:p w14:paraId="6044D709" w14:textId="77777777" w:rsidR="009114F9" w:rsidRDefault="009114F9" w:rsidP="00AD079E">
      <w:pPr>
        <w:pStyle w:val="Heading2"/>
        <w:spacing w:before="0" w:line="240" w:lineRule="auto"/>
        <w:jc w:val="both"/>
        <w:rPr>
          <w:rFonts w:ascii="Arial" w:hAnsi="Arial" w:cs="Arial"/>
          <w:sz w:val="24"/>
          <w:szCs w:val="24"/>
        </w:rPr>
      </w:pPr>
      <w:bookmarkStart w:id="18" w:name="_Hlk130474256"/>
      <w:bookmarkEnd w:id="17"/>
    </w:p>
    <w:p w14:paraId="01445FE5" w14:textId="77777777" w:rsidR="009114F9" w:rsidRDefault="009114F9" w:rsidP="009114F9"/>
    <w:p w14:paraId="4F7B56C9" w14:textId="539DD3B4" w:rsidR="00B25451" w:rsidRDefault="003C0168" w:rsidP="00AD079E">
      <w:pPr>
        <w:pStyle w:val="Heading2"/>
        <w:spacing w:before="0" w:line="240" w:lineRule="auto"/>
        <w:jc w:val="both"/>
        <w:rPr>
          <w:rFonts w:ascii="Arial" w:hAnsi="Arial" w:cs="Arial"/>
          <w:sz w:val="24"/>
          <w:szCs w:val="24"/>
        </w:rPr>
      </w:pPr>
      <w:r w:rsidRPr="00CD2F58">
        <w:rPr>
          <w:rFonts w:ascii="Arial" w:hAnsi="Arial" w:cs="Arial"/>
          <w:sz w:val="24"/>
          <w:szCs w:val="24"/>
        </w:rPr>
        <w:t xml:space="preserve">Outcome 2 – Actions </w:t>
      </w:r>
      <w:r w:rsidR="005C1405">
        <w:rPr>
          <w:rFonts w:ascii="Arial" w:hAnsi="Arial" w:cs="Arial"/>
          <w:sz w:val="24"/>
          <w:szCs w:val="24"/>
        </w:rPr>
        <w:t>–</w:t>
      </w:r>
      <w:r w:rsidR="00F63E00">
        <w:rPr>
          <w:rFonts w:ascii="Arial" w:hAnsi="Arial" w:cs="Arial"/>
          <w:sz w:val="24"/>
          <w:szCs w:val="24"/>
        </w:rPr>
        <w:t xml:space="preserve"> Orientation</w:t>
      </w:r>
      <w:r w:rsidR="005C1405">
        <w:rPr>
          <w:rFonts w:ascii="Arial" w:hAnsi="Arial" w:cs="Arial"/>
          <w:sz w:val="24"/>
          <w:szCs w:val="24"/>
        </w:rPr>
        <w:t xml:space="preserve"> and Training</w:t>
      </w:r>
    </w:p>
    <w:p w14:paraId="78F8CD77" w14:textId="77777777" w:rsidR="00C95A25" w:rsidRPr="00C95A25" w:rsidRDefault="00C95A25" w:rsidP="00C95A25"/>
    <w:tbl>
      <w:tblPr>
        <w:tblStyle w:val="GridTable4-Accent3"/>
        <w:tblW w:w="14170" w:type="dxa"/>
        <w:tblInd w:w="-289" w:type="dxa"/>
        <w:tblLayout w:type="fixed"/>
        <w:tblLook w:val="04A0" w:firstRow="1" w:lastRow="0" w:firstColumn="1" w:lastColumn="0" w:noHBand="0" w:noVBand="1"/>
      </w:tblPr>
      <w:tblGrid>
        <w:gridCol w:w="2834"/>
        <w:gridCol w:w="2834"/>
        <w:gridCol w:w="2834"/>
        <w:gridCol w:w="2834"/>
        <w:gridCol w:w="2834"/>
      </w:tblGrid>
      <w:tr w:rsidR="000061C2" w:rsidRPr="00CD2F58" w14:paraId="03608037" w14:textId="77777777" w:rsidTr="00B8460E">
        <w:trPr>
          <w:cnfStyle w:val="100000000000" w:firstRow="1" w:lastRow="0" w:firstColumn="0" w:lastColumn="0" w:oddVBand="0" w:evenVBand="0" w:oddHBand="0" w:evenHBand="0" w:firstRowFirstColumn="0" w:firstRowLastColumn="0" w:lastRowFirstColumn="0" w:lastRowLastColumn="0"/>
          <w:cantSplit/>
          <w:trHeight w:val="284"/>
        </w:trPr>
        <w:tc>
          <w:tcPr>
            <w:cnfStyle w:val="001000000000" w:firstRow="0" w:lastRow="0" w:firstColumn="1" w:lastColumn="0" w:oddVBand="0" w:evenVBand="0" w:oddHBand="0" w:evenHBand="0" w:firstRowFirstColumn="0" w:firstRowLastColumn="0" w:lastRowFirstColumn="0" w:lastRowLastColumn="0"/>
            <w:tcW w:w="14170" w:type="dxa"/>
            <w:gridSpan w:val="5"/>
          </w:tcPr>
          <w:tbl>
            <w:tblPr>
              <w:tblStyle w:val="GridTable4-Accent3"/>
              <w:tblW w:w="14170" w:type="dxa"/>
              <w:tblLayout w:type="fixed"/>
              <w:tblLook w:val="04A0" w:firstRow="1" w:lastRow="0" w:firstColumn="1" w:lastColumn="0" w:noHBand="0" w:noVBand="1"/>
            </w:tblPr>
            <w:tblGrid>
              <w:gridCol w:w="14170"/>
            </w:tblGrid>
            <w:tr w:rsidR="000061C2" w:rsidRPr="00CD2F58" w14:paraId="6CE641D1" w14:textId="77777777" w:rsidTr="001E3F79">
              <w:trPr>
                <w:cnfStyle w:val="100000000000" w:firstRow="1" w:lastRow="0" w:firstColumn="0" w:lastColumn="0" w:oddVBand="0" w:evenVBand="0" w:oddHBand="0" w:evenHBand="0" w:firstRowFirstColumn="0" w:firstRowLastColumn="0" w:lastRowFirstColumn="0" w:lastRowLastColumn="0"/>
                <w:trHeight w:val="284"/>
              </w:trPr>
              <w:tc>
                <w:tcPr>
                  <w:cnfStyle w:val="001000000000" w:firstRow="0" w:lastRow="0" w:firstColumn="1" w:lastColumn="0" w:oddVBand="0" w:evenVBand="0" w:oddHBand="0" w:evenHBand="0" w:firstRowFirstColumn="0" w:firstRowLastColumn="0" w:lastRowFirstColumn="0" w:lastRowLastColumn="0"/>
                  <w:tcW w:w="1984" w:type="dxa"/>
                </w:tcPr>
                <w:bookmarkEnd w:id="18"/>
                <w:p w14:paraId="5105F71F" w14:textId="49935884" w:rsidR="000061C2" w:rsidRPr="00CD2F58" w:rsidRDefault="000061C2" w:rsidP="00AD079E">
                  <w:pPr>
                    <w:jc w:val="both"/>
                    <w:rPr>
                      <w:rFonts w:ascii="Arial" w:hAnsi="Arial" w:cs="Arial"/>
                      <w:sz w:val="24"/>
                      <w:szCs w:val="24"/>
                    </w:rPr>
                  </w:pPr>
                  <w:r w:rsidRPr="00CD2F58">
                    <w:rPr>
                      <w:rFonts w:ascii="Arial" w:hAnsi="Arial" w:cs="Arial"/>
                      <w:sz w:val="24"/>
                      <w:szCs w:val="24"/>
                    </w:rPr>
                    <w:t xml:space="preserve">Outcome 2: </w:t>
                  </w:r>
                  <w:r w:rsidR="005C1405" w:rsidRPr="00CD2F58">
                    <w:rPr>
                      <w:rFonts w:ascii="Arial" w:hAnsi="Arial" w:cs="Arial"/>
                      <w:sz w:val="24"/>
                      <w:szCs w:val="24"/>
                    </w:rPr>
                    <w:t xml:space="preserve">Improved </w:t>
                  </w:r>
                  <w:r w:rsidR="005C1405">
                    <w:rPr>
                      <w:rFonts w:ascii="Arial" w:hAnsi="Arial" w:cs="Arial"/>
                      <w:sz w:val="24"/>
                      <w:szCs w:val="24"/>
                    </w:rPr>
                    <w:t>orientation</w:t>
                  </w:r>
                  <w:r w:rsidR="005C1405" w:rsidRPr="00CD2F58">
                    <w:rPr>
                      <w:rFonts w:ascii="Arial" w:hAnsi="Arial" w:cs="Arial"/>
                      <w:sz w:val="24"/>
                      <w:szCs w:val="24"/>
                    </w:rPr>
                    <w:t xml:space="preserve"> </w:t>
                  </w:r>
                  <w:r w:rsidR="005C1405">
                    <w:rPr>
                      <w:rFonts w:ascii="Arial" w:hAnsi="Arial" w:cs="Arial"/>
                      <w:sz w:val="24"/>
                      <w:szCs w:val="24"/>
                    </w:rPr>
                    <w:t>p</w:t>
                  </w:r>
                  <w:r w:rsidR="005C1405" w:rsidRPr="00CD2F58">
                    <w:rPr>
                      <w:rFonts w:ascii="Arial" w:hAnsi="Arial" w:cs="Arial"/>
                      <w:sz w:val="24"/>
                      <w:szCs w:val="24"/>
                    </w:rPr>
                    <w:t>rocesses highlighting the importance of Welsh</w:t>
                  </w:r>
                  <w:r w:rsidR="005C1405">
                    <w:rPr>
                      <w:rFonts w:ascii="Arial" w:hAnsi="Arial" w:cs="Arial"/>
                      <w:sz w:val="24"/>
                      <w:szCs w:val="24"/>
                    </w:rPr>
                    <w:t xml:space="preserve"> language</w:t>
                  </w:r>
                  <w:r w:rsidR="005C1405" w:rsidRPr="00CD2F58">
                    <w:rPr>
                      <w:rFonts w:ascii="Arial" w:hAnsi="Arial" w:cs="Arial"/>
                      <w:sz w:val="24"/>
                      <w:szCs w:val="24"/>
                    </w:rPr>
                    <w:t xml:space="preserve"> </w:t>
                  </w:r>
                  <w:r w:rsidR="005C1405">
                    <w:rPr>
                      <w:rFonts w:ascii="Arial" w:hAnsi="Arial" w:cs="Arial"/>
                      <w:sz w:val="24"/>
                      <w:szCs w:val="24"/>
                    </w:rPr>
                    <w:t xml:space="preserve">skills in providing patient care within the organisation; </w:t>
                  </w:r>
                  <w:r w:rsidR="005C1405" w:rsidRPr="005C1405">
                    <w:rPr>
                      <w:rFonts w:ascii="Arial" w:hAnsi="Arial" w:cs="Arial"/>
                      <w:sz w:val="24"/>
                      <w:szCs w:val="24"/>
                    </w:rPr>
                    <w:t>and communicating the opportunities available for Welsh Language training</w:t>
                  </w:r>
                </w:p>
              </w:tc>
            </w:tr>
          </w:tbl>
          <w:p w14:paraId="62A58808" w14:textId="77777777" w:rsidR="000061C2" w:rsidRPr="00CD2F58" w:rsidRDefault="000061C2" w:rsidP="00AD079E">
            <w:pPr>
              <w:ind w:left="360"/>
              <w:jc w:val="both"/>
              <w:rPr>
                <w:rFonts w:ascii="Arial" w:hAnsi="Arial" w:cs="Arial"/>
                <w:color w:val="auto"/>
                <w:sz w:val="24"/>
                <w:szCs w:val="24"/>
              </w:rPr>
            </w:pPr>
          </w:p>
        </w:tc>
      </w:tr>
      <w:tr w:rsidR="00B022F3" w:rsidRPr="00CD2F58" w14:paraId="3801E06C" w14:textId="77777777" w:rsidTr="00B8460E">
        <w:trPr>
          <w:cnfStyle w:val="000000100000" w:firstRow="0" w:lastRow="0" w:firstColumn="0" w:lastColumn="0" w:oddVBand="0" w:evenVBand="0" w:oddHBand="1" w:evenHBand="0" w:firstRowFirstColumn="0" w:firstRowLastColumn="0" w:lastRowFirstColumn="0" w:lastRowLastColumn="0"/>
          <w:cantSplit/>
          <w:trHeight w:val="284"/>
        </w:trPr>
        <w:tc>
          <w:tcPr>
            <w:cnfStyle w:val="001000000000" w:firstRow="0" w:lastRow="0" w:firstColumn="1" w:lastColumn="0" w:oddVBand="0" w:evenVBand="0" w:oddHBand="0" w:evenHBand="0" w:firstRowFirstColumn="0" w:firstRowLastColumn="0" w:lastRowFirstColumn="0" w:lastRowLastColumn="0"/>
            <w:tcW w:w="2834" w:type="dxa"/>
          </w:tcPr>
          <w:p w14:paraId="28236146" w14:textId="77777777" w:rsidR="00B022F3" w:rsidRPr="00CD2F58" w:rsidRDefault="00B022F3" w:rsidP="00AD079E">
            <w:pPr>
              <w:ind w:left="360"/>
              <w:jc w:val="both"/>
              <w:rPr>
                <w:rFonts w:ascii="Arial" w:hAnsi="Arial" w:cs="Arial"/>
                <w:sz w:val="24"/>
                <w:szCs w:val="24"/>
              </w:rPr>
            </w:pPr>
            <w:r w:rsidRPr="00CD2F58">
              <w:rPr>
                <w:rFonts w:ascii="Arial" w:hAnsi="Arial" w:cs="Arial"/>
                <w:sz w:val="24"/>
                <w:szCs w:val="24"/>
              </w:rPr>
              <w:t>Year 1</w:t>
            </w:r>
          </w:p>
        </w:tc>
        <w:tc>
          <w:tcPr>
            <w:tcW w:w="2834" w:type="dxa"/>
          </w:tcPr>
          <w:p w14:paraId="7057831C" w14:textId="77777777" w:rsidR="00B022F3" w:rsidRPr="00CD2F58" w:rsidRDefault="00B022F3" w:rsidP="00AD079E">
            <w:pPr>
              <w:ind w:left="360"/>
              <w:jc w:val="both"/>
              <w:cnfStyle w:val="000000100000" w:firstRow="0" w:lastRow="0" w:firstColumn="0" w:lastColumn="0" w:oddVBand="0" w:evenVBand="0" w:oddHBand="1" w:evenHBand="0" w:firstRowFirstColumn="0" w:firstRowLastColumn="0" w:lastRowFirstColumn="0" w:lastRowLastColumn="0"/>
              <w:rPr>
                <w:rFonts w:ascii="Arial" w:hAnsi="Arial" w:cs="Arial"/>
                <w:b/>
                <w:bCs/>
                <w:sz w:val="24"/>
                <w:szCs w:val="24"/>
              </w:rPr>
            </w:pPr>
            <w:r w:rsidRPr="00CD2F58">
              <w:rPr>
                <w:rFonts w:ascii="Arial" w:hAnsi="Arial" w:cs="Arial"/>
                <w:b/>
                <w:bCs/>
                <w:sz w:val="24"/>
                <w:szCs w:val="24"/>
              </w:rPr>
              <w:t>Year 2</w:t>
            </w:r>
          </w:p>
        </w:tc>
        <w:tc>
          <w:tcPr>
            <w:tcW w:w="2834" w:type="dxa"/>
          </w:tcPr>
          <w:p w14:paraId="684DAA5A" w14:textId="77777777" w:rsidR="00B022F3" w:rsidRPr="00CD2F58" w:rsidRDefault="00B022F3" w:rsidP="00AD079E">
            <w:pPr>
              <w:ind w:left="360"/>
              <w:jc w:val="both"/>
              <w:cnfStyle w:val="000000100000" w:firstRow="0" w:lastRow="0" w:firstColumn="0" w:lastColumn="0" w:oddVBand="0" w:evenVBand="0" w:oddHBand="1" w:evenHBand="0" w:firstRowFirstColumn="0" w:firstRowLastColumn="0" w:lastRowFirstColumn="0" w:lastRowLastColumn="0"/>
              <w:rPr>
                <w:rFonts w:ascii="Arial" w:hAnsi="Arial" w:cs="Arial"/>
                <w:b/>
                <w:bCs/>
                <w:sz w:val="24"/>
                <w:szCs w:val="24"/>
              </w:rPr>
            </w:pPr>
            <w:r w:rsidRPr="00CD2F58">
              <w:rPr>
                <w:rFonts w:ascii="Arial" w:hAnsi="Arial" w:cs="Arial"/>
                <w:b/>
                <w:bCs/>
                <w:sz w:val="24"/>
                <w:szCs w:val="24"/>
              </w:rPr>
              <w:t>Year 3</w:t>
            </w:r>
          </w:p>
        </w:tc>
        <w:tc>
          <w:tcPr>
            <w:tcW w:w="2834" w:type="dxa"/>
          </w:tcPr>
          <w:p w14:paraId="068D2F2B" w14:textId="77777777" w:rsidR="00B022F3" w:rsidRPr="00CD2F58" w:rsidRDefault="00B022F3" w:rsidP="00AD079E">
            <w:pPr>
              <w:ind w:left="360"/>
              <w:jc w:val="both"/>
              <w:cnfStyle w:val="000000100000" w:firstRow="0" w:lastRow="0" w:firstColumn="0" w:lastColumn="0" w:oddVBand="0" w:evenVBand="0" w:oddHBand="1" w:evenHBand="0" w:firstRowFirstColumn="0" w:firstRowLastColumn="0" w:lastRowFirstColumn="0" w:lastRowLastColumn="0"/>
              <w:rPr>
                <w:rFonts w:ascii="Arial" w:hAnsi="Arial" w:cs="Arial"/>
                <w:b/>
                <w:bCs/>
                <w:sz w:val="24"/>
                <w:szCs w:val="24"/>
              </w:rPr>
            </w:pPr>
            <w:r w:rsidRPr="00CD2F58">
              <w:rPr>
                <w:rFonts w:ascii="Arial" w:hAnsi="Arial" w:cs="Arial"/>
                <w:b/>
                <w:bCs/>
                <w:sz w:val="24"/>
                <w:szCs w:val="24"/>
              </w:rPr>
              <w:t>Year 4</w:t>
            </w:r>
          </w:p>
        </w:tc>
        <w:tc>
          <w:tcPr>
            <w:tcW w:w="2834" w:type="dxa"/>
          </w:tcPr>
          <w:p w14:paraId="71572A62" w14:textId="77777777" w:rsidR="00B022F3" w:rsidRPr="00CD2F58" w:rsidRDefault="00B022F3" w:rsidP="00AD079E">
            <w:pPr>
              <w:ind w:left="360"/>
              <w:jc w:val="both"/>
              <w:cnfStyle w:val="000000100000" w:firstRow="0" w:lastRow="0" w:firstColumn="0" w:lastColumn="0" w:oddVBand="0" w:evenVBand="0" w:oddHBand="1" w:evenHBand="0" w:firstRowFirstColumn="0" w:firstRowLastColumn="0" w:lastRowFirstColumn="0" w:lastRowLastColumn="0"/>
              <w:rPr>
                <w:rFonts w:ascii="Arial" w:hAnsi="Arial" w:cs="Arial"/>
                <w:b/>
                <w:bCs/>
                <w:sz w:val="24"/>
                <w:szCs w:val="24"/>
              </w:rPr>
            </w:pPr>
            <w:r w:rsidRPr="00CD2F58">
              <w:rPr>
                <w:rFonts w:ascii="Arial" w:hAnsi="Arial" w:cs="Arial"/>
                <w:b/>
                <w:bCs/>
                <w:sz w:val="24"/>
                <w:szCs w:val="24"/>
              </w:rPr>
              <w:t>Year 5</w:t>
            </w:r>
          </w:p>
        </w:tc>
      </w:tr>
      <w:tr w:rsidR="00EB6458" w:rsidRPr="00CD2F58" w14:paraId="766B953F" w14:textId="77777777" w:rsidTr="00B8460E">
        <w:trPr>
          <w:cantSplit/>
          <w:trHeight w:val="284"/>
        </w:trPr>
        <w:tc>
          <w:tcPr>
            <w:cnfStyle w:val="001000000000" w:firstRow="0" w:lastRow="0" w:firstColumn="1" w:lastColumn="0" w:oddVBand="0" w:evenVBand="0" w:oddHBand="0" w:evenHBand="0" w:firstRowFirstColumn="0" w:firstRowLastColumn="0" w:lastRowFirstColumn="0" w:lastRowLastColumn="0"/>
            <w:tcW w:w="2834" w:type="dxa"/>
          </w:tcPr>
          <w:p w14:paraId="0E3CFB8D" w14:textId="77777777" w:rsidR="00EB6458" w:rsidRPr="00256CEA" w:rsidRDefault="00EB6458" w:rsidP="00AD079E">
            <w:pPr>
              <w:pStyle w:val="ListParagraph"/>
              <w:ind w:left="0"/>
              <w:jc w:val="both"/>
              <w:rPr>
                <w:rFonts w:ascii="Arial" w:hAnsi="Arial" w:cs="Arial"/>
                <w:b w:val="0"/>
                <w:bCs w:val="0"/>
                <w:sz w:val="24"/>
                <w:szCs w:val="24"/>
              </w:rPr>
            </w:pPr>
            <w:r w:rsidRPr="00256CEA">
              <w:rPr>
                <w:rFonts w:ascii="Arial" w:hAnsi="Arial" w:cs="Arial"/>
                <w:b w:val="0"/>
                <w:bCs w:val="0"/>
                <w:sz w:val="24"/>
                <w:szCs w:val="24"/>
              </w:rPr>
              <w:t xml:space="preserve">Actions: </w:t>
            </w:r>
          </w:p>
          <w:p w14:paraId="79D952F9" w14:textId="3F46B764" w:rsidR="00341009" w:rsidRPr="00256CEA" w:rsidRDefault="00341009" w:rsidP="005D4357">
            <w:pPr>
              <w:pStyle w:val="ListParagraph"/>
              <w:numPr>
                <w:ilvl w:val="0"/>
                <w:numId w:val="6"/>
              </w:numPr>
              <w:jc w:val="both"/>
              <w:rPr>
                <w:rFonts w:ascii="Arial" w:hAnsi="Arial" w:cs="Arial"/>
                <w:sz w:val="24"/>
                <w:szCs w:val="24"/>
              </w:rPr>
            </w:pPr>
            <w:r w:rsidRPr="00256CEA">
              <w:rPr>
                <w:rFonts w:ascii="Arial" w:hAnsi="Arial" w:cs="Arial"/>
                <w:b w:val="0"/>
                <w:bCs w:val="0"/>
                <w:sz w:val="24"/>
                <w:szCs w:val="24"/>
              </w:rPr>
              <w:t>Review Corporate orientation presentation slides</w:t>
            </w:r>
          </w:p>
          <w:p w14:paraId="7C0FA4DD" w14:textId="16F63CA4" w:rsidR="00341009" w:rsidRPr="00256CEA" w:rsidRDefault="00341009" w:rsidP="005D4357">
            <w:pPr>
              <w:pStyle w:val="ListParagraph"/>
              <w:numPr>
                <w:ilvl w:val="0"/>
                <w:numId w:val="6"/>
              </w:numPr>
              <w:jc w:val="both"/>
              <w:rPr>
                <w:rFonts w:ascii="Arial" w:hAnsi="Arial" w:cs="Arial"/>
                <w:sz w:val="24"/>
                <w:szCs w:val="24"/>
              </w:rPr>
            </w:pPr>
            <w:r w:rsidRPr="00256CEA">
              <w:rPr>
                <w:rFonts w:ascii="Arial" w:hAnsi="Arial" w:cs="Arial"/>
                <w:b w:val="0"/>
                <w:bCs w:val="0"/>
                <w:sz w:val="24"/>
                <w:szCs w:val="24"/>
              </w:rPr>
              <w:t xml:space="preserve">Include the Welsh Language Training information as part of the corporate orientation session; </w:t>
            </w:r>
          </w:p>
          <w:p w14:paraId="7F8113BA" w14:textId="7D1F5C7F" w:rsidR="00341009" w:rsidRPr="00256CEA" w:rsidRDefault="00341009" w:rsidP="005D4357">
            <w:pPr>
              <w:pStyle w:val="ListParagraph"/>
              <w:numPr>
                <w:ilvl w:val="0"/>
                <w:numId w:val="6"/>
              </w:numPr>
              <w:jc w:val="both"/>
              <w:rPr>
                <w:rFonts w:ascii="Arial" w:hAnsi="Arial" w:cs="Arial"/>
                <w:sz w:val="24"/>
                <w:szCs w:val="24"/>
              </w:rPr>
            </w:pPr>
            <w:r w:rsidRPr="00256CEA">
              <w:rPr>
                <w:rFonts w:ascii="Arial" w:hAnsi="Arial" w:cs="Arial"/>
                <w:b w:val="0"/>
                <w:bCs w:val="0"/>
                <w:sz w:val="24"/>
                <w:szCs w:val="24"/>
              </w:rPr>
              <w:t xml:space="preserve">Review Welsh language section within the Orientation handbook </w:t>
            </w:r>
          </w:p>
          <w:p w14:paraId="7FE29F73" w14:textId="69F90D0F" w:rsidR="008B18C0" w:rsidRPr="008B18C0" w:rsidRDefault="00341009" w:rsidP="008B18C0">
            <w:pPr>
              <w:pStyle w:val="ListParagraph"/>
              <w:numPr>
                <w:ilvl w:val="0"/>
                <w:numId w:val="6"/>
              </w:numPr>
              <w:jc w:val="both"/>
              <w:rPr>
                <w:rFonts w:ascii="Arial" w:hAnsi="Arial" w:cs="Arial"/>
                <w:sz w:val="24"/>
                <w:szCs w:val="24"/>
              </w:rPr>
            </w:pPr>
            <w:r w:rsidRPr="00256CEA">
              <w:rPr>
                <w:rFonts w:ascii="Arial" w:hAnsi="Arial" w:cs="Arial"/>
                <w:b w:val="0"/>
                <w:bCs w:val="0"/>
                <w:sz w:val="24"/>
                <w:szCs w:val="24"/>
              </w:rPr>
              <w:t>Undertake additional</w:t>
            </w:r>
            <w:r w:rsidR="008F17DD" w:rsidRPr="00256CEA">
              <w:rPr>
                <w:rFonts w:ascii="Arial" w:hAnsi="Arial" w:cs="Arial"/>
                <w:b w:val="0"/>
                <w:bCs w:val="0"/>
                <w:sz w:val="24"/>
                <w:szCs w:val="24"/>
              </w:rPr>
              <w:t xml:space="preserve"> face to face</w:t>
            </w:r>
            <w:r w:rsidRPr="00256CEA">
              <w:rPr>
                <w:rFonts w:ascii="Arial" w:hAnsi="Arial" w:cs="Arial"/>
                <w:b w:val="0"/>
                <w:bCs w:val="0"/>
                <w:sz w:val="24"/>
                <w:szCs w:val="24"/>
              </w:rPr>
              <w:t xml:space="preserve"> Welsh Language Awareness sessions as part of the corporate Mandatory </w:t>
            </w:r>
            <w:r w:rsidRPr="008B18C0">
              <w:rPr>
                <w:rFonts w:ascii="Arial" w:hAnsi="Arial" w:cs="Arial"/>
                <w:b w:val="0"/>
                <w:bCs w:val="0"/>
                <w:sz w:val="24"/>
                <w:szCs w:val="24"/>
              </w:rPr>
              <w:t xml:space="preserve">Training Day. </w:t>
            </w:r>
          </w:p>
          <w:p w14:paraId="340C09FF" w14:textId="77777777" w:rsidR="008B18C0" w:rsidRPr="008B18C0" w:rsidRDefault="008B18C0" w:rsidP="008B18C0">
            <w:pPr>
              <w:pStyle w:val="ListParagraph"/>
              <w:numPr>
                <w:ilvl w:val="0"/>
                <w:numId w:val="6"/>
              </w:numPr>
              <w:jc w:val="both"/>
              <w:rPr>
                <w:rFonts w:ascii="Arial" w:hAnsi="Arial" w:cs="Arial"/>
                <w:b w:val="0"/>
                <w:bCs w:val="0"/>
                <w:sz w:val="24"/>
                <w:szCs w:val="24"/>
              </w:rPr>
            </w:pPr>
            <w:r w:rsidRPr="008B18C0">
              <w:rPr>
                <w:rFonts w:ascii="Arial" w:eastAsia="Times New Roman" w:hAnsi="Arial" w:cs="Arial"/>
                <w:b w:val="0"/>
                <w:bCs w:val="0"/>
                <w:sz w:val="24"/>
                <w:szCs w:val="24"/>
                <w:lang w:eastAsia="en-GB"/>
              </w:rPr>
              <w:t>In collaboration with the National Centre for Learning Welsh, deliver a tailored training programme for the Speech and Language Therapy which has been identified as a priority workforce groups.</w:t>
            </w:r>
          </w:p>
          <w:p w14:paraId="4CE841FE" w14:textId="29D3DFB3" w:rsidR="008B18C0" w:rsidRPr="008B18C0" w:rsidRDefault="008B18C0" w:rsidP="008B18C0">
            <w:pPr>
              <w:pStyle w:val="ListParagraph"/>
              <w:numPr>
                <w:ilvl w:val="0"/>
                <w:numId w:val="6"/>
              </w:numPr>
              <w:jc w:val="both"/>
              <w:rPr>
                <w:rFonts w:ascii="Arial" w:hAnsi="Arial" w:cs="Arial"/>
                <w:b w:val="0"/>
                <w:bCs w:val="0"/>
                <w:sz w:val="24"/>
                <w:szCs w:val="24"/>
              </w:rPr>
            </w:pPr>
            <w:r w:rsidRPr="008B18C0">
              <w:rPr>
                <w:rFonts w:ascii="Arial" w:hAnsi="Arial" w:cs="Arial"/>
                <w:b w:val="0"/>
                <w:bCs w:val="0"/>
                <w:sz w:val="24"/>
                <w:szCs w:val="24"/>
                <w:lang w:val="cy-GB"/>
              </w:rPr>
              <w:t xml:space="preserve">Provide 1:1 Confidence Building sessions to BCU staff as part of the ‘Use your Welsh’ campaign. </w:t>
            </w:r>
          </w:p>
          <w:p w14:paraId="147DBC7A" w14:textId="05389C9F" w:rsidR="00341009" w:rsidRPr="008B18C0" w:rsidRDefault="008B18C0" w:rsidP="008B18C0">
            <w:pPr>
              <w:pStyle w:val="ListParagraph"/>
              <w:numPr>
                <w:ilvl w:val="0"/>
                <w:numId w:val="6"/>
              </w:numPr>
              <w:jc w:val="both"/>
              <w:rPr>
                <w:rFonts w:ascii="Arial" w:hAnsi="Arial" w:cs="Arial"/>
                <w:b w:val="0"/>
                <w:bCs w:val="0"/>
                <w:sz w:val="24"/>
                <w:szCs w:val="24"/>
              </w:rPr>
            </w:pPr>
            <w:r w:rsidRPr="008B18C0">
              <w:rPr>
                <w:rFonts w:ascii="Arial" w:eastAsia="Times New Roman" w:hAnsi="Arial" w:cs="Arial"/>
                <w:b w:val="0"/>
                <w:bCs w:val="0"/>
                <w:color w:val="242424"/>
                <w:sz w:val="24"/>
                <w:szCs w:val="24"/>
                <w:lang w:eastAsia="en-GB"/>
              </w:rPr>
              <w:t>Prepare staff to sit the ‘Welsh language skills’ certificate. An accredited qualification which proves that learners are capable of working professionally through the medium of Welsh.  </w:t>
            </w:r>
          </w:p>
        </w:tc>
        <w:tc>
          <w:tcPr>
            <w:tcW w:w="2834" w:type="dxa"/>
          </w:tcPr>
          <w:p w14:paraId="6A723AD1" w14:textId="27FDCA64" w:rsidR="008B18C0" w:rsidRPr="008B18C0" w:rsidRDefault="00EB6458" w:rsidP="008B18C0">
            <w:pPr>
              <w:pStyle w:val="ListParagraph"/>
              <w:ind w:left="0"/>
              <w:jc w:val="both"/>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sidRPr="008B18C0">
              <w:rPr>
                <w:rFonts w:ascii="Arial" w:hAnsi="Arial" w:cs="Arial"/>
                <w:sz w:val="24"/>
                <w:szCs w:val="24"/>
              </w:rPr>
              <w:t>Actions:</w:t>
            </w:r>
          </w:p>
          <w:p w14:paraId="3B4753A5" w14:textId="77777777" w:rsidR="008B18C0" w:rsidRPr="008B18C0" w:rsidRDefault="008B18C0" w:rsidP="008B18C0">
            <w:pPr>
              <w:pStyle w:val="ListParagraph"/>
              <w:numPr>
                <w:ilvl w:val="0"/>
                <w:numId w:val="6"/>
              </w:numPr>
              <w:jc w:val="both"/>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sidRPr="008B18C0">
              <w:rPr>
                <w:rFonts w:ascii="Arial" w:hAnsi="Arial" w:cs="Arial"/>
                <w:sz w:val="24"/>
                <w:szCs w:val="24"/>
              </w:rPr>
              <w:t xml:space="preserve">Review uptake of Welsh Lessons  </w:t>
            </w:r>
          </w:p>
          <w:p w14:paraId="3A60B41D" w14:textId="648FFDC7" w:rsidR="008B18C0" w:rsidRPr="00677732" w:rsidRDefault="008B18C0" w:rsidP="00677732">
            <w:pPr>
              <w:pStyle w:val="ListParagraph"/>
              <w:numPr>
                <w:ilvl w:val="0"/>
                <w:numId w:val="6"/>
              </w:numPr>
              <w:jc w:val="both"/>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sidRPr="00677732">
              <w:rPr>
                <w:rFonts w:ascii="Arial" w:hAnsi="Arial" w:cs="Arial"/>
                <w:sz w:val="24"/>
                <w:szCs w:val="24"/>
              </w:rPr>
              <w:t>Evaluate uptake of Year 1 gaining confidence course.</w:t>
            </w:r>
          </w:p>
          <w:p w14:paraId="2AEA87D7" w14:textId="0E7F50A3" w:rsidR="008B18C0" w:rsidRPr="008B18C0" w:rsidRDefault="008B18C0" w:rsidP="008B18C0">
            <w:pPr>
              <w:pStyle w:val="ListParagraph"/>
              <w:numPr>
                <w:ilvl w:val="0"/>
                <w:numId w:val="6"/>
              </w:numPr>
              <w:ind w:left="309" w:hanging="284"/>
              <w:jc w:val="both"/>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sidRPr="008B18C0">
              <w:rPr>
                <w:rFonts w:ascii="Arial" w:hAnsi="Arial" w:cs="Arial"/>
                <w:sz w:val="24"/>
                <w:szCs w:val="24"/>
              </w:rPr>
              <w:t>Following on from the successful National Centre for Learning Welsh ‘Confidence Building’ pilot scheme  with BCU’s SALT team. Roll out similar scheme to BCU’s Mental Health and Learning Disability team.</w:t>
            </w:r>
          </w:p>
          <w:p w14:paraId="026A0BA4" w14:textId="77777777" w:rsidR="008B18C0" w:rsidRPr="008B18C0" w:rsidRDefault="008B18C0" w:rsidP="008B18C0">
            <w:pPr>
              <w:pStyle w:val="ListParagraph"/>
              <w:numPr>
                <w:ilvl w:val="0"/>
                <w:numId w:val="6"/>
              </w:numPr>
              <w:ind w:left="309" w:hanging="284"/>
              <w:jc w:val="both"/>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sidRPr="008B18C0">
              <w:rPr>
                <w:rFonts w:ascii="Arial" w:eastAsia="Times New Roman" w:hAnsi="Arial" w:cs="Arial"/>
                <w:sz w:val="24"/>
                <w:szCs w:val="24"/>
                <w:lang w:eastAsia="en-GB"/>
              </w:rPr>
              <w:t xml:space="preserve">Create and deliver a pilot ‘Cwrs Croeso / Welcome to Welsh’ course for new starters at BCU and staff who are on Welsh language skills level 0. </w:t>
            </w:r>
          </w:p>
          <w:p w14:paraId="394D3F76" w14:textId="77777777" w:rsidR="008B18C0" w:rsidRPr="008B18C0" w:rsidRDefault="008B18C0" w:rsidP="008B18C0">
            <w:pPr>
              <w:pStyle w:val="ListParagraph"/>
              <w:numPr>
                <w:ilvl w:val="0"/>
                <w:numId w:val="6"/>
              </w:numPr>
              <w:ind w:left="309" w:hanging="284"/>
              <w:jc w:val="both"/>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sidRPr="008B18C0">
              <w:rPr>
                <w:rFonts w:ascii="Arial" w:hAnsi="Arial" w:cs="Arial"/>
                <w:sz w:val="24"/>
                <w:szCs w:val="24"/>
              </w:rPr>
              <w:t xml:space="preserve">Provide Welsh language sessions to overseas Doctors and Consultants at Ysbyty Gwynedd. </w:t>
            </w:r>
          </w:p>
          <w:p w14:paraId="63886424" w14:textId="77777777" w:rsidR="008B18C0" w:rsidRPr="008B18C0" w:rsidRDefault="008B18C0" w:rsidP="008B18C0">
            <w:pPr>
              <w:pStyle w:val="ListParagraph"/>
              <w:numPr>
                <w:ilvl w:val="0"/>
                <w:numId w:val="6"/>
              </w:numPr>
              <w:ind w:left="309" w:hanging="284"/>
              <w:jc w:val="both"/>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sidRPr="008B18C0">
              <w:rPr>
                <w:rFonts w:ascii="Arial" w:eastAsia="Times New Roman" w:hAnsi="Arial" w:cs="Arial"/>
                <w:color w:val="242424"/>
                <w:sz w:val="24"/>
                <w:szCs w:val="24"/>
                <w:lang w:eastAsia="en-GB"/>
              </w:rPr>
              <w:t>Create and deliver courses specifically for reception staff. Offer 1:1 sessions to help staff answer the phone bilingually, greet patients face to face and give directions.  </w:t>
            </w:r>
          </w:p>
          <w:p w14:paraId="0276947F" w14:textId="77777777" w:rsidR="008B18C0" w:rsidRPr="008B18C0" w:rsidRDefault="008B18C0" w:rsidP="008B18C0">
            <w:pPr>
              <w:pStyle w:val="ListParagraph"/>
              <w:numPr>
                <w:ilvl w:val="0"/>
                <w:numId w:val="6"/>
              </w:numPr>
              <w:ind w:left="309" w:hanging="284"/>
              <w:jc w:val="both"/>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sidRPr="008B18C0">
              <w:rPr>
                <w:rFonts w:ascii="Arial" w:eastAsia="Times New Roman" w:hAnsi="Arial" w:cs="Arial"/>
                <w:sz w:val="24"/>
                <w:szCs w:val="24"/>
                <w:lang w:eastAsia="en-GB"/>
              </w:rPr>
              <w:t xml:space="preserve">Recruit a new cohort of learners to begin a ‘Fast Track to Learning Welsh’ learning pathway. </w:t>
            </w:r>
            <w:r w:rsidRPr="008B18C0">
              <w:rPr>
                <w:rFonts w:ascii="Arial" w:hAnsi="Arial" w:cs="Arial"/>
                <w:sz w:val="24"/>
                <w:szCs w:val="24"/>
              </w:rPr>
              <w:t>The course consists of a combination of different learning methods. Learners to progress from Entry level (complete beginners) to ESR level 2 / Foundation Part 2 level in two years.</w:t>
            </w:r>
          </w:p>
          <w:p w14:paraId="3E192470" w14:textId="4CD1DC8E" w:rsidR="00EB6458" w:rsidRPr="00B8460E" w:rsidRDefault="008B18C0" w:rsidP="00B8460E">
            <w:pPr>
              <w:pStyle w:val="ListParagraph"/>
              <w:numPr>
                <w:ilvl w:val="0"/>
                <w:numId w:val="6"/>
              </w:numPr>
              <w:jc w:val="both"/>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sidRPr="008B18C0">
              <w:rPr>
                <w:rFonts w:ascii="Arial" w:eastAsia="Times New Roman" w:hAnsi="Arial" w:cs="Arial"/>
                <w:sz w:val="24"/>
                <w:szCs w:val="24"/>
                <w:lang w:eastAsia="en-GB"/>
              </w:rPr>
              <w:t>BCU’s Welsh Language Support Officer to observe and shadow learners at their work to provide support and guidance to learners to use their new Welsh language skills in the workplace</w:t>
            </w:r>
            <w:r w:rsidR="00B8460E">
              <w:rPr>
                <w:rFonts w:ascii="Arial" w:eastAsia="Times New Roman" w:hAnsi="Arial" w:cs="Arial"/>
                <w:sz w:val="24"/>
                <w:szCs w:val="24"/>
                <w:lang w:eastAsia="en-GB"/>
              </w:rPr>
              <w:t>.</w:t>
            </w:r>
          </w:p>
        </w:tc>
        <w:tc>
          <w:tcPr>
            <w:tcW w:w="2834" w:type="dxa"/>
          </w:tcPr>
          <w:p w14:paraId="2304C406" w14:textId="77777777" w:rsidR="00EB6458" w:rsidRPr="008B18C0" w:rsidRDefault="00EB6458" w:rsidP="00AD079E">
            <w:pPr>
              <w:pStyle w:val="ListParagraph"/>
              <w:ind w:left="0"/>
              <w:jc w:val="both"/>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sidRPr="008B18C0">
              <w:rPr>
                <w:rFonts w:ascii="Arial" w:hAnsi="Arial" w:cs="Arial"/>
                <w:sz w:val="24"/>
                <w:szCs w:val="24"/>
              </w:rPr>
              <w:t xml:space="preserve">Actions: </w:t>
            </w:r>
          </w:p>
          <w:p w14:paraId="4C74E2AF" w14:textId="619247C2" w:rsidR="00EB6458" w:rsidRPr="008B18C0" w:rsidRDefault="00EB6458" w:rsidP="00565901">
            <w:pPr>
              <w:pStyle w:val="ListParagraph"/>
              <w:numPr>
                <w:ilvl w:val="0"/>
                <w:numId w:val="6"/>
              </w:numPr>
              <w:jc w:val="both"/>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sidRPr="008B18C0">
              <w:rPr>
                <w:rFonts w:ascii="Arial" w:hAnsi="Arial" w:cs="Arial"/>
                <w:sz w:val="24"/>
                <w:szCs w:val="24"/>
              </w:rPr>
              <w:t>Identify any actions or feedback to enhance the orient</w:t>
            </w:r>
            <w:r w:rsidR="005D2A67" w:rsidRPr="008B18C0">
              <w:rPr>
                <w:rFonts w:ascii="Arial" w:hAnsi="Arial" w:cs="Arial"/>
                <w:sz w:val="24"/>
                <w:szCs w:val="24"/>
              </w:rPr>
              <w:t>ation</w:t>
            </w:r>
            <w:r w:rsidRPr="008B18C0">
              <w:rPr>
                <w:rFonts w:ascii="Arial" w:hAnsi="Arial" w:cs="Arial"/>
                <w:sz w:val="24"/>
                <w:szCs w:val="24"/>
              </w:rPr>
              <w:t xml:space="preserve"> process.</w:t>
            </w:r>
          </w:p>
          <w:p w14:paraId="44BAA6EB" w14:textId="77777777" w:rsidR="008B18C0" w:rsidRPr="008B18C0" w:rsidRDefault="008B18C0" w:rsidP="008B18C0">
            <w:pPr>
              <w:pStyle w:val="ListParagraph"/>
              <w:numPr>
                <w:ilvl w:val="0"/>
                <w:numId w:val="6"/>
              </w:numPr>
              <w:jc w:val="both"/>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sidRPr="008B18C0">
              <w:rPr>
                <w:rFonts w:ascii="Arial" w:hAnsi="Arial" w:cs="Arial"/>
                <w:sz w:val="24"/>
                <w:szCs w:val="24"/>
              </w:rPr>
              <w:t xml:space="preserve">Arrange Welsh Learner of the Year to recognise and celebrate all BCU Welsh learners </w:t>
            </w:r>
          </w:p>
          <w:p w14:paraId="57DE97D9" w14:textId="77777777" w:rsidR="00565901" w:rsidRPr="008B18C0" w:rsidRDefault="00565901" w:rsidP="00CF6D91">
            <w:pPr>
              <w:pStyle w:val="ListParagraph"/>
              <w:ind w:left="360"/>
              <w:jc w:val="both"/>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p>
          <w:p w14:paraId="1F992562" w14:textId="0A881E72" w:rsidR="00EB6458" w:rsidRPr="008B18C0" w:rsidRDefault="00EB6458" w:rsidP="00AD079E">
            <w:pPr>
              <w:ind w:left="360"/>
              <w:jc w:val="both"/>
              <w:cnfStyle w:val="000000000000" w:firstRow="0" w:lastRow="0" w:firstColumn="0" w:lastColumn="0" w:oddVBand="0" w:evenVBand="0" w:oddHBand="0" w:evenHBand="0" w:firstRowFirstColumn="0" w:firstRowLastColumn="0" w:lastRowFirstColumn="0" w:lastRowLastColumn="0"/>
              <w:rPr>
                <w:rFonts w:ascii="Arial" w:hAnsi="Arial" w:cs="Arial"/>
                <w:color w:val="FF0000"/>
                <w:sz w:val="24"/>
                <w:szCs w:val="24"/>
              </w:rPr>
            </w:pPr>
          </w:p>
        </w:tc>
        <w:tc>
          <w:tcPr>
            <w:tcW w:w="2834" w:type="dxa"/>
          </w:tcPr>
          <w:p w14:paraId="3CBF01B3" w14:textId="77777777" w:rsidR="00EB6458" w:rsidRPr="00CD2F58" w:rsidRDefault="00EB6458" w:rsidP="00AD079E">
            <w:pPr>
              <w:pStyle w:val="ListParagraph"/>
              <w:ind w:left="0"/>
              <w:jc w:val="both"/>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sidRPr="00CD2F58">
              <w:rPr>
                <w:rFonts w:ascii="Arial" w:hAnsi="Arial" w:cs="Arial"/>
                <w:sz w:val="24"/>
                <w:szCs w:val="24"/>
              </w:rPr>
              <w:t xml:space="preserve">Actions: </w:t>
            </w:r>
          </w:p>
          <w:p w14:paraId="06B10812" w14:textId="37BAC1F1" w:rsidR="00EB6458" w:rsidRPr="00CD2F58" w:rsidRDefault="00117116" w:rsidP="00AD079E">
            <w:pPr>
              <w:pStyle w:val="ListParagraph"/>
              <w:numPr>
                <w:ilvl w:val="0"/>
                <w:numId w:val="6"/>
              </w:numPr>
              <w:jc w:val="both"/>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sidRPr="00CD2F58">
              <w:rPr>
                <w:rFonts w:ascii="Arial" w:hAnsi="Arial" w:cs="Arial"/>
                <w:sz w:val="24"/>
                <w:szCs w:val="24"/>
              </w:rPr>
              <w:t>Update Welsh Language orientation from actions identified in year 3</w:t>
            </w:r>
          </w:p>
          <w:p w14:paraId="272644CE" w14:textId="75186536" w:rsidR="00EB6458" w:rsidRPr="00CD2F58" w:rsidRDefault="00EB6458" w:rsidP="00AD079E">
            <w:pPr>
              <w:pStyle w:val="ListParagraph"/>
              <w:numPr>
                <w:ilvl w:val="0"/>
                <w:numId w:val="6"/>
              </w:numPr>
              <w:jc w:val="both"/>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sidRPr="00CD2F58">
              <w:rPr>
                <w:rFonts w:ascii="Arial" w:hAnsi="Arial" w:cs="Arial"/>
                <w:sz w:val="24"/>
                <w:szCs w:val="24"/>
              </w:rPr>
              <w:t>Highlight all Welsh Language training available at BCUHB</w:t>
            </w:r>
          </w:p>
          <w:p w14:paraId="7FC80EFC" w14:textId="153210E6" w:rsidR="00EB6458" w:rsidRPr="00CD2F58" w:rsidRDefault="00EB6458" w:rsidP="00AD079E">
            <w:pPr>
              <w:ind w:left="360"/>
              <w:jc w:val="both"/>
              <w:cnfStyle w:val="000000000000" w:firstRow="0" w:lastRow="0" w:firstColumn="0" w:lastColumn="0" w:oddVBand="0" w:evenVBand="0" w:oddHBand="0" w:evenHBand="0" w:firstRowFirstColumn="0" w:firstRowLastColumn="0" w:lastRowFirstColumn="0" w:lastRowLastColumn="0"/>
              <w:rPr>
                <w:rFonts w:ascii="Arial" w:hAnsi="Arial" w:cs="Arial"/>
                <w:color w:val="FF0000"/>
                <w:sz w:val="24"/>
                <w:szCs w:val="24"/>
              </w:rPr>
            </w:pPr>
          </w:p>
        </w:tc>
        <w:tc>
          <w:tcPr>
            <w:tcW w:w="2834" w:type="dxa"/>
          </w:tcPr>
          <w:p w14:paraId="2D817E16" w14:textId="77777777" w:rsidR="00EB6458" w:rsidRPr="00CD2F58" w:rsidRDefault="00EB6458" w:rsidP="00AD079E">
            <w:pPr>
              <w:pStyle w:val="ListParagraph"/>
              <w:ind w:left="0"/>
              <w:jc w:val="both"/>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sidRPr="00CD2F58">
              <w:rPr>
                <w:rFonts w:ascii="Arial" w:hAnsi="Arial" w:cs="Arial"/>
                <w:sz w:val="24"/>
                <w:szCs w:val="24"/>
              </w:rPr>
              <w:t xml:space="preserve">Actions: </w:t>
            </w:r>
          </w:p>
          <w:p w14:paraId="7F7BC0C1" w14:textId="60FAD1D4" w:rsidR="00EB6458" w:rsidRPr="00CD2F58" w:rsidRDefault="00117116" w:rsidP="00AD079E">
            <w:pPr>
              <w:pStyle w:val="ListParagraph"/>
              <w:numPr>
                <w:ilvl w:val="0"/>
                <w:numId w:val="6"/>
              </w:numPr>
              <w:jc w:val="both"/>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sidRPr="00CD2F58">
              <w:rPr>
                <w:rFonts w:ascii="Arial" w:hAnsi="Arial" w:cs="Arial"/>
                <w:sz w:val="24"/>
                <w:szCs w:val="24"/>
              </w:rPr>
              <w:t xml:space="preserve">Conduct and report on the </w:t>
            </w:r>
            <w:r w:rsidR="005D2A67" w:rsidRPr="00CD2F58">
              <w:rPr>
                <w:rFonts w:ascii="Arial" w:hAnsi="Arial" w:cs="Arial"/>
                <w:sz w:val="24"/>
                <w:szCs w:val="24"/>
              </w:rPr>
              <w:t>5-year</w:t>
            </w:r>
            <w:r w:rsidRPr="00CD2F58">
              <w:rPr>
                <w:rFonts w:ascii="Arial" w:hAnsi="Arial" w:cs="Arial"/>
                <w:sz w:val="24"/>
                <w:szCs w:val="24"/>
              </w:rPr>
              <w:t xml:space="preserve"> progress on Outcome 2</w:t>
            </w:r>
          </w:p>
          <w:p w14:paraId="52ABB29D" w14:textId="01DC8532" w:rsidR="00117116" w:rsidRPr="00CD2F58" w:rsidRDefault="00117116" w:rsidP="00AD079E">
            <w:pPr>
              <w:pStyle w:val="ListParagraph"/>
              <w:numPr>
                <w:ilvl w:val="0"/>
                <w:numId w:val="6"/>
              </w:numPr>
              <w:jc w:val="both"/>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sidRPr="00CD2F58">
              <w:rPr>
                <w:rFonts w:ascii="Arial" w:hAnsi="Arial" w:cs="Arial"/>
                <w:sz w:val="24"/>
                <w:szCs w:val="24"/>
              </w:rPr>
              <w:t>Implement any actions identified in Year 4</w:t>
            </w:r>
          </w:p>
          <w:p w14:paraId="455E13CA" w14:textId="5F2287E7" w:rsidR="00117116" w:rsidRPr="00CD2F58" w:rsidRDefault="00117116" w:rsidP="00AD079E">
            <w:pPr>
              <w:pStyle w:val="ListParagraph"/>
              <w:numPr>
                <w:ilvl w:val="0"/>
                <w:numId w:val="6"/>
              </w:numPr>
              <w:jc w:val="both"/>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sidRPr="00CD2F58">
              <w:rPr>
                <w:rFonts w:ascii="Arial" w:hAnsi="Arial" w:cs="Arial"/>
                <w:sz w:val="24"/>
                <w:szCs w:val="24"/>
              </w:rPr>
              <w:t xml:space="preserve">Identify opportunities to improve in next </w:t>
            </w:r>
            <w:r w:rsidR="005D2A67" w:rsidRPr="00CD2F58">
              <w:rPr>
                <w:rFonts w:ascii="Arial" w:hAnsi="Arial" w:cs="Arial"/>
                <w:sz w:val="24"/>
                <w:szCs w:val="24"/>
              </w:rPr>
              <w:t>5-year</w:t>
            </w:r>
            <w:r w:rsidRPr="00CD2F58">
              <w:rPr>
                <w:rFonts w:ascii="Arial" w:hAnsi="Arial" w:cs="Arial"/>
                <w:sz w:val="24"/>
                <w:szCs w:val="24"/>
              </w:rPr>
              <w:t xml:space="preserve"> cycle</w:t>
            </w:r>
          </w:p>
          <w:p w14:paraId="2BBC6B42" w14:textId="022A5813" w:rsidR="00EB6458" w:rsidRPr="00CD2F58" w:rsidRDefault="00EB6458" w:rsidP="00AD079E">
            <w:pPr>
              <w:jc w:val="both"/>
              <w:cnfStyle w:val="000000000000" w:firstRow="0" w:lastRow="0" w:firstColumn="0" w:lastColumn="0" w:oddVBand="0" w:evenVBand="0" w:oddHBand="0" w:evenHBand="0" w:firstRowFirstColumn="0" w:firstRowLastColumn="0" w:lastRowFirstColumn="0" w:lastRowLastColumn="0"/>
              <w:rPr>
                <w:rFonts w:ascii="Arial" w:hAnsi="Arial" w:cs="Arial"/>
                <w:color w:val="FF0000"/>
                <w:sz w:val="24"/>
                <w:szCs w:val="24"/>
              </w:rPr>
            </w:pPr>
          </w:p>
        </w:tc>
      </w:tr>
    </w:tbl>
    <w:p w14:paraId="7C4D17D0" w14:textId="185DE171" w:rsidR="00B25451" w:rsidRDefault="003C0168" w:rsidP="00AD079E">
      <w:pPr>
        <w:pStyle w:val="Heading2"/>
        <w:spacing w:before="0" w:line="240" w:lineRule="auto"/>
        <w:jc w:val="both"/>
        <w:rPr>
          <w:rFonts w:ascii="Arial" w:hAnsi="Arial" w:cs="Arial"/>
          <w:sz w:val="24"/>
          <w:szCs w:val="24"/>
        </w:rPr>
      </w:pPr>
      <w:r w:rsidRPr="00CD2F58">
        <w:rPr>
          <w:rFonts w:ascii="Arial" w:hAnsi="Arial" w:cs="Arial"/>
          <w:sz w:val="24"/>
          <w:szCs w:val="24"/>
        </w:rPr>
        <w:t xml:space="preserve">Outcome 3 – Actions </w:t>
      </w:r>
      <w:r w:rsidR="00B43AE5">
        <w:rPr>
          <w:rFonts w:ascii="Arial" w:hAnsi="Arial" w:cs="Arial"/>
          <w:sz w:val="24"/>
          <w:szCs w:val="24"/>
        </w:rPr>
        <w:t>–</w:t>
      </w:r>
      <w:r w:rsidR="00387EC5">
        <w:rPr>
          <w:rFonts w:ascii="Arial" w:hAnsi="Arial" w:cs="Arial"/>
          <w:sz w:val="24"/>
          <w:szCs w:val="24"/>
        </w:rPr>
        <w:t xml:space="preserve"> </w:t>
      </w:r>
      <w:r w:rsidR="005C1405">
        <w:rPr>
          <w:rFonts w:ascii="Arial" w:hAnsi="Arial" w:cs="Arial"/>
          <w:sz w:val="24"/>
          <w:szCs w:val="24"/>
        </w:rPr>
        <w:t>Planning</w:t>
      </w:r>
    </w:p>
    <w:p w14:paraId="2243DCA1" w14:textId="77777777" w:rsidR="00B43AE5" w:rsidRPr="00B43AE5" w:rsidRDefault="00B43AE5" w:rsidP="00B43AE5"/>
    <w:tbl>
      <w:tblPr>
        <w:tblStyle w:val="GridTable4-Accent3"/>
        <w:tblW w:w="14170" w:type="dxa"/>
        <w:tblLayout w:type="fixed"/>
        <w:tblLook w:val="04A0" w:firstRow="1" w:lastRow="0" w:firstColumn="1" w:lastColumn="0" w:noHBand="0" w:noVBand="1"/>
      </w:tblPr>
      <w:tblGrid>
        <w:gridCol w:w="2834"/>
        <w:gridCol w:w="2834"/>
        <w:gridCol w:w="2834"/>
        <w:gridCol w:w="2834"/>
        <w:gridCol w:w="2834"/>
      </w:tblGrid>
      <w:tr w:rsidR="00D62882" w:rsidRPr="00CD2F58" w14:paraId="3B03B9EB" w14:textId="77777777" w:rsidTr="00D62882">
        <w:trPr>
          <w:cnfStyle w:val="100000000000" w:firstRow="1" w:lastRow="0" w:firstColumn="0" w:lastColumn="0" w:oddVBand="0" w:evenVBand="0" w:oddHBand="0" w:evenHBand="0" w:firstRowFirstColumn="0" w:firstRowLastColumn="0" w:lastRowFirstColumn="0" w:lastRowLastColumn="0"/>
          <w:trHeight w:val="394"/>
        </w:trPr>
        <w:tc>
          <w:tcPr>
            <w:cnfStyle w:val="001000000000" w:firstRow="0" w:lastRow="0" w:firstColumn="1" w:lastColumn="0" w:oddVBand="0" w:evenVBand="0" w:oddHBand="0" w:evenHBand="0" w:firstRowFirstColumn="0" w:firstRowLastColumn="0" w:lastRowFirstColumn="0" w:lastRowLastColumn="0"/>
            <w:tcW w:w="14170" w:type="dxa"/>
            <w:gridSpan w:val="5"/>
          </w:tcPr>
          <w:tbl>
            <w:tblPr>
              <w:tblStyle w:val="GridTable4-Accent3"/>
              <w:tblW w:w="14170" w:type="dxa"/>
              <w:tblLayout w:type="fixed"/>
              <w:tblLook w:val="04A0" w:firstRow="1" w:lastRow="0" w:firstColumn="1" w:lastColumn="0" w:noHBand="0" w:noVBand="1"/>
            </w:tblPr>
            <w:tblGrid>
              <w:gridCol w:w="14170"/>
            </w:tblGrid>
            <w:tr w:rsidR="00D62882" w:rsidRPr="00CD2F58" w14:paraId="255F9F21" w14:textId="77777777" w:rsidTr="00D40413">
              <w:trPr>
                <w:cnfStyle w:val="100000000000" w:firstRow="1" w:lastRow="0" w:firstColumn="0" w:lastColumn="0" w:oddVBand="0" w:evenVBand="0" w:oddHBand="0" w:evenHBand="0" w:firstRowFirstColumn="0" w:firstRowLastColumn="0" w:lastRowFirstColumn="0" w:lastRowLastColumn="0"/>
                <w:trHeight w:val="380"/>
              </w:trPr>
              <w:tc>
                <w:tcPr>
                  <w:cnfStyle w:val="001000000000" w:firstRow="0" w:lastRow="0" w:firstColumn="1" w:lastColumn="0" w:oddVBand="0" w:evenVBand="0" w:oddHBand="0" w:evenHBand="0" w:firstRowFirstColumn="0" w:firstRowLastColumn="0" w:lastRowFirstColumn="0" w:lastRowLastColumn="0"/>
                  <w:tcW w:w="1984" w:type="dxa"/>
                </w:tcPr>
                <w:p w14:paraId="21CBE011" w14:textId="2DE16094" w:rsidR="00D62882" w:rsidRPr="00CD2F58" w:rsidRDefault="00D62882" w:rsidP="00AD079E">
                  <w:pPr>
                    <w:jc w:val="both"/>
                    <w:rPr>
                      <w:rFonts w:ascii="Arial" w:hAnsi="Arial" w:cs="Arial"/>
                      <w:color w:val="auto"/>
                      <w:sz w:val="24"/>
                      <w:szCs w:val="24"/>
                    </w:rPr>
                  </w:pPr>
                  <w:r w:rsidRPr="00CD2F58">
                    <w:rPr>
                      <w:rFonts w:ascii="Arial" w:hAnsi="Arial" w:cs="Arial"/>
                      <w:sz w:val="24"/>
                      <w:szCs w:val="24"/>
                    </w:rPr>
                    <w:t xml:space="preserve">Outcome 3: </w:t>
                  </w:r>
                  <w:r w:rsidR="00220860">
                    <w:rPr>
                      <w:rFonts w:ascii="Arial" w:hAnsi="Arial" w:cs="Arial"/>
                      <w:sz w:val="24"/>
                      <w:szCs w:val="24"/>
                    </w:rPr>
                    <w:t xml:space="preserve">Planning at local level (hospital and departmental) to ensure that meeting linguistic needs of patients is one of the criteria to be met to ensure the delivery of </w:t>
                  </w:r>
                  <w:r w:rsidR="00220860" w:rsidRPr="005C1405">
                    <w:rPr>
                      <w:rFonts w:ascii="Arial" w:hAnsi="Arial" w:cs="Arial"/>
                      <w:sz w:val="24"/>
                      <w:szCs w:val="24"/>
                    </w:rPr>
                    <w:t xml:space="preserve">the “Active Offer” </w:t>
                  </w:r>
                </w:p>
              </w:tc>
            </w:tr>
          </w:tbl>
          <w:p w14:paraId="4BE2131A" w14:textId="77777777" w:rsidR="00D62882" w:rsidRPr="00CD2F58" w:rsidRDefault="00D62882" w:rsidP="00AD079E">
            <w:pPr>
              <w:ind w:left="360"/>
              <w:jc w:val="both"/>
              <w:rPr>
                <w:rFonts w:ascii="Arial" w:hAnsi="Arial" w:cs="Arial"/>
                <w:color w:val="auto"/>
                <w:sz w:val="24"/>
                <w:szCs w:val="24"/>
              </w:rPr>
            </w:pPr>
          </w:p>
        </w:tc>
      </w:tr>
      <w:tr w:rsidR="003572D7" w:rsidRPr="00CD2F58" w14:paraId="6D733DD7" w14:textId="77777777" w:rsidTr="001E3F79">
        <w:trPr>
          <w:cnfStyle w:val="000000100000" w:firstRow="0" w:lastRow="0" w:firstColumn="0" w:lastColumn="0" w:oddVBand="0" w:evenVBand="0" w:oddHBand="1" w:evenHBand="0" w:firstRowFirstColumn="0" w:firstRowLastColumn="0" w:lastRowFirstColumn="0" w:lastRowLastColumn="0"/>
          <w:trHeight w:val="284"/>
        </w:trPr>
        <w:tc>
          <w:tcPr>
            <w:cnfStyle w:val="001000000000" w:firstRow="0" w:lastRow="0" w:firstColumn="1" w:lastColumn="0" w:oddVBand="0" w:evenVBand="0" w:oddHBand="0" w:evenHBand="0" w:firstRowFirstColumn="0" w:firstRowLastColumn="0" w:lastRowFirstColumn="0" w:lastRowLastColumn="0"/>
            <w:tcW w:w="2834" w:type="dxa"/>
          </w:tcPr>
          <w:p w14:paraId="19002E50" w14:textId="77777777" w:rsidR="003572D7" w:rsidRPr="00CD2F58" w:rsidRDefault="003572D7" w:rsidP="00AD079E">
            <w:pPr>
              <w:ind w:left="360"/>
              <w:jc w:val="both"/>
              <w:rPr>
                <w:rFonts w:ascii="Arial" w:hAnsi="Arial" w:cs="Arial"/>
                <w:sz w:val="24"/>
                <w:szCs w:val="24"/>
              </w:rPr>
            </w:pPr>
            <w:r w:rsidRPr="00CD2F58">
              <w:rPr>
                <w:rFonts w:ascii="Arial" w:hAnsi="Arial" w:cs="Arial"/>
                <w:sz w:val="24"/>
                <w:szCs w:val="24"/>
              </w:rPr>
              <w:t>Year 1</w:t>
            </w:r>
          </w:p>
        </w:tc>
        <w:tc>
          <w:tcPr>
            <w:tcW w:w="2834" w:type="dxa"/>
          </w:tcPr>
          <w:p w14:paraId="36FD608B" w14:textId="77777777" w:rsidR="003572D7" w:rsidRPr="00CD2F58" w:rsidRDefault="003572D7" w:rsidP="00AD079E">
            <w:pPr>
              <w:ind w:left="360"/>
              <w:jc w:val="both"/>
              <w:cnfStyle w:val="000000100000" w:firstRow="0" w:lastRow="0" w:firstColumn="0" w:lastColumn="0" w:oddVBand="0" w:evenVBand="0" w:oddHBand="1" w:evenHBand="0" w:firstRowFirstColumn="0" w:firstRowLastColumn="0" w:lastRowFirstColumn="0" w:lastRowLastColumn="0"/>
              <w:rPr>
                <w:rFonts w:ascii="Arial" w:hAnsi="Arial" w:cs="Arial"/>
                <w:b/>
                <w:bCs/>
                <w:sz w:val="24"/>
                <w:szCs w:val="24"/>
              </w:rPr>
            </w:pPr>
            <w:r w:rsidRPr="00CD2F58">
              <w:rPr>
                <w:rFonts w:ascii="Arial" w:hAnsi="Arial" w:cs="Arial"/>
                <w:b/>
                <w:bCs/>
                <w:sz w:val="24"/>
                <w:szCs w:val="24"/>
              </w:rPr>
              <w:t>Year 2</w:t>
            </w:r>
          </w:p>
        </w:tc>
        <w:tc>
          <w:tcPr>
            <w:tcW w:w="2834" w:type="dxa"/>
          </w:tcPr>
          <w:p w14:paraId="316D9827" w14:textId="77777777" w:rsidR="003572D7" w:rsidRPr="00CD2F58" w:rsidRDefault="003572D7" w:rsidP="00AD079E">
            <w:pPr>
              <w:ind w:left="360"/>
              <w:jc w:val="both"/>
              <w:cnfStyle w:val="000000100000" w:firstRow="0" w:lastRow="0" w:firstColumn="0" w:lastColumn="0" w:oddVBand="0" w:evenVBand="0" w:oddHBand="1" w:evenHBand="0" w:firstRowFirstColumn="0" w:firstRowLastColumn="0" w:lastRowFirstColumn="0" w:lastRowLastColumn="0"/>
              <w:rPr>
                <w:rFonts w:ascii="Arial" w:hAnsi="Arial" w:cs="Arial"/>
                <w:b/>
                <w:bCs/>
                <w:sz w:val="24"/>
                <w:szCs w:val="24"/>
              </w:rPr>
            </w:pPr>
            <w:r w:rsidRPr="00CD2F58">
              <w:rPr>
                <w:rFonts w:ascii="Arial" w:hAnsi="Arial" w:cs="Arial"/>
                <w:b/>
                <w:bCs/>
                <w:sz w:val="24"/>
                <w:szCs w:val="24"/>
              </w:rPr>
              <w:t>Year 3</w:t>
            </w:r>
          </w:p>
        </w:tc>
        <w:tc>
          <w:tcPr>
            <w:tcW w:w="2834" w:type="dxa"/>
          </w:tcPr>
          <w:p w14:paraId="5472D9F9" w14:textId="77777777" w:rsidR="003572D7" w:rsidRPr="00CD2F58" w:rsidRDefault="003572D7" w:rsidP="00AD079E">
            <w:pPr>
              <w:ind w:left="360"/>
              <w:jc w:val="both"/>
              <w:cnfStyle w:val="000000100000" w:firstRow="0" w:lastRow="0" w:firstColumn="0" w:lastColumn="0" w:oddVBand="0" w:evenVBand="0" w:oddHBand="1" w:evenHBand="0" w:firstRowFirstColumn="0" w:firstRowLastColumn="0" w:lastRowFirstColumn="0" w:lastRowLastColumn="0"/>
              <w:rPr>
                <w:rFonts w:ascii="Arial" w:hAnsi="Arial" w:cs="Arial"/>
                <w:b/>
                <w:bCs/>
                <w:sz w:val="24"/>
                <w:szCs w:val="24"/>
              </w:rPr>
            </w:pPr>
            <w:r w:rsidRPr="00CD2F58">
              <w:rPr>
                <w:rFonts w:ascii="Arial" w:hAnsi="Arial" w:cs="Arial"/>
                <w:b/>
                <w:bCs/>
                <w:sz w:val="24"/>
                <w:szCs w:val="24"/>
              </w:rPr>
              <w:t>Year 4</w:t>
            </w:r>
          </w:p>
        </w:tc>
        <w:tc>
          <w:tcPr>
            <w:tcW w:w="2834" w:type="dxa"/>
          </w:tcPr>
          <w:p w14:paraId="5520FC13" w14:textId="77777777" w:rsidR="003572D7" w:rsidRPr="00CD2F58" w:rsidRDefault="003572D7" w:rsidP="00AD079E">
            <w:pPr>
              <w:ind w:left="360"/>
              <w:jc w:val="both"/>
              <w:cnfStyle w:val="000000100000" w:firstRow="0" w:lastRow="0" w:firstColumn="0" w:lastColumn="0" w:oddVBand="0" w:evenVBand="0" w:oddHBand="1" w:evenHBand="0" w:firstRowFirstColumn="0" w:firstRowLastColumn="0" w:lastRowFirstColumn="0" w:lastRowLastColumn="0"/>
              <w:rPr>
                <w:rFonts w:ascii="Arial" w:hAnsi="Arial" w:cs="Arial"/>
                <w:b/>
                <w:bCs/>
                <w:sz w:val="24"/>
                <w:szCs w:val="24"/>
              </w:rPr>
            </w:pPr>
            <w:r w:rsidRPr="00CD2F58">
              <w:rPr>
                <w:rFonts w:ascii="Arial" w:hAnsi="Arial" w:cs="Arial"/>
                <w:b/>
                <w:bCs/>
                <w:sz w:val="24"/>
                <w:szCs w:val="24"/>
              </w:rPr>
              <w:t>Year 5</w:t>
            </w:r>
          </w:p>
        </w:tc>
      </w:tr>
      <w:tr w:rsidR="003572D7" w:rsidRPr="00CD2F58" w14:paraId="6326C45E" w14:textId="77777777" w:rsidTr="001E3F79">
        <w:trPr>
          <w:trHeight w:val="284"/>
        </w:trPr>
        <w:tc>
          <w:tcPr>
            <w:cnfStyle w:val="001000000000" w:firstRow="0" w:lastRow="0" w:firstColumn="1" w:lastColumn="0" w:oddVBand="0" w:evenVBand="0" w:oddHBand="0" w:evenHBand="0" w:firstRowFirstColumn="0" w:firstRowLastColumn="0" w:lastRowFirstColumn="0" w:lastRowLastColumn="0"/>
            <w:tcW w:w="2834" w:type="dxa"/>
          </w:tcPr>
          <w:p w14:paraId="5B27C527" w14:textId="77777777" w:rsidR="00293775" w:rsidRPr="00CD2F58" w:rsidRDefault="00293775" w:rsidP="00AD079E">
            <w:pPr>
              <w:pStyle w:val="ListParagraph"/>
              <w:ind w:left="0"/>
              <w:jc w:val="both"/>
              <w:rPr>
                <w:rFonts w:ascii="Arial" w:hAnsi="Arial" w:cs="Arial"/>
                <w:b w:val="0"/>
                <w:bCs w:val="0"/>
                <w:sz w:val="24"/>
                <w:szCs w:val="24"/>
              </w:rPr>
            </w:pPr>
            <w:r w:rsidRPr="00CD2F58">
              <w:rPr>
                <w:rFonts w:ascii="Arial" w:hAnsi="Arial" w:cs="Arial"/>
                <w:b w:val="0"/>
                <w:bCs w:val="0"/>
                <w:sz w:val="24"/>
                <w:szCs w:val="24"/>
              </w:rPr>
              <w:t xml:space="preserve">Actions: </w:t>
            </w:r>
          </w:p>
          <w:p w14:paraId="3C4C3393" w14:textId="77777777" w:rsidR="003572D7" w:rsidRPr="00723884" w:rsidRDefault="00471351" w:rsidP="00AD079E">
            <w:pPr>
              <w:pStyle w:val="ListParagraph"/>
              <w:numPr>
                <w:ilvl w:val="0"/>
                <w:numId w:val="6"/>
              </w:numPr>
              <w:jc w:val="both"/>
              <w:rPr>
                <w:rFonts w:ascii="Arial" w:hAnsi="Arial" w:cs="Arial"/>
                <w:b w:val="0"/>
                <w:bCs w:val="0"/>
                <w:sz w:val="24"/>
                <w:szCs w:val="24"/>
              </w:rPr>
            </w:pPr>
            <w:r>
              <w:rPr>
                <w:rFonts w:ascii="Arial" w:hAnsi="Arial" w:cs="Arial"/>
                <w:b w:val="0"/>
                <w:bCs w:val="0"/>
                <w:sz w:val="24"/>
                <w:szCs w:val="24"/>
              </w:rPr>
              <w:t>Representation on the All-Wales E-rostering project group to ensure Welsh language requirements included within tender document</w:t>
            </w:r>
          </w:p>
          <w:p w14:paraId="4B5F45B4" w14:textId="2386D64F" w:rsidR="00723884" w:rsidRPr="00CD2F58" w:rsidRDefault="00723884" w:rsidP="00AD079E">
            <w:pPr>
              <w:pStyle w:val="ListParagraph"/>
              <w:numPr>
                <w:ilvl w:val="0"/>
                <w:numId w:val="6"/>
              </w:numPr>
              <w:jc w:val="both"/>
              <w:rPr>
                <w:rFonts w:ascii="Arial" w:hAnsi="Arial" w:cs="Arial"/>
                <w:b w:val="0"/>
                <w:bCs w:val="0"/>
                <w:sz w:val="24"/>
                <w:szCs w:val="24"/>
              </w:rPr>
            </w:pPr>
            <w:r>
              <w:rPr>
                <w:rFonts w:ascii="Arial" w:hAnsi="Arial" w:cs="Arial"/>
                <w:b w:val="0"/>
                <w:bCs w:val="0"/>
                <w:sz w:val="24"/>
                <w:szCs w:val="24"/>
              </w:rPr>
              <w:t>Include objectives in the corporate 3 year plan</w:t>
            </w:r>
          </w:p>
        </w:tc>
        <w:tc>
          <w:tcPr>
            <w:tcW w:w="2834" w:type="dxa"/>
          </w:tcPr>
          <w:p w14:paraId="17545AA1" w14:textId="77777777" w:rsidR="00471351" w:rsidRDefault="00293775" w:rsidP="00AD079E">
            <w:pPr>
              <w:jc w:val="both"/>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sidRPr="00CD2F58">
              <w:rPr>
                <w:rFonts w:ascii="Arial" w:hAnsi="Arial" w:cs="Arial"/>
                <w:sz w:val="24"/>
                <w:szCs w:val="24"/>
              </w:rPr>
              <w:t xml:space="preserve">Actions: </w:t>
            </w:r>
          </w:p>
          <w:p w14:paraId="5A7E6F83" w14:textId="7A644AE6" w:rsidR="001B7564" w:rsidRPr="00CD2F58" w:rsidRDefault="001B7564" w:rsidP="00471351">
            <w:pPr>
              <w:pStyle w:val="ListParagraph"/>
              <w:numPr>
                <w:ilvl w:val="0"/>
                <w:numId w:val="6"/>
              </w:numPr>
              <w:ind w:left="450"/>
              <w:jc w:val="both"/>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Pr>
                <w:rFonts w:ascii="Arial" w:hAnsi="Arial" w:cs="Arial"/>
                <w:sz w:val="24"/>
                <w:szCs w:val="24"/>
              </w:rPr>
              <w:t>Target services providing care for vulnerable patients</w:t>
            </w:r>
            <w:r w:rsidR="003B280F">
              <w:rPr>
                <w:rFonts w:ascii="Arial" w:hAnsi="Arial" w:cs="Arial"/>
                <w:sz w:val="24"/>
                <w:szCs w:val="24"/>
              </w:rPr>
              <w:t xml:space="preserve"> on the importance of providing the Active Offer for patients. </w:t>
            </w:r>
          </w:p>
          <w:p w14:paraId="70DACEF8" w14:textId="6F380F0E" w:rsidR="003572D7" w:rsidRPr="00CD2F58" w:rsidRDefault="003572D7" w:rsidP="00AD079E">
            <w:pPr>
              <w:pStyle w:val="ListParagraph"/>
              <w:ind w:left="360"/>
              <w:jc w:val="both"/>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p>
          <w:p w14:paraId="6C5AB07C" w14:textId="77777777" w:rsidR="00227DDA" w:rsidRPr="00CD2F58" w:rsidRDefault="00227DDA" w:rsidP="00227DDA">
            <w:pPr>
              <w:pStyle w:val="ListParagraph"/>
              <w:numPr>
                <w:ilvl w:val="0"/>
                <w:numId w:val="6"/>
              </w:numPr>
              <w:jc w:val="both"/>
              <w:cnfStyle w:val="000000000000" w:firstRow="0" w:lastRow="0" w:firstColumn="0" w:lastColumn="0" w:oddVBand="0" w:evenVBand="0" w:oddHBand="0" w:evenHBand="0" w:firstRowFirstColumn="0" w:firstRowLastColumn="0" w:lastRowFirstColumn="0" w:lastRowLastColumn="0"/>
              <w:rPr>
                <w:rFonts w:ascii="Arial" w:hAnsi="Arial" w:cs="Arial"/>
                <w:b/>
                <w:bCs/>
                <w:sz w:val="24"/>
                <w:szCs w:val="24"/>
              </w:rPr>
            </w:pPr>
            <w:r w:rsidRPr="00CD2F58">
              <w:rPr>
                <w:rFonts w:ascii="Arial" w:hAnsi="Arial" w:cs="Arial"/>
                <w:sz w:val="24"/>
                <w:szCs w:val="24"/>
              </w:rPr>
              <w:t xml:space="preserve">Identify </w:t>
            </w:r>
            <w:r>
              <w:rPr>
                <w:rFonts w:ascii="Arial" w:hAnsi="Arial" w:cs="Arial"/>
                <w:sz w:val="24"/>
                <w:szCs w:val="24"/>
              </w:rPr>
              <w:t>n</w:t>
            </w:r>
            <w:r w:rsidRPr="00CD2F58">
              <w:rPr>
                <w:rFonts w:ascii="Arial" w:hAnsi="Arial" w:cs="Arial"/>
                <w:sz w:val="24"/>
                <w:szCs w:val="24"/>
              </w:rPr>
              <w:t>on-</w:t>
            </w:r>
            <w:r>
              <w:rPr>
                <w:rFonts w:ascii="Arial" w:hAnsi="Arial" w:cs="Arial"/>
                <w:sz w:val="24"/>
                <w:szCs w:val="24"/>
              </w:rPr>
              <w:t>c</w:t>
            </w:r>
            <w:r w:rsidRPr="00CD2F58">
              <w:rPr>
                <w:rFonts w:ascii="Arial" w:hAnsi="Arial" w:cs="Arial"/>
                <w:sz w:val="24"/>
                <w:szCs w:val="24"/>
              </w:rPr>
              <w:t>ompliance on Welsh Language within ESR;</w:t>
            </w:r>
          </w:p>
          <w:p w14:paraId="433C90F8" w14:textId="74B2224D" w:rsidR="005F5507" w:rsidRPr="00CD2F58" w:rsidRDefault="005F5507" w:rsidP="00AD079E">
            <w:pPr>
              <w:jc w:val="both"/>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p>
        </w:tc>
        <w:tc>
          <w:tcPr>
            <w:tcW w:w="2834" w:type="dxa"/>
          </w:tcPr>
          <w:p w14:paraId="7927C057" w14:textId="77777777" w:rsidR="003572D7" w:rsidRPr="00CD2F58" w:rsidRDefault="003572D7" w:rsidP="00AD079E">
            <w:pPr>
              <w:jc w:val="both"/>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sidRPr="00CD2F58">
              <w:rPr>
                <w:rFonts w:ascii="Arial" w:hAnsi="Arial" w:cs="Arial"/>
                <w:sz w:val="24"/>
                <w:szCs w:val="24"/>
              </w:rPr>
              <w:t>Actions:</w:t>
            </w:r>
          </w:p>
          <w:p w14:paraId="0086086D" w14:textId="6BE3EC6A" w:rsidR="00293775" w:rsidRPr="00CD2F58" w:rsidRDefault="00293775" w:rsidP="00AD079E">
            <w:pPr>
              <w:pStyle w:val="ListParagraph"/>
              <w:numPr>
                <w:ilvl w:val="0"/>
                <w:numId w:val="6"/>
              </w:numPr>
              <w:jc w:val="both"/>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sidRPr="00CD2F58">
              <w:rPr>
                <w:rFonts w:ascii="Arial" w:hAnsi="Arial" w:cs="Arial"/>
                <w:sz w:val="24"/>
                <w:szCs w:val="24"/>
              </w:rPr>
              <w:t xml:space="preserve">Strategy review to evaluate first 3 years - evaluation to inform actions to be rolled out across </w:t>
            </w:r>
            <w:r w:rsidR="005F5507" w:rsidRPr="00CD2F58">
              <w:rPr>
                <w:rFonts w:ascii="Arial" w:hAnsi="Arial" w:cs="Arial"/>
                <w:sz w:val="24"/>
                <w:szCs w:val="24"/>
              </w:rPr>
              <w:t>all counties</w:t>
            </w:r>
            <w:r w:rsidRPr="00CD2F58">
              <w:rPr>
                <w:rFonts w:ascii="Arial" w:hAnsi="Arial" w:cs="Arial"/>
                <w:sz w:val="24"/>
                <w:szCs w:val="24"/>
              </w:rPr>
              <w:t xml:space="preserve">; </w:t>
            </w:r>
          </w:p>
          <w:p w14:paraId="21D650DD" w14:textId="77777777" w:rsidR="005F5507" w:rsidRPr="00CD2F58" w:rsidRDefault="00293775" w:rsidP="00AD079E">
            <w:pPr>
              <w:pStyle w:val="ListParagraph"/>
              <w:numPr>
                <w:ilvl w:val="0"/>
                <w:numId w:val="6"/>
              </w:numPr>
              <w:jc w:val="both"/>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sidRPr="00CD2F58">
              <w:rPr>
                <w:rFonts w:ascii="Arial" w:hAnsi="Arial" w:cs="Arial"/>
                <w:sz w:val="24"/>
                <w:szCs w:val="24"/>
              </w:rPr>
              <w:t xml:space="preserve">Publish report on progress; </w:t>
            </w:r>
          </w:p>
          <w:p w14:paraId="147ACE59" w14:textId="50462F52" w:rsidR="005F5507" w:rsidRPr="00CD2F58" w:rsidRDefault="005F5507" w:rsidP="00AD079E">
            <w:pPr>
              <w:pStyle w:val="ListParagraph"/>
              <w:numPr>
                <w:ilvl w:val="0"/>
                <w:numId w:val="6"/>
              </w:numPr>
              <w:jc w:val="both"/>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sidRPr="00CD2F58">
              <w:rPr>
                <w:rFonts w:ascii="Arial" w:hAnsi="Arial" w:cs="Arial"/>
                <w:sz w:val="24"/>
                <w:szCs w:val="24"/>
              </w:rPr>
              <w:t>Implementation of targeted interventions to improve Welsh Language compliance on ESR.</w:t>
            </w:r>
          </w:p>
        </w:tc>
        <w:tc>
          <w:tcPr>
            <w:tcW w:w="2834" w:type="dxa"/>
          </w:tcPr>
          <w:p w14:paraId="767E53FD" w14:textId="77777777" w:rsidR="00293775" w:rsidRPr="00CD2F58" w:rsidRDefault="00293775" w:rsidP="00AD079E">
            <w:pPr>
              <w:jc w:val="both"/>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sidRPr="00CD2F58">
              <w:rPr>
                <w:rFonts w:ascii="Arial" w:hAnsi="Arial" w:cs="Arial"/>
                <w:sz w:val="24"/>
                <w:szCs w:val="24"/>
              </w:rPr>
              <w:t xml:space="preserve">Actions: </w:t>
            </w:r>
          </w:p>
          <w:p w14:paraId="52D032AF" w14:textId="77777777" w:rsidR="00C149B7" w:rsidRDefault="00C149B7" w:rsidP="00C149B7">
            <w:pPr>
              <w:pStyle w:val="ListParagraph"/>
              <w:numPr>
                <w:ilvl w:val="0"/>
                <w:numId w:val="10"/>
              </w:numPr>
              <w:jc w:val="both"/>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Pr>
                <w:rFonts w:ascii="Arial" w:hAnsi="Arial" w:cs="Arial"/>
                <w:sz w:val="24"/>
                <w:szCs w:val="24"/>
              </w:rPr>
              <w:t>Create guidance documentation on the importance of considering Welsh language as a skill when creating rosters</w:t>
            </w:r>
          </w:p>
          <w:p w14:paraId="02E963CB" w14:textId="7399D3FE" w:rsidR="003572D7" w:rsidRPr="00CD2F58" w:rsidRDefault="00293775" w:rsidP="00C149B7">
            <w:pPr>
              <w:pStyle w:val="ListParagraph"/>
              <w:numPr>
                <w:ilvl w:val="0"/>
                <w:numId w:val="10"/>
              </w:numPr>
              <w:jc w:val="both"/>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sidRPr="00CD2F58">
              <w:rPr>
                <w:rFonts w:ascii="Arial" w:hAnsi="Arial" w:cs="Arial"/>
                <w:sz w:val="24"/>
                <w:szCs w:val="24"/>
              </w:rPr>
              <w:t xml:space="preserve">Monitor outcome of actions in years 1-3 and consider </w:t>
            </w:r>
            <w:r w:rsidR="003D47E9" w:rsidRPr="00CD2F58">
              <w:rPr>
                <w:rFonts w:ascii="Arial" w:hAnsi="Arial" w:cs="Arial"/>
                <w:sz w:val="24"/>
                <w:szCs w:val="24"/>
              </w:rPr>
              <w:t>further targeted interventions</w:t>
            </w:r>
          </w:p>
        </w:tc>
        <w:tc>
          <w:tcPr>
            <w:tcW w:w="2834" w:type="dxa"/>
          </w:tcPr>
          <w:p w14:paraId="18E32AB7" w14:textId="77777777" w:rsidR="00293775" w:rsidRPr="00CD2F58" w:rsidRDefault="00293775" w:rsidP="00AD079E">
            <w:pPr>
              <w:jc w:val="both"/>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sidRPr="00CD2F58">
              <w:rPr>
                <w:rFonts w:ascii="Arial" w:hAnsi="Arial" w:cs="Arial"/>
                <w:sz w:val="24"/>
                <w:szCs w:val="24"/>
              </w:rPr>
              <w:t xml:space="preserve">Actions: </w:t>
            </w:r>
          </w:p>
          <w:p w14:paraId="64A6A401" w14:textId="5B91133D" w:rsidR="004F62FA" w:rsidRPr="00CD2F58" w:rsidRDefault="00293775" w:rsidP="00AD079E">
            <w:pPr>
              <w:pStyle w:val="ListParagraph"/>
              <w:numPr>
                <w:ilvl w:val="0"/>
                <w:numId w:val="10"/>
              </w:numPr>
              <w:jc w:val="both"/>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sidRPr="00CD2F58">
              <w:rPr>
                <w:rFonts w:ascii="Arial" w:hAnsi="Arial" w:cs="Arial"/>
                <w:sz w:val="24"/>
                <w:szCs w:val="24"/>
              </w:rPr>
              <w:t xml:space="preserve">Publish strategy review to evaluate </w:t>
            </w:r>
            <w:r w:rsidR="00471351" w:rsidRPr="00CD2F58">
              <w:rPr>
                <w:rFonts w:ascii="Arial" w:hAnsi="Arial" w:cs="Arial"/>
                <w:sz w:val="24"/>
                <w:szCs w:val="24"/>
              </w:rPr>
              <w:t>5-year</w:t>
            </w:r>
            <w:r w:rsidRPr="00CD2F58">
              <w:rPr>
                <w:rFonts w:ascii="Arial" w:hAnsi="Arial" w:cs="Arial"/>
                <w:sz w:val="24"/>
                <w:szCs w:val="24"/>
              </w:rPr>
              <w:t xml:space="preserve"> plan –</w:t>
            </w:r>
          </w:p>
          <w:p w14:paraId="35FC90A1" w14:textId="6620B499" w:rsidR="00293775" w:rsidRPr="00CD2F58" w:rsidRDefault="004F62FA" w:rsidP="00AD079E">
            <w:pPr>
              <w:pStyle w:val="ListParagraph"/>
              <w:numPr>
                <w:ilvl w:val="0"/>
                <w:numId w:val="10"/>
              </w:numPr>
              <w:jc w:val="both"/>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sidRPr="00CD2F58">
              <w:rPr>
                <w:rFonts w:ascii="Arial" w:hAnsi="Arial" w:cs="Arial"/>
                <w:sz w:val="24"/>
                <w:szCs w:val="24"/>
              </w:rPr>
              <w:t>Identify</w:t>
            </w:r>
            <w:r w:rsidR="00293775" w:rsidRPr="00CD2F58">
              <w:rPr>
                <w:rFonts w:ascii="Arial" w:hAnsi="Arial" w:cs="Arial"/>
                <w:sz w:val="24"/>
                <w:szCs w:val="24"/>
              </w:rPr>
              <w:t xml:space="preserve"> measures to sustain achieved actions over the past </w:t>
            </w:r>
            <w:r w:rsidR="00471351" w:rsidRPr="00CD2F58">
              <w:rPr>
                <w:rFonts w:ascii="Arial" w:hAnsi="Arial" w:cs="Arial"/>
                <w:sz w:val="24"/>
                <w:szCs w:val="24"/>
              </w:rPr>
              <w:t>5-year</w:t>
            </w:r>
            <w:r w:rsidR="00293775" w:rsidRPr="00CD2F58">
              <w:rPr>
                <w:rFonts w:ascii="Arial" w:hAnsi="Arial" w:cs="Arial"/>
                <w:sz w:val="24"/>
                <w:szCs w:val="24"/>
              </w:rPr>
              <w:t xml:space="preserve"> period and actions for the next </w:t>
            </w:r>
            <w:r w:rsidR="00471351" w:rsidRPr="00CD2F58">
              <w:rPr>
                <w:rFonts w:ascii="Arial" w:hAnsi="Arial" w:cs="Arial"/>
                <w:sz w:val="24"/>
                <w:szCs w:val="24"/>
              </w:rPr>
              <w:t>5-year</w:t>
            </w:r>
            <w:r w:rsidR="00293775" w:rsidRPr="00CD2F58">
              <w:rPr>
                <w:rFonts w:ascii="Arial" w:hAnsi="Arial" w:cs="Arial"/>
                <w:sz w:val="24"/>
                <w:szCs w:val="24"/>
              </w:rPr>
              <w:t xml:space="preserve"> period; </w:t>
            </w:r>
          </w:p>
          <w:p w14:paraId="00DAC0E5" w14:textId="7590A43E" w:rsidR="003572D7" w:rsidRPr="00CD2F58" w:rsidRDefault="00293775" w:rsidP="00AD079E">
            <w:pPr>
              <w:pStyle w:val="ListParagraph"/>
              <w:numPr>
                <w:ilvl w:val="0"/>
                <w:numId w:val="10"/>
              </w:numPr>
              <w:jc w:val="both"/>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sidRPr="00CD2F58">
              <w:rPr>
                <w:rFonts w:ascii="Arial" w:hAnsi="Arial" w:cs="Arial"/>
                <w:sz w:val="24"/>
                <w:szCs w:val="24"/>
              </w:rPr>
              <w:t>Ensure published data is analysed at a local level and any potential service improvements are considered and implemented where necessary.</w:t>
            </w:r>
          </w:p>
        </w:tc>
      </w:tr>
    </w:tbl>
    <w:p w14:paraId="30DE140E" w14:textId="16E1B453" w:rsidR="003572D7" w:rsidRDefault="003572D7" w:rsidP="00AD079E">
      <w:pPr>
        <w:spacing w:after="0" w:line="240" w:lineRule="auto"/>
        <w:jc w:val="both"/>
        <w:rPr>
          <w:rFonts w:ascii="Arial" w:hAnsi="Arial" w:cs="Arial"/>
          <w:sz w:val="24"/>
          <w:szCs w:val="24"/>
        </w:rPr>
      </w:pPr>
    </w:p>
    <w:p w14:paraId="69308CEA" w14:textId="77777777" w:rsidR="00961360" w:rsidRDefault="00961360" w:rsidP="00AD079E">
      <w:pPr>
        <w:spacing w:after="0" w:line="240" w:lineRule="auto"/>
        <w:jc w:val="both"/>
        <w:rPr>
          <w:rFonts w:ascii="Arial" w:hAnsi="Arial" w:cs="Arial"/>
          <w:sz w:val="24"/>
          <w:szCs w:val="24"/>
        </w:rPr>
      </w:pPr>
    </w:p>
    <w:p w14:paraId="7EE1956D" w14:textId="77777777" w:rsidR="00961360" w:rsidRDefault="00961360" w:rsidP="00AD079E">
      <w:pPr>
        <w:spacing w:after="0" w:line="240" w:lineRule="auto"/>
        <w:jc w:val="both"/>
        <w:rPr>
          <w:rFonts w:ascii="Arial" w:hAnsi="Arial" w:cs="Arial"/>
          <w:sz w:val="24"/>
          <w:szCs w:val="24"/>
        </w:rPr>
      </w:pPr>
    </w:p>
    <w:p w14:paraId="23E9AFB9" w14:textId="77777777" w:rsidR="00961360" w:rsidRDefault="00961360" w:rsidP="00AD079E">
      <w:pPr>
        <w:spacing w:after="0" w:line="240" w:lineRule="auto"/>
        <w:jc w:val="both"/>
        <w:rPr>
          <w:rFonts w:ascii="Arial" w:hAnsi="Arial" w:cs="Arial"/>
          <w:sz w:val="24"/>
          <w:szCs w:val="24"/>
        </w:rPr>
      </w:pPr>
    </w:p>
    <w:p w14:paraId="44D8F3BC" w14:textId="77777777" w:rsidR="00961360" w:rsidRDefault="00961360" w:rsidP="00AD079E">
      <w:pPr>
        <w:spacing w:after="0" w:line="240" w:lineRule="auto"/>
        <w:jc w:val="both"/>
        <w:rPr>
          <w:rFonts w:ascii="Arial" w:hAnsi="Arial" w:cs="Arial"/>
          <w:sz w:val="24"/>
          <w:szCs w:val="24"/>
        </w:rPr>
      </w:pPr>
    </w:p>
    <w:p w14:paraId="3511E6A3" w14:textId="77777777" w:rsidR="0007590C" w:rsidRDefault="0007590C" w:rsidP="00AD079E">
      <w:pPr>
        <w:spacing w:after="0" w:line="240" w:lineRule="auto"/>
        <w:jc w:val="both"/>
        <w:rPr>
          <w:rFonts w:ascii="Arial" w:hAnsi="Arial" w:cs="Arial"/>
          <w:sz w:val="24"/>
          <w:szCs w:val="24"/>
        </w:rPr>
      </w:pPr>
    </w:p>
    <w:p w14:paraId="7BF98C03" w14:textId="77777777" w:rsidR="0007590C" w:rsidRDefault="0007590C" w:rsidP="00AD079E">
      <w:pPr>
        <w:spacing w:after="0" w:line="240" w:lineRule="auto"/>
        <w:jc w:val="both"/>
        <w:rPr>
          <w:rFonts w:ascii="Arial" w:hAnsi="Arial" w:cs="Arial"/>
          <w:sz w:val="24"/>
          <w:szCs w:val="24"/>
        </w:rPr>
      </w:pPr>
    </w:p>
    <w:p w14:paraId="7682B48A" w14:textId="77777777" w:rsidR="0007590C" w:rsidRDefault="0007590C" w:rsidP="00AD079E">
      <w:pPr>
        <w:spacing w:after="0" w:line="240" w:lineRule="auto"/>
        <w:jc w:val="both"/>
        <w:rPr>
          <w:rFonts w:ascii="Arial" w:hAnsi="Arial" w:cs="Arial"/>
          <w:sz w:val="24"/>
          <w:szCs w:val="24"/>
        </w:rPr>
      </w:pPr>
    </w:p>
    <w:p w14:paraId="4DAA5F31" w14:textId="77777777" w:rsidR="0007590C" w:rsidRPr="00CD2F58" w:rsidRDefault="0007590C" w:rsidP="00AD079E">
      <w:pPr>
        <w:spacing w:after="0" w:line="240" w:lineRule="auto"/>
        <w:jc w:val="both"/>
        <w:rPr>
          <w:rFonts w:ascii="Arial" w:hAnsi="Arial" w:cs="Arial"/>
          <w:sz w:val="24"/>
          <w:szCs w:val="24"/>
        </w:rPr>
      </w:pPr>
    </w:p>
    <w:p w14:paraId="2A5B9B28" w14:textId="64E0A9F2" w:rsidR="00B25451" w:rsidRDefault="003C0168" w:rsidP="00AD079E">
      <w:pPr>
        <w:pStyle w:val="Heading2"/>
        <w:spacing w:before="0" w:line="240" w:lineRule="auto"/>
        <w:jc w:val="both"/>
        <w:rPr>
          <w:rFonts w:ascii="Arial" w:hAnsi="Arial" w:cs="Arial"/>
          <w:sz w:val="24"/>
          <w:szCs w:val="24"/>
        </w:rPr>
      </w:pPr>
      <w:r w:rsidRPr="00CD2F58">
        <w:rPr>
          <w:rFonts w:ascii="Arial" w:hAnsi="Arial" w:cs="Arial"/>
          <w:sz w:val="24"/>
          <w:szCs w:val="24"/>
        </w:rPr>
        <w:t xml:space="preserve">Outcome 4 – Actions </w:t>
      </w:r>
      <w:r w:rsidR="00092BB9">
        <w:rPr>
          <w:rFonts w:ascii="Arial" w:hAnsi="Arial" w:cs="Arial"/>
          <w:sz w:val="24"/>
          <w:szCs w:val="24"/>
        </w:rPr>
        <w:t>– Identifying Patient’s Language Choice</w:t>
      </w:r>
    </w:p>
    <w:p w14:paraId="0216EC38" w14:textId="77777777" w:rsidR="00961360" w:rsidRPr="00961360" w:rsidRDefault="00961360" w:rsidP="00961360"/>
    <w:tbl>
      <w:tblPr>
        <w:tblStyle w:val="GridTable4-Accent3"/>
        <w:tblW w:w="14170" w:type="dxa"/>
        <w:tblLayout w:type="fixed"/>
        <w:tblLook w:val="04A0" w:firstRow="1" w:lastRow="0" w:firstColumn="1" w:lastColumn="0" w:noHBand="0" w:noVBand="1"/>
      </w:tblPr>
      <w:tblGrid>
        <w:gridCol w:w="2834"/>
        <w:gridCol w:w="2834"/>
        <w:gridCol w:w="2834"/>
        <w:gridCol w:w="2834"/>
        <w:gridCol w:w="2834"/>
      </w:tblGrid>
      <w:tr w:rsidR="00D62882" w:rsidRPr="00CD2F58" w14:paraId="6391B737" w14:textId="77777777" w:rsidTr="001E3F79">
        <w:trPr>
          <w:cnfStyle w:val="100000000000" w:firstRow="1" w:lastRow="0" w:firstColumn="0" w:lastColumn="0" w:oddVBand="0" w:evenVBand="0" w:oddHBand="0" w:evenHBand="0" w:firstRowFirstColumn="0" w:firstRowLastColumn="0" w:lastRowFirstColumn="0" w:lastRowLastColumn="0"/>
          <w:trHeight w:val="284"/>
        </w:trPr>
        <w:tc>
          <w:tcPr>
            <w:cnfStyle w:val="001000000000" w:firstRow="0" w:lastRow="0" w:firstColumn="1" w:lastColumn="0" w:oddVBand="0" w:evenVBand="0" w:oddHBand="0" w:evenHBand="0" w:firstRowFirstColumn="0" w:firstRowLastColumn="0" w:lastRowFirstColumn="0" w:lastRowLastColumn="0"/>
            <w:tcW w:w="14170" w:type="dxa"/>
            <w:gridSpan w:val="5"/>
          </w:tcPr>
          <w:tbl>
            <w:tblPr>
              <w:tblStyle w:val="GridTable4-Accent3"/>
              <w:tblW w:w="14170" w:type="dxa"/>
              <w:tblLayout w:type="fixed"/>
              <w:tblLook w:val="04A0" w:firstRow="1" w:lastRow="0" w:firstColumn="1" w:lastColumn="0" w:noHBand="0" w:noVBand="1"/>
            </w:tblPr>
            <w:tblGrid>
              <w:gridCol w:w="14170"/>
            </w:tblGrid>
            <w:tr w:rsidR="00D62882" w:rsidRPr="00CD2F58" w14:paraId="34D8F9E4" w14:textId="77777777" w:rsidTr="001E3F79">
              <w:trPr>
                <w:cnfStyle w:val="100000000000" w:firstRow="1" w:lastRow="0" w:firstColumn="0" w:lastColumn="0" w:oddVBand="0" w:evenVBand="0" w:oddHBand="0" w:evenHBand="0" w:firstRowFirstColumn="0" w:firstRowLastColumn="0" w:lastRowFirstColumn="0" w:lastRowLastColumn="0"/>
                <w:trHeight w:val="284"/>
              </w:trPr>
              <w:tc>
                <w:tcPr>
                  <w:cnfStyle w:val="001000000000" w:firstRow="0" w:lastRow="0" w:firstColumn="1" w:lastColumn="0" w:oddVBand="0" w:evenVBand="0" w:oddHBand="0" w:evenHBand="0" w:firstRowFirstColumn="0" w:firstRowLastColumn="0" w:lastRowFirstColumn="0" w:lastRowLastColumn="0"/>
                  <w:tcW w:w="1984" w:type="dxa"/>
                </w:tcPr>
                <w:p w14:paraId="4D8650DD" w14:textId="508943C7" w:rsidR="00D62882" w:rsidRPr="00CD2F58" w:rsidRDefault="00D62882" w:rsidP="00AD079E">
                  <w:pPr>
                    <w:jc w:val="both"/>
                    <w:rPr>
                      <w:rFonts w:ascii="Arial" w:hAnsi="Arial" w:cs="Arial"/>
                      <w:color w:val="2F5496" w:themeColor="accent1" w:themeShade="BF"/>
                      <w:sz w:val="24"/>
                      <w:szCs w:val="24"/>
                    </w:rPr>
                  </w:pPr>
                  <w:bookmarkStart w:id="19" w:name="_Hlk130304341"/>
                  <w:r w:rsidRPr="00CD2F58">
                    <w:rPr>
                      <w:rFonts w:ascii="Arial" w:hAnsi="Arial" w:cs="Arial"/>
                      <w:sz w:val="24"/>
                      <w:szCs w:val="24"/>
                    </w:rPr>
                    <w:t xml:space="preserve">Outcome 4: </w:t>
                  </w:r>
                  <w:r w:rsidR="00EB58E0" w:rsidRPr="00CD2F58">
                    <w:rPr>
                      <w:rFonts w:ascii="Arial" w:hAnsi="Arial" w:cs="Arial"/>
                      <w:sz w:val="24"/>
                      <w:szCs w:val="24"/>
                    </w:rPr>
                    <w:t>Improved Operational Processes supporting and underpinning the use of Welsh Language in the Hospital setting</w:t>
                  </w:r>
                </w:p>
              </w:tc>
            </w:tr>
          </w:tbl>
          <w:p w14:paraId="2C44B99E" w14:textId="77777777" w:rsidR="00D62882" w:rsidRPr="00CD2F58" w:rsidRDefault="00D62882" w:rsidP="00AD079E">
            <w:pPr>
              <w:ind w:left="360"/>
              <w:jc w:val="both"/>
              <w:rPr>
                <w:rFonts w:ascii="Arial" w:hAnsi="Arial" w:cs="Arial"/>
                <w:color w:val="auto"/>
                <w:sz w:val="24"/>
                <w:szCs w:val="24"/>
              </w:rPr>
            </w:pPr>
          </w:p>
        </w:tc>
      </w:tr>
      <w:tr w:rsidR="003572D7" w:rsidRPr="00CD2F58" w14:paraId="7F42AFDA" w14:textId="77777777" w:rsidTr="001E3F79">
        <w:trPr>
          <w:cnfStyle w:val="000000100000" w:firstRow="0" w:lastRow="0" w:firstColumn="0" w:lastColumn="0" w:oddVBand="0" w:evenVBand="0" w:oddHBand="1" w:evenHBand="0" w:firstRowFirstColumn="0" w:firstRowLastColumn="0" w:lastRowFirstColumn="0" w:lastRowLastColumn="0"/>
          <w:trHeight w:val="284"/>
        </w:trPr>
        <w:tc>
          <w:tcPr>
            <w:cnfStyle w:val="001000000000" w:firstRow="0" w:lastRow="0" w:firstColumn="1" w:lastColumn="0" w:oddVBand="0" w:evenVBand="0" w:oddHBand="0" w:evenHBand="0" w:firstRowFirstColumn="0" w:firstRowLastColumn="0" w:lastRowFirstColumn="0" w:lastRowLastColumn="0"/>
            <w:tcW w:w="2834" w:type="dxa"/>
          </w:tcPr>
          <w:p w14:paraId="682EAA7F" w14:textId="77777777" w:rsidR="003572D7" w:rsidRPr="00CD2F58" w:rsidRDefault="003572D7" w:rsidP="00AD079E">
            <w:pPr>
              <w:ind w:left="360"/>
              <w:jc w:val="both"/>
              <w:rPr>
                <w:rFonts w:ascii="Arial" w:hAnsi="Arial" w:cs="Arial"/>
                <w:sz w:val="24"/>
                <w:szCs w:val="24"/>
              </w:rPr>
            </w:pPr>
            <w:r w:rsidRPr="00CD2F58">
              <w:rPr>
                <w:rFonts w:ascii="Arial" w:hAnsi="Arial" w:cs="Arial"/>
                <w:sz w:val="24"/>
                <w:szCs w:val="24"/>
              </w:rPr>
              <w:t>Year 1</w:t>
            </w:r>
          </w:p>
        </w:tc>
        <w:tc>
          <w:tcPr>
            <w:tcW w:w="2834" w:type="dxa"/>
          </w:tcPr>
          <w:p w14:paraId="614FAB18" w14:textId="77777777" w:rsidR="003572D7" w:rsidRPr="00CD2F58" w:rsidRDefault="003572D7" w:rsidP="00AD079E">
            <w:pPr>
              <w:ind w:left="360"/>
              <w:jc w:val="both"/>
              <w:cnfStyle w:val="000000100000" w:firstRow="0" w:lastRow="0" w:firstColumn="0" w:lastColumn="0" w:oddVBand="0" w:evenVBand="0" w:oddHBand="1" w:evenHBand="0" w:firstRowFirstColumn="0" w:firstRowLastColumn="0" w:lastRowFirstColumn="0" w:lastRowLastColumn="0"/>
              <w:rPr>
                <w:rFonts w:ascii="Arial" w:hAnsi="Arial" w:cs="Arial"/>
                <w:b/>
                <w:bCs/>
                <w:sz w:val="24"/>
                <w:szCs w:val="24"/>
              </w:rPr>
            </w:pPr>
            <w:r w:rsidRPr="00CD2F58">
              <w:rPr>
                <w:rFonts w:ascii="Arial" w:hAnsi="Arial" w:cs="Arial"/>
                <w:b/>
                <w:bCs/>
                <w:sz w:val="24"/>
                <w:szCs w:val="24"/>
              </w:rPr>
              <w:t>Year 2</w:t>
            </w:r>
          </w:p>
        </w:tc>
        <w:tc>
          <w:tcPr>
            <w:tcW w:w="2834" w:type="dxa"/>
          </w:tcPr>
          <w:p w14:paraId="48639335" w14:textId="77777777" w:rsidR="003572D7" w:rsidRPr="00CD2F58" w:rsidRDefault="003572D7" w:rsidP="00AD079E">
            <w:pPr>
              <w:ind w:left="360"/>
              <w:jc w:val="both"/>
              <w:cnfStyle w:val="000000100000" w:firstRow="0" w:lastRow="0" w:firstColumn="0" w:lastColumn="0" w:oddVBand="0" w:evenVBand="0" w:oddHBand="1" w:evenHBand="0" w:firstRowFirstColumn="0" w:firstRowLastColumn="0" w:lastRowFirstColumn="0" w:lastRowLastColumn="0"/>
              <w:rPr>
                <w:rFonts w:ascii="Arial" w:hAnsi="Arial" w:cs="Arial"/>
                <w:b/>
                <w:bCs/>
                <w:sz w:val="24"/>
                <w:szCs w:val="24"/>
              </w:rPr>
            </w:pPr>
            <w:r w:rsidRPr="00CD2F58">
              <w:rPr>
                <w:rFonts w:ascii="Arial" w:hAnsi="Arial" w:cs="Arial"/>
                <w:b/>
                <w:bCs/>
                <w:sz w:val="24"/>
                <w:szCs w:val="24"/>
              </w:rPr>
              <w:t>Year 3</w:t>
            </w:r>
          </w:p>
        </w:tc>
        <w:tc>
          <w:tcPr>
            <w:tcW w:w="2834" w:type="dxa"/>
          </w:tcPr>
          <w:p w14:paraId="2F1329C7" w14:textId="77777777" w:rsidR="003572D7" w:rsidRPr="00CD2F58" w:rsidRDefault="003572D7" w:rsidP="00AD079E">
            <w:pPr>
              <w:ind w:left="360"/>
              <w:jc w:val="both"/>
              <w:cnfStyle w:val="000000100000" w:firstRow="0" w:lastRow="0" w:firstColumn="0" w:lastColumn="0" w:oddVBand="0" w:evenVBand="0" w:oddHBand="1" w:evenHBand="0" w:firstRowFirstColumn="0" w:firstRowLastColumn="0" w:lastRowFirstColumn="0" w:lastRowLastColumn="0"/>
              <w:rPr>
                <w:rFonts w:ascii="Arial" w:hAnsi="Arial" w:cs="Arial"/>
                <w:b/>
                <w:bCs/>
                <w:sz w:val="24"/>
                <w:szCs w:val="24"/>
              </w:rPr>
            </w:pPr>
            <w:r w:rsidRPr="00CD2F58">
              <w:rPr>
                <w:rFonts w:ascii="Arial" w:hAnsi="Arial" w:cs="Arial"/>
                <w:b/>
                <w:bCs/>
                <w:sz w:val="24"/>
                <w:szCs w:val="24"/>
              </w:rPr>
              <w:t>Year 4</w:t>
            </w:r>
          </w:p>
        </w:tc>
        <w:tc>
          <w:tcPr>
            <w:tcW w:w="2834" w:type="dxa"/>
          </w:tcPr>
          <w:p w14:paraId="0D3682C0" w14:textId="77777777" w:rsidR="003572D7" w:rsidRPr="00CD2F58" w:rsidRDefault="003572D7" w:rsidP="00AD079E">
            <w:pPr>
              <w:ind w:left="360"/>
              <w:jc w:val="both"/>
              <w:cnfStyle w:val="000000100000" w:firstRow="0" w:lastRow="0" w:firstColumn="0" w:lastColumn="0" w:oddVBand="0" w:evenVBand="0" w:oddHBand="1" w:evenHBand="0" w:firstRowFirstColumn="0" w:firstRowLastColumn="0" w:lastRowFirstColumn="0" w:lastRowLastColumn="0"/>
              <w:rPr>
                <w:rFonts w:ascii="Arial" w:hAnsi="Arial" w:cs="Arial"/>
                <w:b/>
                <w:bCs/>
                <w:sz w:val="24"/>
                <w:szCs w:val="24"/>
              </w:rPr>
            </w:pPr>
            <w:r w:rsidRPr="00CD2F58">
              <w:rPr>
                <w:rFonts w:ascii="Arial" w:hAnsi="Arial" w:cs="Arial"/>
                <w:b/>
                <w:bCs/>
                <w:sz w:val="24"/>
                <w:szCs w:val="24"/>
              </w:rPr>
              <w:t>Year 5</w:t>
            </w:r>
          </w:p>
        </w:tc>
      </w:tr>
      <w:tr w:rsidR="003572D7" w:rsidRPr="00CD2F58" w14:paraId="4A7630D6" w14:textId="77777777" w:rsidTr="001E3F79">
        <w:trPr>
          <w:trHeight w:val="284"/>
        </w:trPr>
        <w:tc>
          <w:tcPr>
            <w:cnfStyle w:val="001000000000" w:firstRow="0" w:lastRow="0" w:firstColumn="1" w:lastColumn="0" w:oddVBand="0" w:evenVBand="0" w:oddHBand="0" w:evenHBand="0" w:firstRowFirstColumn="0" w:firstRowLastColumn="0" w:lastRowFirstColumn="0" w:lastRowLastColumn="0"/>
            <w:tcW w:w="2834" w:type="dxa"/>
          </w:tcPr>
          <w:p w14:paraId="346867FB" w14:textId="77777777" w:rsidR="003572D7" w:rsidRPr="00CD2F58" w:rsidRDefault="003572D7" w:rsidP="00AD079E">
            <w:pPr>
              <w:jc w:val="both"/>
              <w:rPr>
                <w:rFonts w:ascii="Arial" w:hAnsi="Arial" w:cs="Arial"/>
                <w:b w:val="0"/>
                <w:bCs w:val="0"/>
                <w:color w:val="000000" w:themeColor="text1"/>
                <w:sz w:val="24"/>
                <w:szCs w:val="24"/>
              </w:rPr>
            </w:pPr>
            <w:r w:rsidRPr="00CD2F58">
              <w:rPr>
                <w:rFonts w:ascii="Arial" w:hAnsi="Arial" w:cs="Arial"/>
                <w:b w:val="0"/>
                <w:bCs w:val="0"/>
                <w:color w:val="000000" w:themeColor="text1"/>
                <w:sz w:val="24"/>
                <w:szCs w:val="24"/>
              </w:rPr>
              <w:t xml:space="preserve">Actions: </w:t>
            </w:r>
          </w:p>
          <w:p w14:paraId="5B266D7B" w14:textId="77777777" w:rsidR="003572D7" w:rsidRPr="00252A97" w:rsidRDefault="00C149B7" w:rsidP="00C149B7">
            <w:pPr>
              <w:pStyle w:val="ListParagraph"/>
              <w:numPr>
                <w:ilvl w:val="0"/>
                <w:numId w:val="20"/>
              </w:numPr>
              <w:jc w:val="both"/>
              <w:rPr>
                <w:rFonts w:ascii="Arial" w:hAnsi="Arial" w:cs="Arial"/>
                <w:b w:val="0"/>
                <w:bCs w:val="0"/>
                <w:color w:val="000000" w:themeColor="text1"/>
                <w:sz w:val="24"/>
                <w:szCs w:val="24"/>
              </w:rPr>
            </w:pPr>
            <w:r w:rsidRPr="00C149B7">
              <w:rPr>
                <w:rFonts w:ascii="Arial" w:hAnsi="Arial" w:cs="Arial"/>
                <w:b w:val="0"/>
                <w:bCs w:val="0"/>
                <w:sz w:val="24"/>
                <w:szCs w:val="24"/>
              </w:rPr>
              <w:t>Increase visibility of Welsh language in clinical areas - distribution of active offer posters across all clinical areas</w:t>
            </w:r>
          </w:p>
          <w:p w14:paraId="14258557" w14:textId="7BFAD9ED" w:rsidR="00252A97" w:rsidRPr="00CD2F58" w:rsidRDefault="00252A97" w:rsidP="00C149B7">
            <w:pPr>
              <w:pStyle w:val="ListParagraph"/>
              <w:numPr>
                <w:ilvl w:val="0"/>
                <w:numId w:val="20"/>
              </w:numPr>
              <w:jc w:val="both"/>
              <w:rPr>
                <w:rFonts w:ascii="Arial" w:hAnsi="Arial" w:cs="Arial"/>
                <w:b w:val="0"/>
                <w:bCs w:val="0"/>
                <w:color w:val="000000" w:themeColor="text1"/>
                <w:sz w:val="24"/>
                <w:szCs w:val="24"/>
              </w:rPr>
            </w:pPr>
            <w:r>
              <w:rPr>
                <w:rFonts w:ascii="Arial" w:hAnsi="Arial" w:cs="Arial"/>
                <w:b w:val="0"/>
                <w:bCs w:val="0"/>
                <w:sz w:val="24"/>
                <w:szCs w:val="24"/>
              </w:rPr>
              <w:t xml:space="preserve">Identify area to </w:t>
            </w:r>
            <w:r w:rsidR="00396D8E">
              <w:rPr>
                <w:rFonts w:ascii="Arial" w:hAnsi="Arial" w:cs="Arial"/>
                <w:b w:val="0"/>
                <w:bCs w:val="0"/>
                <w:sz w:val="24"/>
                <w:szCs w:val="24"/>
              </w:rPr>
              <w:t>pilot the Active Offer.</w:t>
            </w:r>
          </w:p>
        </w:tc>
        <w:tc>
          <w:tcPr>
            <w:tcW w:w="2834" w:type="dxa"/>
          </w:tcPr>
          <w:p w14:paraId="4660DF2A" w14:textId="77777777" w:rsidR="00683241" w:rsidRDefault="003572D7" w:rsidP="00AD079E">
            <w:pPr>
              <w:jc w:val="both"/>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4"/>
                <w:szCs w:val="24"/>
              </w:rPr>
            </w:pPr>
            <w:r w:rsidRPr="00CD2F58">
              <w:rPr>
                <w:rFonts w:ascii="Arial" w:hAnsi="Arial" w:cs="Arial"/>
                <w:color w:val="000000" w:themeColor="text1"/>
                <w:sz w:val="24"/>
                <w:szCs w:val="24"/>
              </w:rPr>
              <w:t xml:space="preserve">Actions: </w:t>
            </w:r>
          </w:p>
          <w:p w14:paraId="3F041D00" w14:textId="20CF28E7" w:rsidR="003572D7" w:rsidRPr="00683241" w:rsidRDefault="00683241" w:rsidP="00683241">
            <w:pPr>
              <w:pStyle w:val="ListParagraph"/>
              <w:numPr>
                <w:ilvl w:val="0"/>
                <w:numId w:val="47"/>
              </w:numPr>
              <w:ind w:left="309" w:hanging="309"/>
              <w:jc w:val="both"/>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4"/>
                <w:szCs w:val="24"/>
              </w:rPr>
            </w:pPr>
            <w:r w:rsidRPr="00683241">
              <w:rPr>
                <w:rFonts w:ascii="Arial" w:hAnsi="Arial" w:cs="Arial"/>
                <w:sz w:val="24"/>
                <w:szCs w:val="24"/>
              </w:rPr>
              <w:t>Create ‘Active Offer’ tool kits for all wards including active offer leaflets / Orange Magnets / badges / desktop signs / stickers to facilitate the active offer for Welsh speaking patients</w:t>
            </w:r>
          </w:p>
          <w:p w14:paraId="161381F3" w14:textId="6736857A" w:rsidR="00C05D1C" w:rsidRPr="00C05D1C" w:rsidRDefault="00AE77BB" w:rsidP="00683241">
            <w:pPr>
              <w:pStyle w:val="ListParagraph"/>
              <w:numPr>
                <w:ilvl w:val="0"/>
                <w:numId w:val="20"/>
              </w:numPr>
              <w:ind w:left="309" w:hanging="309"/>
              <w:jc w:val="both"/>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4"/>
                <w:szCs w:val="24"/>
              </w:rPr>
            </w:pPr>
            <w:r>
              <w:rPr>
                <w:rFonts w:ascii="Arial" w:hAnsi="Arial" w:cs="Arial"/>
                <w:color w:val="000000" w:themeColor="text1"/>
                <w:sz w:val="24"/>
                <w:szCs w:val="24"/>
              </w:rPr>
              <w:t xml:space="preserve">Roll out of </w:t>
            </w:r>
            <w:r w:rsidR="00615C39">
              <w:rPr>
                <w:rFonts w:ascii="Arial" w:hAnsi="Arial" w:cs="Arial"/>
                <w:color w:val="000000" w:themeColor="text1"/>
                <w:sz w:val="24"/>
                <w:szCs w:val="24"/>
              </w:rPr>
              <w:t>‘Active Offer</w:t>
            </w:r>
            <w:r w:rsidR="007F6717">
              <w:rPr>
                <w:rFonts w:ascii="Arial" w:hAnsi="Arial" w:cs="Arial"/>
                <w:color w:val="000000" w:themeColor="text1"/>
                <w:sz w:val="24"/>
                <w:szCs w:val="24"/>
              </w:rPr>
              <w:t>’</w:t>
            </w:r>
            <w:r w:rsidR="00615C39">
              <w:rPr>
                <w:rFonts w:ascii="Arial" w:hAnsi="Arial" w:cs="Arial"/>
                <w:color w:val="000000" w:themeColor="text1"/>
                <w:sz w:val="24"/>
                <w:szCs w:val="24"/>
              </w:rPr>
              <w:t xml:space="preserve"> </w:t>
            </w:r>
            <w:r w:rsidR="00C149B7">
              <w:rPr>
                <w:rFonts w:ascii="Arial" w:hAnsi="Arial" w:cs="Arial"/>
                <w:color w:val="000000" w:themeColor="text1"/>
                <w:sz w:val="24"/>
                <w:szCs w:val="24"/>
              </w:rPr>
              <w:t xml:space="preserve">tool kits </w:t>
            </w:r>
            <w:r>
              <w:rPr>
                <w:rFonts w:ascii="Arial" w:hAnsi="Arial" w:cs="Arial"/>
                <w:color w:val="000000" w:themeColor="text1"/>
                <w:sz w:val="24"/>
                <w:szCs w:val="24"/>
              </w:rPr>
              <w:t>to Care of the Elderly Wards</w:t>
            </w:r>
          </w:p>
          <w:p w14:paraId="12E34058" w14:textId="59F9B00F" w:rsidR="00CB228B" w:rsidRPr="00CB228B" w:rsidRDefault="00CB228B" w:rsidP="00683241">
            <w:pPr>
              <w:pStyle w:val="ListParagraph"/>
              <w:numPr>
                <w:ilvl w:val="0"/>
                <w:numId w:val="39"/>
              </w:numPr>
              <w:ind w:left="309" w:hanging="309"/>
              <w:jc w:val="both"/>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4"/>
                <w:szCs w:val="24"/>
              </w:rPr>
            </w:pPr>
            <w:r>
              <w:rPr>
                <w:rFonts w:ascii="Arial" w:hAnsi="Arial" w:cs="Arial"/>
                <w:color w:val="000000" w:themeColor="text1"/>
                <w:sz w:val="24"/>
                <w:szCs w:val="24"/>
              </w:rPr>
              <w:t>Create Welsh Language Digital Plan to ensure identifying language choice is included as part of any new system</w:t>
            </w:r>
          </w:p>
          <w:p w14:paraId="0412B955" w14:textId="4B2110D4" w:rsidR="00C05D1C" w:rsidRPr="00C05D1C" w:rsidRDefault="00C05D1C" w:rsidP="00C05D1C">
            <w:pPr>
              <w:jc w:val="both"/>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4"/>
                <w:szCs w:val="24"/>
              </w:rPr>
            </w:pPr>
          </w:p>
        </w:tc>
        <w:tc>
          <w:tcPr>
            <w:tcW w:w="2834" w:type="dxa"/>
          </w:tcPr>
          <w:p w14:paraId="0B194910" w14:textId="68D72A4B" w:rsidR="003572D7" w:rsidRDefault="003572D7" w:rsidP="00AD079E">
            <w:pPr>
              <w:jc w:val="both"/>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4"/>
                <w:szCs w:val="24"/>
              </w:rPr>
            </w:pPr>
            <w:r w:rsidRPr="00CD2F58">
              <w:rPr>
                <w:rFonts w:ascii="Arial" w:hAnsi="Arial" w:cs="Arial"/>
                <w:color w:val="000000" w:themeColor="text1"/>
                <w:sz w:val="24"/>
                <w:szCs w:val="24"/>
              </w:rPr>
              <w:t xml:space="preserve">Actions: </w:t>
            </w:r>
          </w:p>
          <w:p w14:paraId="217E6719" w14:textId="190DE424" w:rsidR="00AE77BB" w:rsidRPr="00AE77BB" w:rsidRDefault="00AE77BB" w:rsidP="008B4D09">
            <w:pPr>
              <w:pStyle w:val="ListParagraph"/>
              <w:numPr>
                <w:ilvl w:val="0"/>
                <w:numId w:val="6"/>
              </w:numPr>
              <w:jc w:val="both"/>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4"/>
                <w:szCs w:val="24"/>
              </w:rPr>
            </w:pPr>
            <w:r>
              <w:rPr>
                <w:rFonts w:ascii="Arial" w:hAnsi="Arial" w:cs="Arial"/>
                <w:color w:val="000000" w:themeColor="text1"/>
                <w:sz w:val="24"/>
                <w:szCs w:val="24"/>
              </w:rPr>
              <w:t xml:space="preserve">Roll out of </w:t>
            </w:r>
            <w:r w:rsidR="00615C39">
              <w:rPr>
                <w:rFonts w:ascii="Arial" w:hAnsi="Arial" w:cs="Arial"/>
                <w:color w:val="000000" w:themeColor="text1"/>
                <w:sz w:val="24"/>
                <w:szCs w:val="24"/>
              </w:rPr>
              <w:t xml:space="preserve">‘Active Offer’ </w:t>
            </w:r>
            <w:r w:rsidR="00C149B7">
              <w:rPr>
                <w:rFonts w:ascii="Arial" w:hAnsi="Arial" w:cs="Arial"/>
                <w:color w:val="000000" w:themeColor="text1"/>
                <w:sz w:val="24"/>
                <w:szCs w:val="24"/>
              </w:rPr>
              <w:t>tool kits</w:t>
            </w:r>
            <w:r>
              <w:rPr>
                <w:rFonts w:ascii="Arial" w:hAnsi="Arial" w:cs="Arial"/>
                <w:color w:val="000000" w:themeColor="text1"/>
                <w:sz w:val="24"/>
                <w:szCs w:val="24"/>
              </w:rPr>
              <w:t xml:space="preserve"> to further wards (to be determined following review of success in Care of the Elderly Wards)</w:t>
            </w:r>
          </w:p>
          <w:p w14:paraId="202C6239" w14:textId="164CAC12" w:rsidR="00A1417A" w:rsidRDefault="00A1417A" w:rsidP="008B4D09">
            <w:pPr>
              <w:pStyle w:val="ListParagraph"/>
              <w:numPr>
                <w:ilvl w:val="0"/>
                <w:numId w:val="6"/>
              </w:numPr>
              <w:jc w:val="both"/>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sidRPr="00A1417A">
              <w:rPr>
                <w:rFonts w:ascii="Arial" w:hAnsi="Arial" w:cs="Arial"/>
                <w:sz w:val="24"/>
                <w:szCs w:val="24"/>
              </w:rPr>
              <w:t>Create flow chart on options to consider in order to fulfil a patient’s language choice.</w:t>
            </w:r>
          </w:p>
          <w:p w14:paraId="1671EC5C" w14:textId="23C90935" w:rsidR="00DB40B7" w:rsidRPr="00A1417A" w:rsidRDefault="005E270C" w:rsidP="008B4D09">
            <w:pPr>
              <w:pStyle w:val="ListParagraph"/>
              <w:numPr>
                <w:ilvl w:val="0"/>
                <w:numId w:val="6"/>
              </w:numPr>
              <w:jc w:val="both"/>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Pr>
                <w:rFonts w:ascii="Arial" w:hAnsi="Arial" w:cs="Arial"/>
                <w:sz w:val="24"/>
                <w:szCs w:val="24"/>
              </w:rPr>
              <w:t xml:space="preserve">Develop guidance </w:t>
            </w:r>
            <w:r w:rsidR="00535BD5">
              <w:rPr>
                <w:rFonts w:ascii="Arial" w:hAnsi="Arial" w:cs="Arial"/>
                <w:sz w:val="24"/>
                <w:szCs w:val="24"/>
              </w:rPr>
              <w:t xml:space="preserve">for </w:t>
            </w:r>
            <w:r w:rsidR="00DB40B7">
              <w:rPr>
                <w:rFonts w:ascii="Arial" w:hAnsi="Arial" w:cs="Arial"/>
                <w:sz w:val="24"/>
                <w:szCs w:val="24"/>
              </w:rPr>
              <w:t>the creation of Buddy Schemes to support patient</w:t>
            </w:r>
            <w:r w:rsidR="00A30EE5">
              <w:rPr>
                <w:rFonts w:ascii="Arial" w:hAnsi="Arial" w:cs="Arial"/>
                <w:sz w:val="24"/>
                <w:szCs w:val="24"/>
              </w:rPr>
              <w:t>s</w:t>
            </w:r>
            <w:r w:rsidR="00DB40B7">
              <w:rPr>
                <w:rFonts w:ascii="Arial" w:hAnsi="Arial" w:cs="Arial"/>
                <w:sz w:val="24"/>
                <w:szCs w:val="24"/>
              </w:rPr>
              <w:t xml:space="preserve"> who wish to speak Welsh during a Clinical Consultation</w:t>
            </w:r>
            <w:r w:rsidR="00535BD5">
              <w:rPr>
                <w:rFonts w:ascii="Arial" w:hAnsi="Arial" w:cs="Arial"/>
                <w:sz w:val="24"/>
                <w:szCs w:val="24"/>
              </w:rPr>
              <w:t xml:space="preserve"> and identify areas for potential pilot. </w:t>
            </w:r>
          </w:p>
          <w:p w14:paraId="647889CD" w14:textId="77777777" w:rsidR="004A5A97" w:rsidRPr="00CD2F58" w:rsidRDefault="004A5A97" w:rsidP="008B4D09">
            <w:pPr>
              <w:pStyle w:val="ListParagraph"/>
              <w:numPr>
                <w:ilvl w:val="0"/>
                <w:numId w:val="6"/>
              </w:numPr>
              <w:jc w:val="both"/>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4"/>
                <w:szCs w:val="24"/>
              </w:rPr>
            </w:pPr>
            <w:r w:rsidRPr="00CD2F58">
              <w:rPr>
                <w:rFonts w:ascii="Arial" w:hAnsi="Arial" w:cs="Arial"/>
                <w:color w:val="000000" w:themeColor="text1"/>
                <w:sz w:val="24"/>
                <w:szCs w:val="24"/>
              </w:rPr>
              <w:t xml:space="preserve">Strategy review to evaluate first 3 years - evaluation to inform actions to be rolled out across all counties; </w:t>
            </w:r>
          </w:p>
          <w:p w14:paraId="1CC5421B" w14:textId="77777777" w:rsidR="008B4D09" w:rsidRDefault="008B4D09" w:rsidP="008B4D09">
            <w:pPr>
              <w:pStyle w:val="ListParagraph"/>
              <w:numPr>
                <w:ilvl w:val="0"/>
                <w:numId w:val="6"/>
              </w:numPr>
              <w:jc w:val="both"/>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4"/>
                <w:szCs w:val="24"/>
              </w:rPr>
            </w:pPr>
            <w:r>
              <w:rPr>
                <w:rFonts w:ascii="Arial" w:hAnsi="Arial" w:cs="Arial"/>
                <w:color w:val="000000" w:themeColor="text1"/>
                <w:sz w:val="24"/>
                <w:szCs w:val="24"/>
              </w:rPr>
              <w:t xml:space="preserve">Project to increase the number of patients who have identified their language choice on WPAS.  </w:t>
            </w:r>
          </w:p>
          <w:p w14:paraId="77316C59" w14:textId="2274589F" w:rsidR="003572D7" w:rsidRPr="00CD2F58" w:rsidRDefault="003572D7" w:rsidP="00AD079E">
            <w:pPr>
              <w:ind w:left="360"/>
              <w:jc w:val="both"/>
              <w:cnfStyle w:val="000000000000" w:firstRow="0" w:lastRow="0" w:firstColumn="0" w:lastColumn="0" w:oddVBand="0" w:evenVBand="0" w:oddHBand="0" w:evenHBand="0" w:firstRowFirstColumn="0" w:firstRowLastColumn="0" w:lastRowFirstColumn="0" w:lastRowLastColumn="0"/>
              <w:rPr>
                <w:rFonts w:ascii="Arial" w:hAnsi="Arial" w:cs="Arial"/>
                <w:color w:val="FF0000"/>
                <w:sz w:val="24"/>
                <w:szCs w:val="24"/>
              </w:rPr>
            </w:pPr>
          </w:p>
        </w:tc>
        <w:tc>
          <w:tcPr>
            <w:tcW w:w="2834" w:type="dxa"/>
          </w:tcPr>
          <w:p w14:paraId="60C1C3B4" w14:textId="45FD0EDF" w:rsidR="003572D7" w:rsidRDefault="003572D7" w:rsidP="00AD079E">
            <w:pPr>
              <w:jc w:val="both"/>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4"/>
                <w:szCs w:val="24"/>
              </w:rPr>
            </w:pPr>
            <w:r w:rsidRPr="00CD2F58">
              <w:rPr>
                <w:rFonts w:ascii="Arial" w:hAnsi="Arial" w:cs="Arial"/>
                <w:color w:val="000000" w:themeColor="text1"/>
                <w:sz w:val="24"/>
                <w:szCs w:val="24"/>
              </w:rPr>
              <w:t xml:space="preserve">Actions: </w:t>
            </w:r>
          </w:p>
          <w:p w14:paraId="18305AB4" w14:textId="17DD2BAB" w:rsidR="00615C39" w:rsidRPr="00615C39" w:rsidRDefault="00615C39" w:rsidP="00615C39">
            <w:pPr>
              <w:pStyle w:val="ListParagraph"/>
              <w:numPr>
                <w:ilvl w:val="0"/>
                <w:numId w:val="40"/>
              </w:numPr>
              <w:ind w:left="315" w:hanging="315"/>
              <w:jc w:val="both"/>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4"/>
                <w:szCs w:val="24"/>
              </w:rPr>
            </w:pPr>
            <w:r>
              <w:rPr>
                <w:rFonts w:ascii="Arial" w:hAnsi="Arial" w:cs="Arial"/>
                <w:color w:val="000000" w:themeColor="text1"/>
                <w:sz w:val="24"/>
                <w:szCs w:val="24"/>
              </w:rPr>
              <w:t xml:space="preserve">Organisational roll out of Active Offer </w:t>
            </w:r>
            <w:r w:rsidR="00C149B7">
              <w:rPr>
                <w:rFonts w:ascii="Arial" w:hAnsi="Arial" w:cs="Arial"/>
                <w:color w:val="000000" w:themeColor="text1"/>
                <w:sz w:val="24"/>
                <w:szCs w:val="24"/>
              </w:rPr>
              <w:t>tool kits</w:t>
            </w:r>
            <w:r>
              <w:rPr>
                <w:rFonts w:ascii="Arial" w:hAnsi="Arial" w:cs="Arial"/>
                <w:color w:val="000000" w:themeColor="text1"/>
                <w:sz w:val="24"/>
                <w:szCs w:val="24"/>
              </w:rPr>
              <w:t xml:space="preserve"> to all Wards.</w:t>
            </w:r>
          </w:p>
          <w:p w14:paraId="6F00A4BD" w14:textId="29E3AA13" w:rsidR="00C26147" w:rsidRDefault="00C26147" w:rsidP="00AD079E">
            <w:pPr>
              <w:pStyle w:val="ListParagraph"/>
              <w:numPr>
                <w:ilvl w:val="0"/>
                <w:numId w:val="6"/>
              </w:numPr>
              <w:jc w:val="both"/>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4"/>
                <w:szCs w:val="24"/>
              </w:rPr>
            </w:pPr>
            <w:r w:rsidRPr="00CD2F58">
              <w:rPr>
                <w:rFonts w:ascii="Arial" w:hAnsi="Arial" w:cs="Arial"/>
                <w:color w:val="000000" w:themeColor="text1"/>
                <w:sz w:val="24"/>
                <w:szCs w:val="24"/>
              </w:rPr>
              <w:t>Highlight any further actions to improve or update the minimum standards</w:t>
            </w:r>
          </w:p>
          <w:p w14:paraId="1E00635C" w14:textId="628F1870" w:rsidR="00DB40B7" w:rsidRPr="00CD2F58" w:rsidRDefault="00C86ECB" w:rsidP="00AD079E">
            <w:pPr>
              <w:pStyle w:val="ListParagraph"/>
              <w:numPr>
                <w:ilvl w:val="0"/>
                <w:numId w:val="6"/>
              </w:numPr>
              <w:jc w:val="both"/>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4"/>
                <w:szCs w:val="24"/>
              </w:rPr>
            </w:pPr>
            <w:r>
              <w:rPr>
                <w:rFonts w:ascii="Arial" w:hAnsi="Arial" w:cs="Arial"/>
                <w:color w:val="000000" w:themeColor="text1"/>
                <w:sz w:val="24"/>
                <w:szCs w:val="24"/>
              </w:rPr>
              <w:t xml:space="preserve">Roll out </w:t>
            </w:r>
            <w:r w:rsidR="00DB40B7">
              <w:rPr>
                <w:rFonts w:ascii="Arial" w:hAnsi="Arial" w:cs="Arial"/>
                <w:color w:val="000000" w:themeColor="text1"/>
                <w:sz w:val="24"/>
                <w:szCs w:val="24"/>
              </w:rPr>
              <w:t>of Buddy Schemes</w:t>
            </w:r>
            <w:r>
              <w:rPr>
                <w:rFonts w:ascii="Arial" w:hAnsi="Arial" w:cs="Arial"/>
                <w:color w:val="000000" w:themeColor="text1"/>
                <w:sz w:val="24"/>
                <w:szCs w:val="24"/>
              </w:rPr>
              <w:t xml:space="preserve"> in identified areas. </w:t>
            </w:r>
          </w:p>
          <w:p w14:paraId="2DB37C76" w14:textId="0CC14F02" w:rsidR="003572D7" w:rsidRPr="00CD2F58" w:rsidRDefault="003572D7" w:rsidP="00AD079E">
            <w:pPr>
              <w:ind w:left="360"/>
              <w:jc w:val="both"/>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4"/>
                <w:szCs w:val="24"/>
              </w:rPr>
            </w:pPr>
          </w:p>
        </w:tc>
        <w:tc>
          <w:tcPr>
            <w:tcW w:w="2834" w:type="dxa"/>
          </w:tcPr>
          <w:p w14:paraId="6B3B96C1" w14:textId="77777777" w:rsidR="003572D7" w:rsidRPr="00CD2F58" w:rsidRDefault="003572D7" w:rsidP="00AD079E">
            <w:pPr>
              <w:jc w:val="both"/>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4"/>
                <w:szCs w:val="24"/>
              </w:rPr>
            </w:pPr>
            <w:r w:rsidRPr="00CD2F58">
              <w:rPr>
                <w:rFonts w:ascii="Arial" w:hAnsi="Arial" w:cs="Arial"/>
                <w:color w:val="000000" w:themeColor="text1"/>
                <w:sz w:val="24"/>
                <w:szCs w:val="24"/>
              </w:rPr>
              <w:t xml:space="preserve">Actions: </w:t>
            </w:r>
          </w:p>
          <w:p w14:paraId="783AEDBC" w14:textId="7332DC12" w:rsidR="00C26147" w:rsidRPr="00CD2F58" w:rsidRDefault="00C26147" w:rsidP="00AD079E">
            <w:pPr>
              <w:pStyle w:val="ListParagraph"/>
              <w:numPr>
                <w:ilvl w:val="0"/>
                <w:numId w:val="6"/>
              </w:numPr>
              <w:jc w:val="both"/>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sidRPr="00CD2F58">
              <w:rPr>
                <w:rFonts w:ascii="Arial" w:hAnsi="Arial" w:cs="Arial"/>
                <w:sz w:val="24"/>
                <w:szCs w:val="24"/>
              </w:rPr>
              <w:t xml:space="preserve">Conduct and report on the </w:t>
            </w:r>
            <w:r w:rsidR="00A9425D" w:rsidRPr="00CD2F58">
              <w:rPr>
                <w:rFonts w:ascii="Arial" w:hAnsi="Arial" w:cs="Arial"/>
                <w:sz w:val="24"/>
                <w:szCs w:val="24"/>
              </w:rPr>
              <w:t>5-year</w:t>
            </w:r>
            <w:r w:rsidRPr="00CD2F58">
              <w:rPr>
                <w:rFonts w:ascii="Arial" w:hAnsi="Arial" w:cs="Arial"/>
                <w:sz w:val="24"/>
                <w:szCs w:val="24"/>
              </w:rPr>
              <w:t xml:space="preserve"> progress on Outcome 4</w:t>
            </w:r>
          </w:p>
          <w:p w14:paraId="07BF32C5" w14:textId="77777777" w:rsidR="00C26147" w:rsidRPr="00CD2F58" w:rsidRDefault="00C26147" w:rsidP="00AD079E">
            <w:pPr>
              <w:pStyle w:val="ListParagraph"/>
              <w:numPr>
                <w:ilvl w:val="0"/>
                <w:numId w:val="6"/>
              </w:numPr>
              <w:jc w:val="both"/>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sidRPr="00CD2F58">
              <w:rPr>
                <w:rFonts w:ascii="Arial" w:hAnsi="Arial" w:cs="Arial"/>
                <w:sz w:val="24"/>
                <w:szCs w:val="24"/>
              </w:rPr>
              <w:t>Implement any actions identified in Year 4</w:t>
            </w:r>
          </w:p>
          <w:p w14:paraId="4D0B7194" w14:textId="7B4751D0" w:rsidR="00C26147" w:rsidRDefault="00C26147" w:rsidP="00AD079E">
            <w:pPr>
              <w:pStyle w:val="ListParagraph"/>
              <w:numPr>
                <w:ilvl w:val="0"/>
                <w:numId w:val="6"/>
              </w:numPr>
              <w:jc w:val="both"/>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sidRPr="00CD2F58">
              <w:rPr>
                <w:rFonts w:ascii="Arial" w:hAnsi="Arial" w:cs="Arial"/>
                <w:sz w:val="24"/>
                <w:szCs w:val="24"/>
              </w:rPr>
              <w:t xml:space="preserve">Identify opportunities to improve in next </w:t>
            </w:r>
            <w:r w:rsidR="00A9425D" w:rsidRPr="00CD2F58">
              <w:rPr>
                <w:rFonts w:ascii="Arial" w:hAnsi="Arial" w:cs="Arial"/>
                <w:sz w:val="24"/>
                <w:szCs w:val="24"/>
              </w:rPr>
              <w:t>5-year</w:t>
            </w:r>
            <w:r w:rsidRPr="00CD2F58">
              <w:rPr>
                <w:rFonts w:ascii="Arial" w:hAnsi="Arial" w:cs="Arial"/>
                <w:sz w:val="24"/>
                <w:szCs w:val="24"/>
              </w:rPr>
              <w:t xml:space="preserve"> cycle</w:t>
            </w:r>
          </w:p>
          <w:p w14:paraId="6221EC61" w14:textId="45D7C271" w:rsidR="003572D7" w:rsidRPr="00CF595F" w:rsidRDefault="003572D7" w:rsidP="00B66618">
            <w:pPr>
              <w:pStyle w:val="ListParagraph"/>
              <w:ind w:left="360"/>
              <w:jc w:val="both"/>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p>
        </w:tc>
      </w:tr>
    </w:tbl>
    <w:p w14:paraId="3481EE2A" w14:textId="77777777" w:rsidR="003572D7" w:rsidRPr="00CD2F58" w:rsidRDefault="003572D7" w:rsidP="00AD079E">
      <w:pPr>
        <w:spacing w:after="0" w:line="240" w:lineRule="auto"/>
        <w:ind w:left="360"/>
        <w:jc w:val="both"/>
        <w:rPr>
          <w:rFonts w:ascii="Arial" w:hAnsi="Arial" w:cs="Arial"/>
          <w:sz w:val="24"/>
          <w:szCs w:val="24"/>
        </w:rPr>
      </w:pPr>
    </w:p>
    <w:p w14:paraId="779A8DFB" w14:textId="4DD72354" w:rsidR="000061C2" w:rsidRPr="00CD2F58" w:rsidRDefault="000061C2" w:rsidP="00AD079E">
      <w:pPr>
        <w:spacing w:after="0" w:line="240" w:lineRule="auto"/>
        <w:jc w:val="both"/>
        <w:rPr>
          <w:rFonts w:ascii="Arial" w:hAnsi="Arial" w:cs="Arial"/>
          <w:sz w:val="24"/>
          <w:szCs w:val="24"/>
        </w:rPr>
      </w:pPr>
    </w:p>
    <w:p w14:paraId="7D875054" w14:textId="0AB56503" w:rsidR="003572D7" w:rsidRPr="00CD2F58" w:rsidRDefault="003C0168" w:rsidP="00AD079E">
      <w:pPr>
        <w:pStyle w:val="Heading2"/>
        <w:spacing w:before="0" w:line="240" w:lineRule="auto"/>
        <w:jc w:val="both"/>
        <w:rPr>
          <w:rFonts w:ascii="Arial" w:hAnsi="Arial" w:cs="Arial"/>
          <w:sz w:val="24"/>
          <w:szCs w:val="24"/>
        </w:rPr>
      </w:pPr>
      <w:r w:rsidRPr="00CD2F58">
        <w:rPr>
          <w:rFonts w:ascii="Arial" w:hAnsi="Arial" w:cs="Arial"/>
          <w:sz w:val="24"/>
          <w:szCs w:val="24"/>
        </w:rPr>
        <w:t>Outcome 5 – Actions</w:t>
      </w:r>
      <w:r w:rsidR="00241D38">
        <w:rPr>
          <w:rFonts w:ascii="Arial" w:hAnsi="Arial" w:cs="Arial"/>
          <w:sz w:val="24"/>
          <w:szCs w:val="24"/>
        </w:rPr>
        <w:t xml:space="preserve"> - </w:t>
      </w:r>
      <w:r w:rsidR="00D77AB1">
        <w:rPr>
          <w:rFonts w:ascii="Arial" w:hAnsi="Arial" w:cs="Arial"/>
          <w:sz w:val="24"/>
          <w:szCs w:val="24"/>
        </w:rPr>
        <w:t>Engagement and Culture</w:t>
      </w:r>
    </w:p>
    <w:tbl>
      <w:tblPr>
        <w:tblStyle w:val="GridTable4-Accent3"/>
        <w:tblW w:w="14170" w:type="dxa"/>
        <w:tblLayout w:type="fixed"/>
        <w:tblLook w:val="04A0" w:firstRow="1" w:lastRow="0" w:firstColumn="1" w:lastColumn="0" w:noHBand="0" w:noVBand="1"/>
      </w:tblPr>
      <w:tblGrid>
        <w:gridCol w:w="2834"/>
        <w:gridCol w:w="2834"/>
        <w:gridCol w:w="2834"/>
        <w:gridCol w:w="2834"/>
        <w:gridCol w:w="2834"/>
      </w:tblGrid>
      <w:tr w:rsidR="00D62882" w:rsidRPr="00CD2F58" w14:paraId="3A8986AB" w14:textId="77777777" w:rsidTr="001E3F79">
        <w:trPr>
          <w:cnfStyle w:val="100000000000" w:firstRow="1" w:lastRow="0" w:firstColumn="0" w:lastColumn="0" w:oddVBand="0" w:evenVBand="0" w:oddHBand="0" w:evenHBand="0" w:firstRowFirstColumn="0" w:firstRowLastColumn="0" w:lastRowFirstColumn="0" w:lastRowLastColumn="0"/>
          <w:trHeight w:val="284"/>
        </w:trPr>
        <w:tc>
          <w:tcPr>
            <w:cnfStyle w:val="001000000000" w:firstRow="0" w:lastRow="0" w:firstColumn="1" w:lastColumn="0" w:oddVBand="0" w:evenVBand="0" w:oddHBand="0" w:evenHBand="0" w:firstRowFirstColumn="0" w:firstRowLastColumn="0" w:lastRowFirstColumn="0" w:lastRowLastColumn="0"/>
            <w:tcW w:w="14170" w:type="dxa"/>
            <w:gridSpan w:val="5"/>
          </w:tcPr>
          <w:tbl>
            <w:tblPr>
              <w:tblStyle w:val="GridTable4-Accent3"/>
              <w:tblW w:w="14170" w:type="dxa"/>
              <w:tblLayout w:type="fixed"/>
              <w:tblLook w:val="04A0" w:firstRow="1" w:lastRow="0" w:firstColumn="1" w:lastColumn="0" w:noHBand="0" w:noVBand="1"/>
            </w:tblPr>
            <w:tblGrid>
              <w:gridCol w:w="14170"/>
            </w:tblGrid>
            <w:tr w:rsidR="00D62882" w:rsidRPr="00CD2F58" w14:paraId="7C46F233" w14:textId="77777777" w:rsidTr="001E3F79">
              <w:trPr>
                <w:cnfStyle w:val="100000000000" w:firstRow="1" w:lastRow="0" w:firstColumn="0" w:lastColumn="0" w:oddVBand="0" w:evenVBand="0" w:oddHBand="0" w:evenHBand="0" w:firstRowFirstColumn="0" w:firstRowLastColumn="0" w:lastRowFirstColumn="0" w:lastRowLastColumn="0"/>
                <w:trHeight w:val="284"/>
              </w:trPr>
              <w:tc>
                <w:tcPr>
                  <w:cnfStyle w:val="001000000000" w:firstRow="0" w:lastRow="0" w:firstColumn="1" w:lastColumn="0" w:oddVBand="0" w:evenVBand="0" w:oddHBand="0" w:evenHBand="0" w:firstRowFirstColumn="0" w:firstRowLastColumn="0" w:lastRowFirstColumn="0" w:lastRowLastColumn="0"/>
                  <w:tcW w:w="1984" w:type="dxa"/>
                </w:tcPr>
                <w:bookmarkEnd w:id="19"/>
                <w:p w14:paraId="4A10A997" w14:textId="36EAF052" w:rsidR="00D62882" w:rsidRPr="00CD2F58" w:rsidRDefault="00D62882" w:rsidP="00AD079E">
                  <w:pPr>
                    <w:jc w:val="both"/>
                    <w:rPr>
                      <w:rFonts w:ascii="Arial" w:hAnsi="Arial" w:cs="Arial"/>
                      <w:sz w:val="24"/>
                      <w:szCs w:val="24"/>
                    </w:rPr>
                  </w:pPr>
                  <w:r w:rsidRPr="00CD2F58">
                    <w:rPr>
                      <w:rFonts w:ascii="Arial" w:hAnsi="Arial" w:cs="Arial"/>
                      <w:sz w:val="24"/>
                      <w:szCs w:val="24"/>
                    </w:rPr>
                    <w:t xml:space="preserve">Outcome 5: </w:t>
                  </w:r>
                  <w:r w:rsidR="005242F4" w:rsidRPr="005242F4">
                    <w:rPr>
                      <w:rFonts w:ascii="Arial" w:hAnsi="Arial" w:cs="Arial"/>
                      <w:sz w:val="24"/>
                      <w:szCs w:val="24"/>
                    </w:rPr>
                    <w:t xml:space="preserve"> Improved Communication and Engagement to promote Welsh language </w:t>
                  </w:r>
                  <w:r w:rsidR="00FB67E9">
                    <w:rPr>
                      <w:rFonts w:ascii="Arial" w:hAnsi="Arial" w:cs="Arial"/>
                      <w:sz w:val="24"/>
                      <w:szCs w:val="24"/>
                    </w:rPr>
                    <w:t>and culture</w:t>
                  </w:r>
                  <w:r w:rsidR="005242F4" w:rsidRPr="005242F4">
                    <w:rPr>
                      <w:rFonts w:ascii="Arial" w:hAnsi="Arial" w:cs="Arial"/>
                      <w:sz w:val="24"/>
                      <w:szCs w:val="24"/>
                    </w:rPr>
                    <w:t xml:space="preserve"> for staff across the Health Board</w:t>
                  </w:r>
                </w:p>
              </w:tc>
            </w:tr>
          </w:tbl>
          <w:p w14:paraId="210E3EBC" w14:textId="77777777" w:rsidR="00D62882" w:rsidRPr="00CD2F58" w:rsidRDefault="00D62882" w:rsidP="00AD079E">
            <w:pPr>
              <w:jc w:val="both"/>
              <w:rPr>
                <w:rFonts w:ascii="Arial" w:hAnsi="Arial" w:cs="Arial"/>
                <w:sz w:val="24"/>
                <w:szCs w:val="24"/>
              </w:rPr>
            </w:pPr>
          </w:p>
        </w:tc>
      </w:tr>
      <w:tr w:rsidR="000061C2" w:rsidRPr="00CD2F58" w14:paraId="3E625C63" w14:textId="77777777" w:rsidTr="001E3F79">
        <w:trPr>
          <w:cnfStyle w:val="000000100000" w:firstRow="0" w:lastRow="0" w:firstColumn="0" w:lastColumn="0" w:oddVBand="0" w:evenVBand="0" w:oddHBand="1" w:evenHBand="0" w:firstRowFirstColumn="0" w:firstRowLastColumn="0" w:lastRowFirstColumn="0" w:lastRowLastColumn="0"/>
          <w:trHeight w:val="284"/>
        </w:trPr>
        <w:tc>
          <w:tcPr>
            <w:cnfStyle w:val="001000000000" w:firstRow="0" w:lastRow="0" w:firstColumn="1" w:lastColumn="0" w:oddVBand="0" w:evenVBand="0" w:oddHBand="0" w:evenHBand="0" w:firstRowFirstColumn="0" w:firstRowLastColumn="0" w:lastRowFirstColumn="0" w:lastRowLastColumn="0"/>
            <w:tcW w:w="2834" w:type="dxa"/>
          </w:tcPr>
          <w:p w14:paraId="490015D4" w14:textId="77777777" w:rsidR="000061C2" w:rsidRPr="00CD2F58" w:rsidRDefault="000061C2" w:rsidP="00AD079E">
            <w:pPr>
              <w:ind w:left="360"/>
              <w:jc w:val="both"/>
              <w:rPr>
                <w:rFonts w:ascii="Arial" w:hAnsi="Arial" w:cs="Arial"/>
                <w:sz w:val="24"/>
                <w:szCs w:val="24"/>
              </w:rPr>
            </w:pPr>
            <w:r w:rsidRPr="00CD2F58">
              <w:rPr>
                <w:rFonts w:ascii="Arial" w:hAnsi="Arial" w:cs="Arial"/>
                <w:sz w:val="24"/>
                <w:szCs w:val="24"/>
              </w:rPr>
              <w:t>Year 1</w:t>
            </w:r>
          </w:p>
        </w:tc>
        <w:tc>
          <w:tcPr>
            <w:tcW w:w="2834" w:type="dxa"/>
          </w:tcPr>
          <w:p w14:paraId="23523957" w14:textId="77777777" w:rsidR="000061C2" w:rsidRPr="00CD2F58" w:rsidRDefault="000061C2" w:rsidP="00AD079E">
            <w:pPr>
              <w:ind w:left="360"/>
              <w:jc w:val="both"/>
              <w:cnfStyle w:val="000000100000" w:firstRow="0" w:lastRow="0" w:firstColumn="0" w:lastColumn="0" w:oddVBand="0" w:evenVBand="0" w:oddHBand="1" w:evenHBand="0" w:firstRowFirstColumn="0" w:firstRowLastColumn="0" w:lastRowFirstColumn="0" w:lastRowLastColumn="0"/>
              <w:rPr>
                <w:rFonts w:ascii="Arial" w:hAnsi="Arial" w:cs="Arial"/>
                <w:b/>
                <w:bCs/>
                <w:sz w:val="24"/>
                <w:szCs w:val="24"/>
              </w:rPr>
            </w:pPr>
            <w:r w:rsidRPr="00CD2F58">
              <w:rPr>
                <w:rFonts w:ascii="Arial" w:hAnsi="Arial" w:cs="Arial"/>
                <w:b/>
                <w:bCs/>
                <w:sz w:val="24"/>
                <w:szCs w:val="24"/>
              </w:rPr>
              <w:t>Year 2</w:t>
            </w:r>
          </w:p>
        </w:tc>
        <w:tc>
          <w:tcPr>
            <w:tcW w:w="2834" w:type="dxa"/>
          </w:tcPr>
          <w:p w14:paraId="246E717C" w14:textId="77777777" w:rsidR="000061C2" w:rsidRPr="00CD2F58" w:rsidRDefault="000061C2" w:rsidP="00AD079E">
            <w:pPr>
              <w:ind w:left="360"/>
              <w:jc w:val="both"/>
              <w:cnfStyle w:val="000000100000" w:firstRow="0" w:lastRow="0" w:firstColumn="0" w:lastColumn="0" w:oddVBand="0" w:evenVBand="0" w:oddHBand="1" w:evenHBand="0" w:firstRowFirstColumn="0" w:firstRowLastColumn="0" w:lastRowFirstColumn="0" w:lastRowLastColumn="0"/>
              <w:rPr>
                <w:rFonts w:ascii="Arial" w:hAnsi="Arial" w:cs="Arial"/>
                <w:b/>
                <w:bCs/>
                <w:sz w:val="24"/>
                <w:szCs w:val="24"/>
              </w:rPr>
            </w:pPr>
            <w:r w:rsidRPr="00CD2F58">
              <w:rPr>
                <w:rFonts w:ascii="Arial" w:hAnsi="Arial" w:cs="Arial"/>
                <w:b/>
                <w:bCs/>
                <w:sz w:val="24"/>
                <w:szCs w:val="24"/>
              </w:rPr>
              <w:t>Year 3</w:t>
            </w:r>
          </w:p>
        </w:tc>
        <w:tc>
          <w:tcPr>
            <w:tcW w:w="2834" w:type="dxa"/>
          </w:tcPr>
          <w:p w14:paraId="3C046256" w14:textId="77777777" w:rsidR="000061C2" w:rsidRPr="00CD2F58" w:rsidRDefault="000061C2" w:rsidP="00AD079E">
            <w:pPr>
              <w:ind w:left="360"/>
              <w:jc w:val="both"/>
              <w:cnfStyle w:val="000000100000" w:firstRow="0" w:lastRow="0" w:firstColumn="0" w:lastColumn="0" w:oddVBand="0" w:evenVBand="0" w:oddHBand="1" w:evenHBand="0" w:firstRowFirstColumn="0" w:firstRowLastColumn="0" w:lastRowFirstColumn="0" w:lastRowLastColumn="0"/>
              <w:rPr>
                <w:rFonts w:ascii="Arial" w:hAnsi="Arial" w:cs="Arial"/>
                <w:b/>
                <w:bCs/>
                <w:sz w:val="24"/>
                <w:szCs w:val="24"/>
              </w:rPr>
            </w:pPr>
            <w:r w:rsidRPr="00CD2F58">
              <w:rPr>
                <w:rFonts w:ascii="Arial" w:hAnsi="Arial" w:cs="Arial"/>
                <w:b/>
                <w:bCs/>
                <w:sz w:val="24"/>
                <w:szCs w:val="24"/>
              </w:rPr>
              <w:t>Year 4</w:t>
            </w:r>
          </w:p>
        </w:tc>
        <w:tc>
          <w:tcPr>
            <w:tcW w:w="2834" w:type="dxa"/>
          </w:tcPr>
          <w:p w14:paraId="0F3D513D" w14:textId="77777777" w:rsidR="000061C2" w:rsidRPr="00CD2F58" w:rsidRDefault="000061C2" w:rsidP="00AD079E">
            <w:pPr>
              <w:ind w:left="360"/>
              <w:jc w:val="both"/>
              <w:cnfStyle w:val="000000100000" w:firstRow="0" w:lastRow="0" w:firstColumn="0" w:lastColumn="0" w:oddVBand="0" w:evenVBand="0" w:oddHBand="1" w:evenHBand="0" w:firstRowFirstColumn="0" w:firstRowLastColumn="0" w:lastRowFirstColumn="0" w:lastRowLastColumn="0"/>
              <w:rPr>
                <w:rFonts w:ascii="Arial" w:hAnsi="Arial" w:cs="Arial"/>
                <w:b/>
                <w:bCs/>
                <w:sz w:val="24"/>
                <w:szCs w:val="24"/>
              </w:rPr>
            </w:pPr>
            <w:r w:rsidRPr="00CD2F58">
              <w:rPr>
                <w:rFonts w:ascii="Arial" w:hAnsi="Arial" w:cs="Arial"/>
                <w:b/>
                <w:bCs/>
                <w:sz w:val="24"/>
                <w:szCs w:val="24"/>
              </w:rPr>
              <w:t>Year 5</w:t>
            </w:r>
          </w:p>
        </w:tc>
      </w:tr>
      <w:tr w:rsidR="000061C2" w:rsidRPr="00CD2F58" w14:paraId="049AFCD6" w14:textId="77777777" w:rsidTr="001E3F79">
        <w:trPr>
          <w:trHeight w:val="284"/>
        </w:trPr>
        <w:tc>
          <w:tcPr>
            <w:cnfStyle w:val="001000000000" w:firstRow="0" w:lastRow="0" w:firstColumn="1" w:lastColumn="0" w:oddVBand="0" w:evenVBand="0" w:oddHBand="0" w:evenHBand="0" w:firstRowFirstColumn="0" w:firstRowLastColumn="0" w:lastRowFirstColumn="0" w:lastRowLastColumn="0"/>
            <w:tcW w:w="2834" w:type="dxa"/>
          </w:tcPr>
          <w:p w14:paraId="692FF6FD" w14:textId="13A7A3F2" w:rsidR="00833B7B" w:rsidRPr="00833B7B" w:rsidRDefault="00833B7B" w:rsidP="00833B7B">
            <w:pPr>
              <w:pStyle w:val="ListParagraph"/>
              <w:numPr>
                <w:ilvl w:val="0"/>
                <w:numId w:val="43"/>
              </w:numPr>
              <w:ind w:left="318" w:hanging="284"/>
              <w:jc w:val="both"/>
              <w:rPr>
                <w:rFonts w:ascii="Arial" w:hAnsi="Arial" w:cs="Arial"/>
                <w:b w:val="0"/>
                <w:bCs w:val="0"/>
                <w:sz w:val="24"/>
                <w:szCs w:val="24"/>
              </w:rPr>
            </w:pPr>
            <w:r w:rsidRPr="00833B7B">
              <w:rPr>
                <w:rFonts w:ascii="Arial" w:hAnsi="Arial" w:cs="Arial"/>
                <w:b w:val="0"/>
                <w:bCs w:val="0"/>
                <w:sz w:val="24"/>
                <w:szCs w:val="24"/>
              </w:rPr>
              <w:t xml:space="preserve">Use your Welsh Campaign – focusing on improving confidence </w:t>
            </w:r>
          </w:p>
          <w:p w14:paraId="1F903B10" w14:textId="5FF7529D" w:rsidR="0049770F" w:rsidRPr="0025642A" w:rsidRDefault="00833B7B" w:rsidP="0025642A">
            <w:pPr>
              <w:pStyle w:val="ListParagraph"/>
              <w:numPr>
                <w:ilvl w:val="0"/>
                <w:numId w:val="42"/>
              </w:numPr>
              <w:tabs>
                <w:tab w:val="left" w:pos="1260"/>
              </w:tabs>
              <w:ind w:left="318" w:hanging="318"/>
              <w:jc w:val="both"/>
              <w:rPr>
                <w:rFonts w:ascii="Arial" w:hAnsi="Arial" w:cs="Arial"/>
                <w:b w:val="0"/>
                <w:bCs w:val="0"/>
                <w:sz w:val="24"/>
                <w:szCs w:val="24"/>
              </w:rPr>
            </w:pPr>
            <w:r>
              <w:rPr>
                <w:rFonts w:ascii="Arial" w:hAnsi="Arial" w:cs="Arial"/>
                <w:b w:val="0"/>
                <w:bCs w:val="0"/>
                <w:sz w:val="24"/>
                <w:szCs w:val="24"/>
              </w:rPr>
              <w:t>Stalls at all three acute hospital sites to promote Welsh courses</w:t>
            </w:r>
          </w:p>
        </w:tc>
        <w:tc>
          <w:tcPr>
            <w:tcW w:w="2834" w:type="dxa"/>
          </w:tcPr>
          <w:p w14:paraId="49624564" w14:textId="625EF250" w:rsidR="0049770F" w:rsidRDefault="00AB4D1A" w:rsidP="00833B7B">
            <w:pPr>
              <w:pStyle w:val="ListParagraph"/>
              <w:numPr>
                <w:ilvl w:val="0"/>
                <w:numId w:val="42"/>
              </w:numPr>
              <w:ind w:left="450" w:hanging="425"/>
              <w:jc w:val="both"/>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Pr>
                <w:rFonts w:ascii="Arial" w:hAnsi="Arial" w:cs="Arial"/>
                <w:sz w:val="24"/>
                <w:szCs w:val="24"/>
              </w:rPr>
              <w:t>Communications c</w:t>
            </w:r>
            <w:r w:rsidR="0049770F" w:rsidRPr="00833B7B">
              <w:rPr>
                <w:rFonts w:ascii="Arial" w:hAnsi="Arial" w:cs="Arial"/>
                <w:sz w:val="24"/>
                <w:szCs w:val="24"/>
              </w:rPr>
              <w:t>ampaign to share patient experiences with health board staff.</w:t>
            </w:r>
          </w:p>
          <w:p w14:paraId="35C62D45" w14:textId="4FC73531" w:rsidR="001008C2" w:rsidRPr="001008C2" w:rsidRDefault="001008C2" w:rsidP="001008C2">
            <w:pPr>
              <w:pStyle w:val="ListParagraph"/>
              <w:numPr>
                <w:ilvl w:val="0"/>
                <w:numId w:val="42"/>
              </w:numPr>
              <w:ind w:left="450" w:hanging="425"/>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sidRPr="001008C2">
              <w:rPr>
                <w:rFonts w:ascii="Arial" w:hAnsi="Arial" w:cs="Arial"/>
                <w:sz w:val="24"/>
                <w:szCs w:val="24"/>
              </w:rPr>
              <w:t>Conduct a baseline survey with staff to gage their awareness of the Team and the work the team do – survey will be conducted through e.g. BetsiNet, distributed through attendees of the Welsh Language Strategic Forum and face to face with staff across sites.</w:t>
            </w:r>
          </w:p>
          <w:p w14:paraId="0EC37D78" w14:textId="77777777" w:rsidR="001008C2" w:rsidRPr="001008C2" w:rsidRDefault="001008C2" w:rsidP="001008C2">
            <w:pPr>
              <w:pStyle w:val="ListParagraph"/>
              <w:numPr>
                <w:ilvl w:val="0"/>
                <w:numId w:val="42"/>
              </w:numPr>
              <w:ind w:left="450" w:hanging="425"/>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sidRPr="001008C2">
              <w:rPr>
                <w:rFonts w:ascii="Arial" w:hAnsi="Arial" w:cs="Arial"/>
                <w:sz w:val="24"/>
                <w:szCs w:val="24"/>
              </w:rPr>
              <w:t xml:space="preserve">Share examples of good practice from different individuals/teams who have made gains in increasing their use of the Welsh Language e.g. the Chaplaincy Service across the Health Board. </w:t>
            </w:r>
          </w:p>
          <w:p w14:paraId="79280D3F" w14:textId="5D776B75" w:rsidR="001008C2" w:rsidRPr="00833B7B" w:rsidRDefault="001008C2" w:rsidP="001008C2">
            <w:pPr>
              <w:pStyle w:val="ListParagraph"/>
              <w:ind w:left="450"/>
              <w:jc w:val="both"/>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p>
        </w:tc>
        <w:tc>
          <w:tcPr>
            <w:tcW w:w="2834" w:type="dxa"/>
          </w:tcPr>
          <w:p w14:paraId="108EE046" w14:textId="66C12AAB" w:rsidR="00BE684A" w:rsidRDefault="00B042F6" w:rsidP="00F62D85">
            <w:pPr>
              <w:pStyle w:val="ListParagraph"/>
              <w:numPr>
                <w:ilvl w:val="0"/>
                <w:numId w:val="42"/>
              </w:numPr>
              <w:ind w:left="312" w:hanging="284"/>
              <w:jc w:val="both"/>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Pr>
                <w:rFonts w:ascii="Arial" w:hAnsi="Arial" w:cs="Arial"/>
                <w:sz w:val="24"/>
                <w:szCs w:val="24"/>
              </w:rPr>
              <w:t>R</w:t>
            </w:r>
            <w:r w:rsidR="0049770F" w:rsidRPr="00BE684A">
              <w:rPr>
                <w:rFonts w:ascii="Arial" w:hAnsi="Arial" w:cs="Arial"/>
                <w:sz w:val="24"/>
                <w:szCs w:val="24"/>
              </w:rPr>
              <w:t xml:space="preserve">eview to evaluate first 3 years - evaluation to inform actions to be rolled out across other </w:t>
            </w:r>
            <w:r w:rsidR="00BE684A">
              <w:rPr>
                <w:rFonts w:ascii="Arial" w:hAnsi="Arial" w:cs="Arial"/>
                <w:sz w:val="24"/>
                <w:szCs w:val="24"/>
              </w:rPr>
              <w:t>areas</w:t>
            </w:r>
            <w:r w:rsidR="0049770F" w:rsidRPr="00BE684A">
              <w:rPr>
                <w:rFonts w:ascii="Arial" w:hAnsi="Arial" w:cs="Arial"/>
                <w:sz w:val="24"/>
                <w:szCs w:val="24"/>
              </w:rPr>
              <w:t xml:space="preserve"> in year 4;</w:t>
            </w:r>
          </w:p>
          <w:p w14:paraId="4F23AEA6" w14:textId="77777777" w:rsidR="00F62D85" w:rsidRPr="00CD2F58" w:rsidRDefault="00F62D85" w:rsidP="00F62D85">
            <w:pPr>
              <w:pStyle w:val="ListParagraph"/>
              <w:numPr>
                <w:ilvl w:val="0"/>
                <w:numId w:val="42"/>
              </w:numPr>
              <w:ind w:left="312" w:hanging="284"/>
              <w:jc w:val="both"/>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sidRPr="00CD2F58">
              <w:rPr>
                <w:rFonts w:ascii="Arial" w:hAnsi="Arial" w:cs="Arial"/>
                <w:sz w:val="24"/>
                <w:szCs w:val="24"/>
              </w:rPr>
              <w:t>Create Comms and Engagement plan for the following 2 years</w:t>
            </w:r>
          </w:p>
          <w:p w14:paraId="1B8EC4E1" w14:textId="678F2436" w:rsidR="00F62D85" w:rsidRPr="00AB4D1A" w:rsidRDefault="00F62D85" w:rsidP="00AB4D1A">
            <w:pPr>
              <w:pStyle w:val="ListParagraph"/>
              <w:numPr>
                <w:ilvl w:val="0"/>
                <w:numId w:val="42"/>
              </w:numPr>
              <w:ind w:left="312" w:hanging="284"/>
              <w:jc w:val="both"/>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sidRPr="00CD2F58">
              <w:rPr>
                <w:rFonts w:ascii="Arial" w:hAnsi="Arial" w:cs="Arial"/>
                <w:sz w:val="24"/>
                <w:szCs w:val="24"/>
              </w:rPr>
              <w:t xml:space="preserve">Identify any future campaigns for local training and feed into the Comms and </w:t>
            </w:r>
            <w:r w:rsidRPr="00AB4D1A">
              <w:rPr>
                <w:rFonts w:ascii="Arial" w:hAnsi="Arial" w:cs="Arial"/>
                <w:sz w:val="24"/>
                <w:szCs w:val="24"/>
              </w:rPr>
              <w:t>Engagement Plan</w:t>
            </w:r>
          </w:p>
          <w:p w14:paraId="1370686D" w14:textId="77777777" w:rsidR="00AB4D1A" w:rsidRPr="00AB4D1A" w:rsidRDefault="00AB4D1A" w:rsidP="00AB4D1A">
            <w:pPr>
              <w:pStyle w:val="ListParagraph"/>
              <w:numPr>
                <w:ilvl w:val="0"/>
                <w:numId w:val="42"/>
              </w:numPr>
              <w:ind w:left="312" w:hanging="284"/>
              <w:cnfStyle w:val="000000000000" w:firstRow="0" w:lastRow="0" w:firstColumn="0" w:lastColumn="0" w:oddVBand="0" w:evenVBand="0" w:oddHBand="0" w:evenHBand="0" w:firstRowFirstColumn="0" w:firstRowLastColumn="0" w:lastRowFirstColumn="0" w:lastRowLastColumn="0"/>
              <w:rPr>
                <w:rFonts w:ascii="Arial" w:hAnsi="Arial" w:cs="Arial"/>
                <w:b/>
                <w:bCs/>
                <w:sz w:val="24"/>
                <w:szCs w:val="24"/>
              </w:rPr>
            </w:pPr>
            <w:r w:rsidRPr="00AB4D1A">
              <w:rPr>
                <w:rFonts w:ascii="Arial" w:hAnsi="Arial" w:cs="Arial"/>
                <w:sz w:val="24"/>
                <w:szCs w:val="24"/>
              </w:rPr>
              <w:t>Conduct walkabouts of all sites to ensure signage is bilingual and compliant with the Welsh Language Standards to ensure promotion of the language is visible.</w:t>
            </w:r>
          </w:p>
          <w:p w14:paraId="5A62DC76" w14:textId="77777777" w:rsidR="00AB4D1A" w:rsidRPr="00AB4D1A" w:rsidRDefault="00AB4D1A" w:rsidP="00AB4D1A">
            <w:pPr>
              <w:pStyle w:val="ListParagraph"/>
              <w:numPr>
                <w:ilvl w:val="0"/>
                <w:numId w:val="42"/>
              </w:numPr>
              <w:ind w:left="312" w:hanging="284"/>
              <w:cnfStyle w:val="000000000000" w:firstRow="0" w:lastRow="0" w:firstColumn="0" w:lastColumn="0" w:oddVBand="0" w:evenVBand="0" w:oddHBand="0" w:evenHBand="0" w:firstRowFirstColumn="0" w:firstRowLastColumn="0" w:lastRowFirstColumn="0" w:lastRowLastColumn="0"/>
              <w:rPr>
                <w:rFonts w:ascii="Arial" w:hAnsi="Arial" w:cs="Arial"/>
                <w:b/>
                <w:bCs/>
                <w:sz w:val="24"/>
                <w:szCs w:val="24"/>
              </w:rPr>
            </w:pPr>
            <w:r w:rsidRPr="00AB4D1A">
              <w:rPr>
                <w:rFonts w:ascii="Arial" w:hAnsi="Arial" w:cs="Arial"/>
                <w:sz w:val="24"/>
                <w:szCs w:val="24"/>
              </w:rPr>
              <w:t>Hold our annual ‘Welsh Language Week’ and run a promotional campaign such as ‘Use Your Welsh’.</w:t>
            </w:r>
          </w:p>
          <w:p w14:paraId="1DB083EB" w14:textId="68FA586B" w:rsidR="00AB4D1A" w:rsidRPr="00AB4D1A" w:rsidRDefault="00AB4D1A" w:rsidP="00AB4D1A">
            <w:pPr>
              <w:pStyle w:val="ListParagraph"/>
              <w:numPr>
                <w:ilvl w:val="0"/>
                <w:numId w:val="42"/>
              </w:numPr>
              <w:ind w:left="312" w:hanging="284"/>
              <w:cnfStyle w:val="000000000000" w:firstRow="0" w:lastRow="0" w:firstColumn="0" w:lastColumn="0" w:oddVBand="0" w:evenVBand="0" w:oddHBand="0" w:evenHBand="0" w:firstRowFirstColumn="0" w:firstRowLastColumn="0" w:lastRowFirstColumn="0" w:lastRowLastColumn="0"/>
              <w:rPr>
                <w:rFonts w:ascii="Arial" w:hAnsi="Arial" w:cs="Arial"/>
                <w:b/>
                <w:bCs/>
                <w:sz w:val="24"/>
                <w:szCs w:val="24"/>
              </w:rPr>
            </w:pPr>
            <w:r w:rsidRPr="00AB4D1A">
              <w:rPr>
                <w:rFonts w:ascii="Arial" w:hAnsi="Arial" w:cs="Arial"/>
                <w:sz w:val="24"/>
                <w:szCs w:val="24"/>
              </w:rPr>
              <w:t>Celebrate national/annual events such as St David’s Day, the national Ei</w:t>
            </w:r>
            <w:r w:rsidR="00D50CF3">
              <w:rPr>
                <w:rFonts w:ascii="Arial" w:hAnsi="Arial" w:cs="Arial"/>
                <w:sz w:val="24"/>
                <w:szCs w:val="24"/>
              </w:rPr>
              <w:t>s</w:t>
            </w:r>
            <w:r w:rsidRPr="00AB4D1A">
              <w:rPr>
                <w:rFonts w:ascii="Arial" w:hAnsi="Arial" w:cs="Arial"/>
                <w:sz w:val="24"/>
                <w:szCs w:val="24"/>
              </w:rPr>
              <w:t>teddfod in Wrexham and Shwmae Sumae day.</w:t>
            </w:r>
          </w:p>
          <w:p w14:paraId="2A1A1C59" w14:textId="5D37B6C0" w:rsidR="0049770F" w:rsidRPr="00BE684A" w:rsidRDefault="0049770F" w:rsidP="00B042F6">
            <w:pPr>
              <w:pStyle w:val="ListParagraph"/>
              <w:ind w:left="312"/>
              <w:jc w:val="both"/>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p>
        </w:tc>
        <w:tc>
          <w:tcPr>
            <w:tcW w:w="2834" w:type="dxa"/>
          </w:tcPr>
          <w:p w14:paraId="1DA703E4" w14:textId="5B5F8142" w:rsidR="00CD4A7A" w:rsidRPr="00A06ABE" w:rsidRDefault="0049770F" w:rsidP="00CD4A7A">
            <w:pPr>
              <w:pStyle w:val="ListParagraph"/>
              <w:numPr>
                <w:ilvl w:val="0"/>
                <w:numId w:val="42"/>
              </w:numPr>
              <w:ind w:left="315" w:hanging="315"/>
              <w:jc w:val="both"/>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sidRPr="00657E26">
              <w:rPr>
                <w:rFonts w:ascii="Arial" w:hAnsi="Arial" w:cs="Arial"/>
                <w:sz w:val="24"/>
                <w:szCs w:val="24"/>
              </w:rPr>
              <w:t xml:space="preserve">Monitor outcome of actions in years 1-3 </w:t>
            </w:r>
          </w:p>
          <w:p w14:paraId="0DDA8D11" w14:textId="2A3F7520" w:rsidR="0049770F" w:rsidRPr="00A06ABE" w:rsidRDefault="0049770F" w:rsidP="00AD079E">
            <w:pPr>
              <w:ind w:left="360"/>
              <w:jc w:val="both"/>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sidRPr="00A06ABE">
              <w:rPr>
                <w:rFonts w:ascii="Arial" w:hAnsi="Arial" w:cs="Arial"/>
                <w:sz w:val="24"/>
                <w:szCs w:val="24"/>
              </w:rPr>
              <w:t>.</w:t>
            </w:r>
          </w:p>
        </w:tc>
        <w:tc>
          <w:tcPr>
            <w:tcW w:w="2834" w:type="dxa"/>
          </w:tcPr>
          <w:p w14:paraId="638172BF" w14:textId="014B3E06" w:rsidR="00CD4A7A" w:rsidRDefault="0049770F" w:rsidP="00CD4A7A">
            <w:pPr>
              <w:pStyle w:val="ListParagraph"/>
              <w:numPr>
                <w:ilvl w:val="0"/>
                <w:numId w:val="44"/>
              </w:numPr>
              <w:ind w:left="318" w:hanging="318"/>
              <w:jc w:val="both"/>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sidRPr="00CD4A7A">
              <w:rPr>
                <w:rFonts w:ascii="Arial" w:hAnsi="Arial" w:cs="Arial"/>
                <w:sz w:val="24"/>
                <w:szCs w:val="24"/>
              </w:rPr>
              <w:t xml:space="preserve">Publish strategy review to evaluate 5-year plan – measures to sustain achieved actions over the past </w:t>
            </w:r>
            <w:r w:rsidR="00CD4A7A" w:rsidRPr="00CD4A7A">
              <w:rPr>
                <w:rFonts w:ascii="Arial" w:hAnsi="Arial" w:cs="Arial"/>
                <w:sz w:val="24"/>
                <w:szCs w:val="24"/>
              </w:rPr>
              <w:t>5-year</w:t>
            </w:r>
            <w:r w:rsidRPr="00CD4A7A">
              <w:rPr>
                <w:rFonts w:ascii="Arial" w:hAnsi="Arial" w:cs="Arial"/>
                <w:sz w:val="24"/>
                <w:szCs w:val="24"/>
              </w:rPr>
              <w:t xml:space="preserve"> period and actions for the next </w:t>
            </w:r>
            <w:r w:rsidR="00CD4A7A" w:rsidRPr="00CD4A7A">
              <w:rPr>
                <w:rFonts w:ascii="Arial" w:hAnsi="Arial" w:cs="Arial"/>
                <w:sz w:val="24"/>
                <w:szCs w:val="24"/>
              </w:rPr>
              <w:t>5-year</w:t>
            </w:r>
            <w:r w:rsidRPr="00CD4A7A">
              <w:rPr>
                <w:rFonts w:ascii="Arial" w:hAnsi="Arial" w:cs="Arial"/>
                <w:sz w:val="24"/>
                <w:szCs w:val="24"/>
              </w:rPr>
              <w:t xml:space="preserve"> period; </w:t>
            </w:r>
          </w:p>
          <w:p w14:paraId="3E971EE8" w14:textId="468982FF" w:rsidR="00B66618" w:rsidRDefault="00B66618" w:rsidP="00CD4A7A">
            <w:pPr>
              <w:pStyle w:val="ListParagraph"/>
              <w:numPr>
                <w:ilvl w:val="0"/>
                <w:numId w:val="44"/>
              </w:numPr>
              <w:ind w:left="318" w:hanging="318"/>
              <w:jc w:val="both"/>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sidRPr="00CF595F">
              <w:rPr>
                <w:rFonts w:ascii="Arial" w:hAnsi="Arial" w:cs="Arial"/>
                <w:sz w:val="24"/>
                <w:szCs w:val="24"/>
              </w:rPr>
              <w:t>Identify any future campaigns for local training and feed into the Comms and Engagement Plan</w:t>
            </w:r>
          </w:p>
          <w:p w14:paraId="2336B3C3" w14:textId="5666381B" w:rsidR="0049770F" w:rsidRPr="00A06ABE" w:rsidRDefault="0049770F" w:rsidP="00AD079E">
            <w:pPr>
              <w:jc w:val="both"/>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p>
        </w:tc>
      </w:tr>
    </w:tbl>
    <w:p w14:paraId="2C0C47F5" w14:textId="77777777" w:rsidR="00CE31C1" w:rsidRDefault="00CE31C1" w:rsidP="00AD079E">
      <w:pPr>
        <w:pStyle w:val="Heading2"/>
        <w:spacing w:before="0" w:line="240" w:lineRule="auto"/>
        <w:jc w:val="both"/>
        <w:rPr>
          <w:rFonts w:ascii="Arial" w:hAnsi="Arial" w:cs="Arial"/>
          <w:sz w:val="24"/>
          <w:szCs w:val="24"/>
        </w:rPr>
      </w:pPr>
    </w:p>
    <w:p w14:paraId="649B0B90" w14:textId="77777777" w:rsidR="00B25451" w:rsidRPr="00CD2F58" w:rsidRDefault="00B25451" w:rsidP="00AD079E">
      <w:pPr>
        <w:spacing w:after="0" w:line="240" w:lineRule="auto"/>
        <w:jc w:val="both"/>
        <w:rPr>
          <w:rFonts w:ascii="Arial" w:hAnsi="Arial" w:cs="Arial"/>
          <w:sz w:val="24"/>
          <w:szCs w:val="24"/>
        </w:rPr>
      </w:pPr>
    </w:p>
    <w:sectPr w:rsidR="00B25451" w:rsidRPr="00CD2F58" w:rsidSect="00B8460E">
      <w:pgSz w:w="16838" w:h="11906" w:orient="landscape"/>
      <w:pgMar w:top="1361" w:right="1361" w:bottom="1361" w:left="136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7C46E3A" w14:textId="77777777" w:rsidR="00AA1540" w:rsidRDefault="00AA1540" w:rsidP="00587CF4">
      <w:pPr>
        <w:spacing w:after="0" w:line="240" w:lineRule="auto"/>
      </w:pPr>
      <w:r>
        <w:separator/>
      </w:r>
    </w:p>
  </w:endnote>
  <w:endnote w:type="continuationSeparator" w:id="0">
    <w:p w14:paraId="63207123" w14:textId="77777777" w:rsidR="00AA1540" w:rsidRDefault="00AA1540" w:rsidP="00587CF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238599698"/>
      <w:docPartObj>
        <w:docPartGallery w:val="Page Numbers (Bottom of Page)"/>
        <w:docPartUnique/>
      </w:docPartObj>
    </w:sdtPr>
    <w:sdtEndPr/>
    <w:sdtContent>
      <w:p w14:paraId="6DDA5ADD" w14:textId="699F7220" w:rsidR="00587CF4" w:rsidRDefault="00587CF4">
        <w:pPr>
          <w:pStyle w:val="Footer"/>
        </w:pPr>
        <w:r>
          <w:fldChar w:fldCharType="begin"/>
        </w:r>
        <w:r>
          <w:instrText>PAGE   \* MERGEFORMAT</w:instrText>
        </w:r>
        <w:r>
          <w:fldChar w:fldCharType="separate"/>
        </w:r>
        <w:r>
          <w:t>2</w:t>
        </w:r>
        <w:r>
          <w:fldChar w:fldCharType="end"/>
        </w:r>
      </w:p>
    </w:sdtContent>
  </w:sdt>
  <w:p w14:paraId="1FF89C50" w14:textId="77777777" w:rsidR="00587CF4" w:rsidRDefault="00587CF4">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A22C6C2" w14:textId="77777777" w:rsidR="00AA1540" w:rsidRDefault="00AA1540" w:rsidP="00587CF4">
      <w:pPr>
        <w:spacing w:after="0" w:line="240" w:lineRule="auto"/>
      </w:pPr>
      <w:r>
        <w:separator/>
      </w:r>
    </w:p>
  </w:footnote>
  <w:footnote w:type="continuationSeparator" w:id="0">
    <w:p w14:paraId="71C539D5" w14:textId="77777777" w:rsidR="00AA1540" w:rsidRDefault="00AA1540" w:rsidP="00587CF4">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A2B5E"/>
    <w:multiLevelType w:val="hybridMultilevel"/>
    <w:tmpl w:val="E5B4C65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6FE0167"/>
    <w:multiLevelType w:val="hybridMultilevel"/>
    <w:tmpl w:val="F4621E0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 w15:restartNumberingAfterBreak="0">
    <w:nsid w:val="07270CEB"/>
    <w:multiLevelType w:val="hybridMultilevel"/>
    <w:tmpl w:val="6750F12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 w15:restartNumberingAfterBreak="0">
    <w:nsid w:val="087D5131"/>
    <w:multiLevelType w:val="hybridMultilevel"/>
    <w:tmpl w:val="7222F1B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 w15:restartNumberingAfterBreak="0">
    <w:nsid w:val="0B2831E8"/>
    <w:multiLevelType w:val="hybridMultilevel"/>
    <w:tmpl w:val="75A246A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 w15:restartNumberingAfterBreak="0">
    <w:nsid w:val="0BAE36E2"/>
    <w:multiLevelType w:val="hybridMultilevel"/>
    <w:tmpl w:val="0C22C36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0D5E6EE6"/>
    <w:multiLevelType w:val="hybridMultilevel"/>
    <w:tmpl w:val="9034C4B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1F21B96"/>
    <w:multiLevelType w:val="hybridMultilevel"/>
    <w:tmpl w:val="71927A7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8" w15:restartNumberingAfterBreak="0">
    <w:nsid w:val="121434F7"/>
    <w:multiLevelType w:val="hybridMultilevel"/>
    <w:tmpl w:val="525CFEB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144A1DDA"/>
    <w:multiLevelType w:val="hybridMultilevel"/>
    <w:tmpl w:val="C970564E"/>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0" w15:restartNumberingAfterBreak="0">
    <w:nsid w:val="14DA1148"/>
    <w:multiLevelType w:val="hybridMultilevel"/>
    <w:tmpl w:val="6B227A8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187A275A"/>
    <w:multiLevelType w:val="hybridMultilevel"/>
    <w:tmpl w:val="BCCEB44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2" w15:restartNumberingAfterBreak="0">
    <w:nsid w:val="1A252C68"/>
    <w:multiLevelType w:val="hybridMultilevel"/>
    <w:tmpl w:val="9F40F3F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1D447E44"/>
    <w:multiLevelType w:val="hybridMultilevel"/>
    <w:tmpl w:val="B6F8D5E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1D8B15CF"/>
    <w:multiLevelType w:val="hybridMultilevel"/>
    <w:tmpl w:val="A92C8E2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1DC13D9C"/>
    <w:multiLevelType w:val="hybridMultilevel"/>
    <w:tmpl w:val="B55E7CE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204B0284"/>
    <w:multiLevelType w:val="hybridMultilevel"/>
    <w:tmpl w:val="6CAA4D4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7" w15:restartNumberingAfterBreak="0">
    <w:nsid w:val="205A654C"/>
    <w:multiLevelType w:val="hybridMultilevel"/>
    <w:tmpl w:val="C5F60BD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20E95198"/>
    <w:multiLevelType w:val="hybridMultilevel"/>
    <w:tmpl w:val="09347DD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9" w15:restartNumberingAfterBreak="0">
    <w:nsid w:val="23470456"/>
    <w:multiLevelType w:val="hybridMultilevel"/>
    <w:tmpl w:val="EC10B7F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23844593"/>
    <w:multiLevelType w:val="hybridMultilevel"/>
    <w:tmpl w:val="C77EC79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2AC75FC3"/>
    <w:multiLevelType w:val="hybridMultilevel"/>
    <w:tmpl w:val="2C4470A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32F75B0D"/>
    <w:multiLevelType w:val="hybridMultilevel"/>
    <w:tmpl w:val="B93A601A"/>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3" w15:restartNumberingAfterBreak="0">
    <w:nsid w:val="33272854"/>
    <w:multiLevelType w:val="hybridMultilevel"/>
    <w:tmpl w:val="9080189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35B63BA3"/>
    <w:multiLevelType w:val="hybridMultilevel"/>
    <w:tmpl w:val="3F003AB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35F77812"/>
    <w:multiLevelType w:val="hybridMultilevel"/>
    <w:tmpl w:val="E7C2B27E"/>
    <w:lvl w:ilvl="0" w:tplc="08090001">
      <w:start w:val="1"/>
      <w:numFmt w:val="bullet"/>
      <w:lvlText w:val=""/>
      <w:lvlJc w:val="left"/>
      <w:pPr>
        <w:ind w:left="360" w:hanging="360"/>
      </w:pPr>
      <w:rPr>
        <w:rFonts w:ascii="Symbol" w:hAnsi="Symbol" w:hint="default"/>
      </w:rPr>
    </w:lvl>
    <w:lvl w:ilvl="1" w:tplc="1DA6C68E">
      <w:numFmt w:val="bullet"/>
      <w:lvlText w:val="·"/>
      <w:lvlJc w:val="left"/>
      <w:pPr>
        <w:ind w:left="1080" w:hanging="360"/>
      </w:pPr>
      <w:rPr>
        <w:rFonts w:ascii="Arial" w:eastAsia="Symbol" w:hAnsi="Arial" w:cs="Arial"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6" w15:restartNumberingAfterBreak="0">
    <w:nsid w:val="3BB8360C"/>
    <w:multiLevelType w:val="hybridMultilevel"/>
    <w:tmpl w:val="66AAF67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7" w15:restartNumberingAfterBreak="0">
    <w:nsid w:val="40703E0B"/>
    <w:multiLevelType w:val="hybridMultilevel"/>
    <w:tmpl w:val="78E4598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8" w15:restartNumberingAfterBreak="0">
    <w:nsid w:val="40D90759"/>
    <w:multiLevelType w:val="hybridMultilevel"/>
    <w:tmpl w:val="073013B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425E4E93"/>
    <w:multiLevelType w:val="hybridMultilevel"/>
    <w:tmpl w:val="173CE0F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0" w15:restartNumberingAfterBreak="0">
    <w:nsid w:val="43566F67"/>
    <w:multiLevelType w:val="hybridMultilevel"/>
    <w:tmpl w:val="8F682FE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1" w15:restartNumberingAfterBreak="0">
    <w:nsid w:val="447448B5"/>
    <w:multiLevelType w:val="hybridMultilevel"/>
    <w:tmpl w:val="A6046AF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2" w15:restartNumberingAfterBreak="0">
    <w:nsid w:val="459B12AD"/>
    <w:multiLevelType w:val="hybridMultilevel"/>
    <w:tmpl w:val="70284C7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4603134F"/>
    <w:multiLevelType w:val="hybridMultilevel"/>
    <w:tmpl w:val="F754074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4EB000FA"/>
    <w:multiLevelType w:val="hybridMultilevel"/>
    <w:tmpl w:val="389C1846"/>
    <w:lvl w:ilvl="0" w:tplc="08090001">
      <w:start w:val="1"/>
      <w:numFmt w:val="bullet"/>
      <w:lvlText w:val=""/>
      <w:lvlJc w:val="left"/>
      <w:pPr>
        <w:ind w:left="1077" w:hanging="360"/>
      </w:pPr>
      <w:rPr>
        <w:rFonts w:ascii="Symbol" w:hAnsi="Symbol" w:hint="default"/>
      </w:rPr>
    </w:lvl>
    <w:lvl w:ilvl="1" w:tplc="08090003" w:tentative="1">
      <w:start w:val="1"/>
      <w:numFmt w:val="bullet"/>
      <w:lvlText w:val="o"/>
      <w:lvlJc w:val="left"/>
      <w:pPr>
        <w:ind w:left="1797" w:hanging="360"/>
      </w:pPr>
      <w:rPr>
        <w:rFonts w:ascii="Courier New" w:hAnsi="Courier New" w:cs="Courier New" w:hint="default"/>
      </w:rPr>
    </w:lvl>
    <w:lvl w:ilvl="2" w:tplc="08090005" w:tentative="1">
      <w:start w:val="1"/>
      <w:numFmt w:val="bullet"/>
      <w:lvlText w:val=""/>
      <w:lvlJc w:val="left"/>
      <w:pPr>
        <w:ind w:left="2517" w:hanging="360"/>
      </w:pPr>
      <w:rPr>
        <w:rFonts w:ascii="Wingdings" w:hAnsi="Wingdings" w:hint="default"/>
      </w:rPr>
    </w:lvl>
    <w:lvl w:ilvl="3" w:tplc="08090001" w:tentative="1">
      <w:start w:val="1"/>
      <w:numFmt w:val="bullet"/>
      <w:lvlText w:val=""/>
      <w:lvlJc w:val="left"/>
      <w:pPr>
        <w:ind w:left="3237" w:hanging="360"/>
      </w:pPr>
      <w:rPr>
        <w:rFonts w:ascii="Symbol" w:hAnsi="Symbol" w:hint="default"/>
      </w:rPr>
    </w:lvl>
    <w:lvl w:ilvl="4" w:tplc="08090003" w:tentative="1">
      <w:start w:val="1"/>
      <w:numFmt w:val="bullet"/>
      <w:lvlText w:val="o"/>
      <w:lvlJc w:val="left"/>
      <w:pPr>
        <w:ind w:left="3957" w:hanging="360"/>
      </w:pPr>
      <w:rPr>
        <w:rFonts w:ascii="Courier New" w:hAnsi="Courier New" w:cs="Courier New" w:hint="default"/>
      </w:rPr>
    </w:lvl>
    <w:lvl w:ilvl="5" w:tplc="08090005" w:tentative="1">
      <w:start w:val="1"/>
      <w:numFmt w:val="bullet"/>
      <w:lvlText w:val=""/>
      <w:lvlJc w:val="left"/>
      <w:pPr>
        <w:ind w:left="4677" w:hanging="360"/>
      </w:pPr>
      <w:rPr>
        <w:rFonts w:ascii="Wingdings" w:hAnsi="Wingdings" w:hint="default"/>
      </w:rPr>
    </w:lvl>
    <w:lvl w:ilvl="6" w:tplc="08090001" w:tentative="1">
      <w:start w:val="1"/>
      <w:numFmt w:val="bullet"/>
      <w:lvlText w:val=""/>
      <w:lvlJc w:val="left"/>
      <w:pPr>
        <w:ind w:left="5397" w:hanging="360"/>
      </w:pPr>
      <w:rPr>
        <w:rFonts w:ascii="Symbol" w:hAnsi="Symbol" w:hint="default"/>
      </w:rPr>
    </w:lvl>
    <w:lvl w:ilvl="7" w:tplc="08090003" w:tentative="1">
      <w:start w:val="1"/>
      <w:numFmt w:val="bullet"/>
      <w:lvlText w:val="o"/>
      <w:lvlJc w:val="left"/>
      <w:pPr>
        <w:ind w:left="6117" w:hanging="360"/>
      </w:pPr>
      <w:rPr>
        <w:rFonts w:ascii="Courier New" w:hAnsi="Courier New" w:cs="Courier New" w:hint="default"/>
      </w:rPr>
    </w:lvl>
    <w:lvl w:ilvl="8" w:tplc="08090005" w:tentative="1">
      <w:start w:val="1"/>
      <w:numFmt w:val="bullet"/>
      <w:lvlText w:val=""/>
      <w:lvlJc w:val="left"/>
      <w:pPr>
        <w:ind w:left="6837" w:hanging="360"/>
      </w:pPr>
      <w:rPr>
        <w:rFonts w:ascii="Wingdings" w:hAnsi="Wingdings" w:hint="default"/>
      </w:rPr>
    </w:lvl>
  </w:abstractNum>
  <w:abstractNum w:abstractNumId="35" w15:restartNumberingAfterBreak="0">
    <w:nsid w:val="51917EA3"/>
    <w:multiLevelType w:val="hybridMultilevel"/>
    <w:tmpl w:val="32B2649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57CE2FD7"/>
    <w:multiLevelType w:val="hybridMultilevel"/>
    <w:tmpl w:val="017E9EF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7" w15:restartNumberingAfterBreak="0">
    <w:nsid w:val="5A7D41BB"/>
    <w:multiLevelType w:val="hybridMultilevel"/>
    <w:tmpl w:val="CB0E529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15:restartNumberingAfterBreak="0">
    <w:nsid w:val="5B8F3FBB"/>
    <w:multiLevelType w:val="hybridMultilevel"/>
    <w:tmpl w:val="5C245D2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9" w15:restartNumberingAfterBreak="0">
    <w:nsid w:val="5BAB7F48"/>
    <w:multiLevelType w:val="hybridMultilevel"/>
    <w:tmpl w:val="74020F8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0" w15:restartNumberingAfterBreak="0">
    <w:nsid w:val="5C5A3079"/>
    <w:multiLevelType w:val="hybridMultilevel"/>
    <w:tmpl w:val="E960BE1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1" w15:restartNumberingAfterBreak="0">
    <w:nsid w:val="610661C0"/>
    <w:multiLevelType w:val="hybridMultilevel"/>
    <w:tmpl w:val="6D46A92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2" w15:restartNumberingAfterBreak="0">
    <w:nsid w:val="61292879"/>
    <w:multiLevelType w:val="hybridMultilevel"/>
    <w:tmpl w:val="AB3EFD90"/>
    <w:lvl w:ilvl="0" w:tplc="08090001">
      <w:start w:val="1"/>
      <w:numFmt w:val="bullet"/>
      <w:lvlText w:val=""/>
      <w:lvlJc w:val="left"/>
      <w:pPr>
        <w:ind w:left="1077" w:hanging="360"/>
      </w:pPr>
      <w:rPr>
        <w:rFonts w:ascii="Symbol" w:hAnsi="Symbol" w:hint="default"/>
      </w:rPr>
    </w:lvl>
    <w:lvl w:ilvl="1" w:tplc="08090003" w:tentative="1">
      <w:start w:val="1"/>
      <w:numFmt w:val="bullet"/>
      <w:lvlText w:val="o"/>
      <w:lvlJc w:val="left"/>
      <w:pPr>
        <w:ind w:left="1797" w:hanging="360"/>
      </w:pPr>
      <w:rPr>
        <w:rFonts w:ascii="Courier New" w:hAnsi="Courier New" w:cs="Courier New" w:hint="default"/>
      </w:rPr>
    </w:lvl>
    <w:lvl w:ilvl="2" w:tplc="08090005" w:tentative="1">
      <w:start w:val="1"/>
      <w:numFmt w:val="bullet"/>
      <w:lvlText w:val=""/>
      <w:lvlJc w:val="left"/>
      <w:pPr>
        <w:ind w:left="2517" w:hanging="360"/>
      </w:pPr>
      <w:rPr>
        <w:rFonts w:ascii="Wingdings" w:hAnsi="Wingdings" w:hint="default"/>
      </w:rPr>
    </w:lvl>
    <w:lvl w:ilvl="3" w:tplc="08090001" w:tentative="1">
      <w:start w:val="1"/>
      <w:numFmt w:val="bullet"/>
      <w:lvlText w:val=""/>
      <w:lvlJc w:val="left"/>
      <w:pPr>
        <w:ind w:left="3237" w:hanging="360"/>
      </w:pPr>
      <w:rPr>
        <w:rFonts w:ascii="Symbol" w:hAnsi="Symbol" w:hint="default"/>
      </w:rPr>
    </w:lvl>
    <w:lvl w:ilvl="4" w:tplc="08090003" w:tentative="1">
      <w:start w:val="1"/>
      <w:numFmt w:val="bullet"/>
      <w:lvlText w:val="o"/>
      <w:lvlJc w:val="left"/>
      <w:pPr>
        <w:ind w:left="3957" w:hanging="360"/>
      </w:pPr>
      <w:rPr>
        <w:rFonts w:ascii="Courier New" w:hAnsi="Courier New" w:cs="Courier New" w:hint="default"/>
      </w:rPr>
    </w:lvl>
    <w:lvl w:ilvl="5" w:tplc="08090005" w:tentative="1">
      <w:start w:val="1"/>
      <w:numFmt w:val="bullet"/>
      <w:lvlText w:val=""/>
      <w:lvlJc w:val="left"/>
      <w:pPr>
        <w:ind w:left="4677" w:hanging="360"/>
      </w:pPr>
      <w:rPr>
        <w:rFonts w:ascii="Wingdings" w:hAnsi="Wingdings" w:hint="default"/>
      </w:rPr>
    </w:lvl>
    <w:lvl w:ilvl="6" w:tplc="08090001" w:tentative="1">
      <w:start w:val="1"/>
      <w:numFmt w:val="bullet"/>
      <w:lvlText w:val=""/>
      <w:lvlJc w:val="left"/>
      <w:pPr>
        <w:ind w:left="5397" w:hanging="360"/>
      </w:pPr>
      <w:rPr>
        <w:rFonts w:ascii="Symbol" w:hAnsi="Symbol" w:hint="default"/>
      </w:rPr>
    </w:lvl>
    <w:lvl w:ilvl="7" w:tplc="08090003" w:tentative="1">
      <w:start w:val="1"/>
      <w:numFmt w:val="bullet"/>
      <w:lvlText w:val="o"/>
      <w:lvlJc w:val="left"/>
      <w:pPr>
        <w:ind w:left="6117" w:hanging="360"/>
      </w:pPr>
      <w:rPr>
        <w:rFonts w:ascii="Courier New" w:hAnsi="Courier New" w:cs="Courier New" w:hint="default"/>
      </w:rPr>
    </w:lvl>
    <w:lvl w:ilvl="8" w:tplc="08090005" w:tentative="1">
      <w:start w:val="1"/>
      <w:numFmt w:val="bullet"/>
      <w:lvlText w:val=""/>
      <w:lvlJc w:val="left"/>
      <w:pPr>
        <w:ind w:left="6837" w:hanging="360"/>
      </w:pPr>
      <w:rPr>
        <w:rFonts w:ascii="Wingdings" w:hAnsi="Wingdings" w:hint="default"/>
      </w:rPr>
    </w:lvl>
  </w:abstractNum>
  <w:abstractNum w:abstractNumId="43" w15:restartNumberingAfterBreak="0">
    <w:nsid w:val="64834FE5"/>
    <w:multiLevelType w:val="hybridMultilevel"/>
    <w:tmpl w:val="2160ADC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4" w15:restartNumberingAfterBreak="0">
    <w:nsid w:val="6BE16979"/>
    <w:multiLevelType w:val="hybridMultilevel"/>
    <w:tmpl w:val="21F2855A"/>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45" w15:restartNumberingAfterBreak="0">
    <w:nsid w:val="6CCF0F8A"/>
    <w:multiLevelType w:val="hybridMultilevel"/>
    <w:tmpl w:val="B1F6CFEC"/>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6" w15:restartNumberingAfterBreak="0">
    <w:nsid w:val="70DD2436"/>
    <w:multiLevelType w:val="hybridMultilevel"/>
    <w:tmpl w:val="A4D2AC84"/>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num w:numId="1" w16cid:durableId="991061656">
    <w:abstractNumId w:val="45"/>
  </w:num>
  <w:num w:numId="2" w16cid:durableId="275258432">
    <w:abstractNumId w:val="35"/>
  </w:num>
  <w:num w:numId="3" w16cid:durableId="972717244">
    <w:abstractNumId w:val="32"/>
  </w:num>
  <w:num w:numId="4" w16cid:durableId="1561133181">
    <w:abstractNumId w:val="38"/>
  </w:num>
  <w:num w:numId="5" w16cid:durableId="1363242240">
    <w:abstractNumId w:val="26"/>
  </w:num>
  <w:num w:numId="6" w16cid:durableId="1469587704">
    <w:abstractNumId w:val="25"/>
  </w:num>
  <w:num w:numId="7" w16cid:durableId="519515452">
    <w:abstractNumId w:val="41"/>
  </w:num>
  <w:num w:numId="8" w16cid:durableId="1049112619">
    <w:abstractNumId w:val="39"/>
  </w:num>
  <w:num w:numId="9" w16cid:durableId="776218954">
    <w:abstractNumId w:val="13"/>
  </w:num>
  <w:num w:numId="10" w16cid:durableId="31808119">
    <w:abstractNumId w:val="31"/>
  </w:num>
  <w:num w:numId="11" w16cid:durableId="829557999">
    <w:abstractNumId w:val="1"/>
  </w:num>
  <w:num w:numId="12" w16cid:durableId="896549552">
    <w:abstractNumId w:val="0"/>
  </w:num>
  <w:num w:numId="13" w16cid:durableId="777796762">
    <w:abstractNumId w:val="43"/>
  </w:num>
  <w:num w:numId="14" w16cid:durableId="1037126985">
    <w:abstractNumId w:val="37"/>
  </w:num>
  <w:num w:numId="15" w16cid:durableId="925649281">
    <w:abstractNumId w:val="21"/>
  </w:num>
  <w:num w:numId="16" w16cid:durableId="222568989">
    <w:abstractNumId w:val="15"/>
  </w:num>
  <w:num w:numId="17" w16cid:durableId="276836965">
    <w:abstractNumId w:val="33"/>
  </w:num>
  <w:num w:numId="18" w16cid:durableId="2013751459">
    <w:abstractNumId w:val="34"/>
  </w:num>
  <w:num w:numId="19" w16cid:durableId="1974671866">
    <w:abstractNumId w:val="3"/>
  </w:num>
  <w:num w:numId="20" w16cid:durableId="513807747">
    <w:abstractNumId w:val="30"/>
  </w:num>
  <w:num w:numId="21" w16cid:durableId="952132478">
    <w:abstractNumId w:val="29"/>
  </w:num>
  <w:num w:numId="22" w16cid:durableId="965546565">
    <w:abstractNumId w:val="40"/>
  </w:num>
  <w:num w:numId="23" w16cid:durableId="731585591">
    <w:abstractNumId w:val="4"/>
  </w:num>
  <w:num w:numId="24" w16cid:durableId="1101221118">
    <w:abstractNumId w:val="7"/>
  </w:num>
  <w:num w:numId="25" w16cid:durableId="975139249">
    <w:abstractNumId w:val="16"/>
  </w:num>
  <w:num w:numId="26" w16cid:durableId="1016926852">
    <w:abstractNumId w:val="36"/>
  </w:num>
  <w:num w:numId="27" w16cid:durableId="598295088">
    <w:abstractNumId w:val="17"/>
  </w:num>
  <w:num w:numId="28" w16cid:durableId="251933121">
    <w:abstractNumId w:val="11"/>
  </w:num>
  <w:num w:numId="29" w16cid:durableId="1034423043">
    <w:abstractNumId w:val="2"/>
  </w:num>
  <w:num w:numId="30" w16cid:durableId="709109516">
    <w:abstractNumId w:val="27"/>
  </w:num>
  <w:num w:numId="31" w16cid:durableId="1986008556">
    <w:abstractNumId w:val="24"/>
  </w:num>
  <w:num w:numId="32" w16cid:durableId="313995484">
    <w:abstractNumId w:val="18"/>
  </w:num>
  <w:num w:numId="33" w16cid:durableId="564997351">
    <w:abstractNumId w:val="44"/>
  </w:num>
  <w:num w:numId="34" w16cid:durableId="467670717">
    <w:abstractNumId w:val="22"/>
  </w:num>
  <w:num w:numId="35" w16cid:durableId="466628319">
    <w:abstractNumId w:val="19"/>
  </w:num>
  <w:num w:numId="36" w16cid:durableId="1171871397">
    <w:abstractNumId w:val="46"/>
  </w:num>
  <w:num w:numId="37" w16cid:durableId="1727486605">
    <w:abstractNumId w:val="9"/>
  </w:num>
  <w:num w:numId="38" w16cid:durableId="1016271556">
    <w:abstractNumId w:val="12"/>
  </w:num>
  <w:num w:numId="39" w16cid:durableId="478958361">
    <w:abstractNumId w:val="23"/>
  </w:num>
  <w:num w:numId="40" w16cid:durableId="726563754">
    <w:abstractNumId w:val="8"/>
  </w:num>
  <w:num w:numId="41" w16cid:durableId="108014131">
    <w:abstractNumId w:val="14"/>
  </w:num>
  <w:num w:numId="42" w16cid:durableId="2138527967">
    <w:abstractNumId w:val="5"/>
  </w:num>
  <w:num w:numId="43" w16cid:durableId="1665819034">
    <w:abstractNumId w:val="10"/>
  </w:num>
  <w:num w:numId="44" w16cid:durableId="609551029">
    <w:abstractNumId w:val="28"/>
  </w:num>
  <w:num w:numId="45" w16cid:durableId="1069154353">
    <w:abstractNumId w:val="42"/>
  </w:num>
  <w:num w:numId="46" w16cid:durableId="86972471">
    <w:abstractNumId w:val="20"/>
  </w:num>
  <w:num w:numId="47" w16cid:durableId="397170058">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characterSpacingControl w:val="doNotCompress"/>
  <w:savePreviewPicture/>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F7924"/>
    <w:rsid w:val="000061C2"/>
    <w:rsid w:val="0002166F"/>
    <w:rsid w:val="0002173B"/>
    <w:rsid w:val="000455E1"/>
    <w:rsid w:val="0007313C"/>
    <w:rsid w:val="0007590C"/>
    <w:rsid w:val="000817CB"/>
    <w:rsid w:val="00082416"/>
    <w:rsid w:val="00092BB9"/>
    <w:rsid w:val="000B1EA1"/>
    <w:rsid w:val="000C1B04"/>
    <w:rsid w:val="000C680E"/>
    <w:rsid w:val="000C6C84"/>
    <w:rsid w:val="000E0CB3"/>
    <w:rsid w:val="000E28D2"/>
    <w:rsid w:val="001008C2"/>
    <w:rsid w:val="0010261C"/>
    <w:rsid w:val="001141FA"/>
    <w:rsid w:val="00117116"/>
    <w:rsid w:val="00121002"/>
    <w:rsid w:val="00125A6C"/>
    <w:rsid w:val="00126B19"/>
    <w:rsid w:val="0013357D"/>
    <w:rsid w:val="0014315E"/>
    <w:rsid w:val="00143D3B"/>
    <w:rsid w:val="00157219"/>
    <w:rsid w:val="00183C52"/>
    <w:rsid w:val="00193020"/>
    <w:rsid w:val="001B0E89"/>
    <w:rsid w:val="001B7564"/>
    <w:rsid w:val="001D11F9"/>
    <w:rsid w:val="001E3F79"/>
    <w:rsid w:val="001E433D"/>
    <w:rsid w:val="001F58D7"/>
    <w:rsid w:val="001F78E3"/>
    <w:rsid w:val="00220860"/>
    <w:rsid w:val="00227DDA"/>
    <w:rsid w:val="002369BC"/>
    <w:rsid w:val="00241D38"/>
    <w:rsid w:val="00252A97"/>
    <w:rsid w:val="00254B8C"/>
    <w:rsid w:val="0025642A"/>
    <w:rsid w:val="00256CEA"/>
    <w:rsid w:val="002633AD"/>
    <w:rsid w:val="00281D77"/>
    <w:rsid w:val="00283282"/>
    <w:rsid w:val="00293775"/>
    <w:rsid w:val="0029437A"/>
    <w:rsid w:val="002966F1"/>
    <w:rsid w:val="002C2F3B"/>
    <w:rsid w:val="002C4969"/>
    <w:rsid w:val="002E0593"/>
    <w:rsid w:val="002E230C"/>
    <w:rsid w:val="002E37E9"/>
    <w:rsid w:val="002E60B3"/>
    <w:rsid w:val="00332AD6"/>
    <w:rsid w:val="00340840"/>
    <w:rsid w:val="00340971"/>
    <w:rsid w:val="00341009"/>
    <w:rsid w:val="0035171C"/>
    <w:rsid w:val="00354709"/>
    <w:rsid w:val="0035627A"/>
    <w:rsid w:val="003572D7"/>
    <w:rsid w:val="00367ED2"/>
    <w:rsid w:val="003748A9"/>
    <w:rsid w:val="00387EC5"/>
    <w:rsid w:val="00394AA4"/>
    <w:rsid w:val="00396D8E"/>
    <w:rsid w:val="003A554A"/>
    <w:rsid w:val="003B280F"/>
    <w:rsid w:val="003B5E06"/>
    <w:rsid w:val="003C0168"/>
    <w:rsid w:val="003C28AC"/>
    <w:rsid w:val="003D47E9"/>
    <w:rsid w:val="003E1B50"/>
    <w:rsid w:val="003F0219"/>
    <w:rsid w:val="003F3D7C"/>
    <w:rsid w:val="00406B8F"/>
    <w:rsid w:val="0041676A"/>
    <w:rsid w:val="00425E67"/>
    <w:rsid w:val="00426ADC"/>
    <w:rsid w:val="0043277A"/>
    <w:rsid w:val="00432CA7"/>
    <w:rsid w:val="00436C40"/>
    <w:rsid w:val="004414E4"/>
    <w:rsid w:val="0044437C"/>
    <w:rsid w:val="00471351"/>
    <w:rsid w:val="004739E1"/>
    <w:rsid w:val="004872FA"/>
    <w:rsid w:val="00487FA0"/>
    <w:rsid w:val="00496792"/>
    <w:rsid w:val="0049770F"/>
    <w:rsid w:val="004A1ECA"/>
    <w:rsid w:val="004A3008"/>
    <w:rsid w:val="004A5A97"/>
    <w:rsid w:val="004A607E"/>
    <w:rsid w:val="004B4497"/>
    <w:rsid w:val="004B7C1E"/>
    <w:rsid w:val="004C1AAB"/>
    <w:rsid w:val="004C1F9B"/>
    <w:rsid w:val="004D1304"/>
    <w:rsid w:val="004E0722"/>
    <w:rsid w:val="004E0773"/>
    <w:rsid w:val="004E2C3F"/>
    <w:rsid w:val="004F3048"/>
    <w:rsid w:val="004F62FA"/>
    <w:rsid w:val="00517D77"/>
    <w:rsid w:val="005242F4"/>
    <w:rsid w:val="005265D8"/>
    <w:rsid w:val="00531C5C"/>
    <w:rsid w:val="00534C01"/>
    <w:rsid w:val="00535BD5"/>
    <w:rsid w:val="005429C8"/>
    <w:rsid w:val="00542EA0"/>
    <w:rsid w:val="00565901"/>
    <w:rsid w:val="00580752"/>
    <w:rsid w:val="00587CF4"/>
    <w:rsid w:val="00597940"/>
    <w:rsid w:val="005A002F"/>
    <w:rsid w:val="005A5F0F"/>
    <w:rsid w:val="005C1405"/>
    <w:rsid w:val="005C22B4"/>
    <w:rsid w:val="005D020A"/>
    <w:rsid w:val="005D2A67"/>
    <w:rsid w:val="005D4357"/>
    <w:rsid w:val="005E270C"/>
    <w:rsid w:val="005E3A36"/>
    <w:rsid w:val="005F4C28"/>
    <w:rsid w:val="005F5507"/>
    <w:rsid w:val="00615C39"/>
    <w:rsid w:val="006266E4"/>
    <w:rsid w:val="00636785"/>
    <w:rsid w:val="006448C7"/>
    <w:rsid w:val="00657E26"/>
    <w:rsid w:val="00665774"/>
    <w:rsid w:val="006666CF"/>
    <w:rsid w:val="006674F8"/>
    <w:rsid w:val="0067388A"/>
    <w:rsid w:val="00677732"/>
    <w:rsid w:val="00682901"/>
    <w:rsid w:val="00683241"/>
    <w:rsid w:val="00683B33"/>
    <w:rsid w:val="00693EA1"/>
    <w:rsid w:val="006C7A1E"/>
    <w:rsid w:val="006E01F9"/>
    <w:rsid w:val="006E2DBD"/>
    <w:rsid w:val="006F4FD6"/>
    <w:rsid w:val="006F7924"/>
    <w:rsid w:val="00700602"/>
    <w:rsid w:val="00702821"/>
    <w:rsid w:val="00716C49"/>
    <w:rsid w:val="00723884"/>
    <w:rsid w:val="00726A61"/>
    <w:rsid w:val="00730CB4"/>
    <w:rsid w:val="00731062"/>
    <w:rsid w:val="00741C6C"/>
    <w:rsid w:val="007478AE"/>
    <w:rsid w:val="0075504E"/>
    <w:rsid w:val="00766769"/>
    <w:rsid w:val="00781A52"/>
    <w:rsid w:val="007822DE"/>
    <w:rsid w:val="00785713"/>
    <w:rsid w:val="0079200F"/>
    <w:rsid w:val="007A1B1A"/>
    <w:rsid w:val="007B350A"/>
    <w:rsid w:val="007B3BBC"/>
    <w:rsid w:val="007D58B2"/>
    <w:rsid w:val="007E472D"/>
    <w:rsid w:val="007E4935"/>
    <w:rsid w:val="007F0A9A"/>
    <w:rsid w:val="007F2A06"/>
    <w:rsid w:val="007F6717"/>
    <w:rsid w:val="0081783A"/>
    <w:rsid w:val="00822760"/>
    <w:rsid w:val="00833B7B"/>
    <w:rsid w:val="00850434"/>
    <w:rsid w:val="008631BF"/>
    <w:rsid w:val="00876535"/>
    <w:rsid w:val="00877E29"/>
    <w:rsid w:val="008A2BEE"/>
    <w:rsid w:val="008A2D5A"/>
    <w:rsid w:val="008B18C0"/>
    <w:rsid w:val="008B4D09"/>
    <w:rsid w:val="008C0F11"/>
    <w:rsid w:val="008D5DF4"/>
    <w:rsid w:val="008D603D"/>
    <w:rsid w:val="008E77FB"/>
    <w:rsid w:val="008F17DD"/>
    <w:rsid w:val="009114F9"/>
    <w:rsid w:val="00927A5C"/>
    <w:rsid w:val="009307F9"/>
    <w:rsid w:val="0093373A"/>
    <w:rsid w:val="00937082"/>
    <w:rsid w:val="00954658"/>
    <w:rsid w:val="00960C10"/>
    <w:rsid w:val="00960C13"/>
    <w:rsid w:val="00961360"/>
    <w:rsid w:val="00962958"/>
    <w:rsid w:val="009641A3"/>
    <w:rsid w:val="00964E3C"/>
    <w:rsid w:val="009714F1"/>
    <w:rsid w:val="0098683C"/>
    <w:rsid w:val="0099383A"/>
    <w:rsid w:val="00993EB2"/>
    <w:rsid w:val="00995459"/>
    <w:rsid w:val="009C6B85"/>
    <w:rsid w:val="00A06ABE"/>
    <w:rsid w:val="00A075AE"/>
    <w:rsid w:val="00A1417A"/>
    <w:rsid w:val="00A30EE5"/>
    <w:rsid w:val="00A47C8A"/>
    <w:rsid w:val="00A57F09"/>
    <w:rsid w:val="00A64AA4"/>
    <w:rsid w:val="00A66388"/>
    <w:rsid w:val="00A70D4D"/>
    <w:rsid w:val="00A7767C"/>
    <w:rsid w:val="00A8388F"/>
    <w:rsid w:val="00A92E45"/>
    <w:rsid w:val="00A9425D"/>
    <w:rsid w:val="00A97E5A"/>
    <w:rsid w:val="00AA1540"/>
    <w:rsid w:val="00AA24C8"/>
    <w:rsid w:val="00AB114D"/>
    <w:rsid w:val="00AB4D1A"/>
    <w:rsid w:val="00AC08A8"/>
    <w:rsid w:val="00AD079E"/>
    <w:rsid w:val="00AD6D3C"/>
    <w:rsid w:val="00AE77BB"/>
    <w:rsid w:val="00AF17E7"/>
    <w:rsid w:val="00AF2386"/>
    <w:rsid w:val="00AF3B03"/>
    <w:rsid w:val="00B022F3"/>
    <w:rsid w:val="00B042F6"/>
    <w:rsid w:val="00B22CEC"/>
    <w:rsid w:val="00B25451"/>
    <w:rsid w:val="00B26BA8"/>
    <w:rsid w:val="00B3238A"/>
    <w:rsid w:val="00B43AE5"/>
    <w:rsid w:val="00B478FD"/>
    <w:rsid w:val="00B52521"/>
    <w:rsid w:val="00B643E5"/>
    <w:rsid w:val="00B66618"/>
    <w:rsid w:val="00B716CD"/>
    <w:rsid w:val="00B8460E"/>
    <w:rsid w:val="00B93D42"/>
    <w:rsid w:val="00BA0BDB"/>
    <w:rsid w:val="00BA5118"/>
    <w:rsid w:val="00BA5BCE"/>
    <w:rsid w:val="00BB7219"/>
    <w:rsid w:val="00BC053D"/>
    <w:rsid w:val="00BC0CEB"/>
    <w:rsid w:val="00BC132F"/>
    <w:rsid w:val="00BC32D8"/>
    <w:rsid w:val="00BC6654"/>
    <w:rsid w:val="00BD472F"/>
    <w:rsid w:val="00BE684A"/>
    <w:rsid w:val="00BF24B9"/>
    <w:rsid w:val="00C05D1C"/>
    <w:rsid w:val="00C0615A"/>
    <w:rsid w:val="00C12B73"/>
    <w:rsid w:val="00C14754"/>
    <w:rsid w:val="00C149B7"/>
    <w:rsid w:val="00C26147"/>
    <w:rsid w:val="00C55DFD"/>
    <w:rsid w:val="00C6376A"/>
    <w:rsid w:val="00C646C6"/>
    <w:rsid w:val="00C70601"/>
    <w:rsid w:val="00C70DD1"/>
    <w:rsid w:val="00C86ECB"/>
    <w:rsid w:val="00C95A25"/>
    <w:rsid w:val="00CB228B"/>
    <w:rsid w:val="00CC72F1"/>
    <w:rsid w:val="00CD2F58"/>
    <w:rsid w:val="00CD4A7A"/>
    <w:rsid w:val="00CE31C1"/>
    <w:rsid w:val="00CE7827"/>
    <w:rsid w:val="00CF595F"/>
    <w:rsid w:val="00CF6D91"/>
    <w:rsid w:val="00D01DA9"/>
    <w:rsid w:val="00D1115F"/>
    <w:rsid w:val="00D1342A"/>
    <w:rsid w:val="00D13A79"/>
    <w:rsid w:val="00D25B0B"/>
    <w:rsid w:val="00D40413"/>
    <w:rsid w:val="00D50CF3"/>
    <w:rsid w:val="00D62882"/>
    <w:rsid w:val="00D62A5E"/>
    <w:rsid w:val="00D649A0"/>
    <w:rsid w:val="00D75043"/>
    <w:rsid w:val="00D77AB1"/>
    <w:rsid w:val="00D8541B"/>
    <w:rsid w:val="00DA51FE"/>
    <w:rsid w:val="00DB17A4"/>
    <w:rsid w:val="00DB40B7"/>
    <w:rsid w:val="00DB765D"/>
    <w:rsid w:val="00DD0BA3"/>
    <w:rsid w:val="00DE368E"/>
    <w:rsid w:val="00DF0937"/>
    <w:rsid w:val="00DF142F"/>
    <w:rsid w:val="00DF1BB1"/>
    <w:rsid w:val="00DF3268"/>
    <w:rsid w:val="00E019E2"/>
    <w:rsid w:val="00E1451C"/>
    <w:rsid w:val="00E21573"/>
    <w:rsid w:val="00E25E74"/>
    <w:rsid w:val="00E3233C"/>
    <w:rsid w:val="00E333E6"/>
    <w:rsid w:val="00E4298A"/>
    <w:rsid w:val="00E42D58"/>
    <w:rsid w:val="00E51AA3"/>
    <w:rsid w:val="00E64F48"/>
    <w:rsid w:val="00E732BC"/>
    <w:rsid w:val="00E73C06"/>
    <w:rsid w:val="00E76799"/>
    <w:rsid w:val="00EB58E0"/>
    <w:rsid w:val="00EB6458"/>
    <w:rsid w:val="00EB6708"/>
    <w:rsid w:val="00F01F31"/>
    <w:rsid w:val="00F055F4"/>
    <w:rsid w:val="00F0617D"/>
    <w:rsid w:val="00F15207"/>
    <w:rsid w:val="00F2056D"/>
    <w:rsid w:val="00F20919"/>
    <w:rsid w:val="00F210A4"/>
    <w:rsid w:val="00F21241"/>
    <w:rsid w:val="00F62D85"/>
    <w:rsid w:val="00F63E00"/>
    <w:rsid w:val="00F86D61"/>
    <w:rsid w:val="00FA17A4"/>
    <w:rsid w:val="00FB67E9"/>
    <w:rsid w:val="00FC10EB"/>
    <w:rsid w:val="00FD0CF6"/>
    <w:rsid w:val="00FD257D"/>
    <w:rsid w:val="00FD46F0"/>
    <w:rsid w:val="00FE18C4"/>
    <w:rsid w:val="00FE5A13"/>
    <w:rsid w:val="00FF1B7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BAC8E26"/>
  <w15:docId w15:val="{A79A72C9-2813-4943-8648-1808562C85C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FF1B73"/>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iPriority w:val="9"/>
    <w:unhideWhenUsed/>
    <w:qFormat/>
    <w:rsid w:val="0079200F"/>
    <w:pPr>
      <w:keepNext/>
      <w:keepLines/>
      <w:spacing w:before="40" w:after="0"/>
      <w:outlineLvl w:val="1"/>
    </w:pPr>
    <w:rPr>
      <w:rFonts w:asciiTheme="majorHAnsi" w:eastAsiaTheme="majorEastAsia" w:hAnsiTheme="majorHAnsi" w:cstheme="majorBidi"/>
      <w:color w:val="2F5496"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F0617D"/>
    <w:pPr>
      <w:ind w:left="720"/>
      <w:contextualSpacing/>
    </w:pPr>
  </w:style>
  <w:style w:type="table" w:styleId="TableGrid">
    <w:name w:val="Table Grid"/>
    <w:basedOn w:val="TableNormal"/>
    <w:uiPriority w:val="39"/>
    <w:rsid w:val="00B2545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istTable4-Accent3">
    <w:name w:val="List Table 4 Accent 3"/>
    <w:basedOn w:val="TableNormal"/>
    <w:uiPriority w:val="49"/>
    <w:rsid w:val="00B25451"/>
    <w:pPr>
      <w:spacing w:after="0" w:line="240" w:lineRule="auto"/>
    </w:pPr>
    <w:tblPr>
      <w:tblStyleRowBandSize w:val="1"/>
      <w:tblStyleColBandSize w:val="1"/>
      <w:tblBorders>
        <w:top w:val="single" w:sz="4" w:space="0" w:color="C9C9C9" w:themeColor="accent3" w:themeTint="99"/>
        <w:left w:val="single" w:sz="4" w:space="0" w:color="C9C9C9" w:themeColor="accent3" w:themeTint="99"/>
        <w:bottom w:val="single" w:sz="4" w:space="0" w:color="C9C9C9" w:themeColor="accent3" w:themeTint="99"/>
        <w:right w:val="single" w:sz="4" w:space="0" w:color="C9C9C9" w:themeColor="accent3" w:themeTint="99"/>
        <w:insideH w:val="single" w:sz="4" w:space="0" w:color="C9C9C9" w:themeColor="accent3" w:themeTint="99"/>
      </w:tblBorders>
    </w:tblPr>
    <w:tblStylePr w:type="firstRow">
      <w:rPr>
        <w:b/>
        <w:bCs/>
        <w:color w:val="FFFFFF" w:themeColor="background1"/>
      </w:rPr>
      <w:tblPr/>
      <w:tcPr>
        <w:tcBorders>
          <w:top w:val="single" w:sz="4" w:space="0" w:color="A5A5A5" w:themeColor="accent3"/>
          <w:left w:val="single" w:sz="4" w:space="0" w:color="A5A5A5" w:themeColor="accent3"/>
          <w:bottom w:val="single" w:sz="4" w:space="0" w:color="A5A5A5" w:themeColor="accent3"/>
          <w:right w:val="single" w:sz="4" w:space="0" w:color="A5A5A5" w:themeColor="accent3"/>
          <w:insideH w:val="nil"/>
        </w:tcBorders>
        <w:shd w:val="clear" w:color="auto" w:fill="A5A5A5" w:themeFill="accent3"/>
      </w:tcPr>
    </w:tblStylePr>
    <w:tblStylePr w:type="lastRow">
      <w:rPr>
        <w:b/>
        <w:bCs/>
      </w:rPr>
      <w:tblPr/>
      <w:tcPr>
        <w:tcBorders>
          <w:top w:val="double" w:sz="4" w:space="0" w:color="C9C9C9" w:themeColor="accent3" w:themeTint="99"/>
        </w:tcBorders>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table" w:styleId="GridTable4-Accent3">
    <w:name w:val="Grid Table 4 Accent 3"/>
    <w:basedOn w:val="TableNormal"/>
    <w:uiPriority w:val="49"/>
    <w:rsid w:val="00B25451"/>
    <w:pPr>
      <w:spacing w:after="0" w:line="240" w:lineRule="auto"/>
    </w:pPr>
    <w:tblPr>
      <w:tblStyleRowBandSize w:val="1"/>
      <w:tblStyleColBandSize w:val="1"/>
      <w:tblBorders>
        <w:top w:val="single" w:sz="4" w:space="0" w:color="C9C9C9" w:themeColor="accent3" w:themeTint="99"/>
        <w:left w:val="single" w:sz="4" w:space="0" w:color="C9C9C9" w:themeColor="accent3" w:themeTint="99"/>
        <w:bottom w:val="single" w:sz="4" w:space="0" w:color="C9C9C9" w:themeColor="accent3" w:themeTint="99"/>
        <w:right w:val="single" w:sz="4" w:space="0" w:color="C9C9C9" w:themeColor="accent3" w:themeTint="99"/>
        <w:insideH w:val="single" w:sz="4" w:space="0" w:color="C9C9C9" w:themeColor="accent3" w:themeTint="99"/>
        <w:insideV w:val="single" w:sz="4" w:space="0" w:color="C9C9C9" w:themeColor="accent3" w:themeTint="99"/>
      </w:tblBorders>
    </w:tblPr>
    <w:tblStylePr w:type="firstRow">
      <w:rPr>
        <w:b/>
        <w:bCs/>
        <w:color w:val="FFFFFF" w:themeColor="background1"/>
      </w:rPr>
      <w:tblPr/>
      <w:tcPr>
        <w:tcBorders>
          <w:top w:val="single" w:sz="4" w:space="0" w:color="A5A5A5" w:themeColor="accent3"/>
          <w:left w:val="single" w:sz="4" w:space="0" w:color="A5A5A5" w:themeColor="accent3"/>
          <w:bottom w:val="single" w:sz="4" w:space="0" w:color="A5A5A5" w:themeColor="accent3"/>
          <w:right w:val="single" w:sz="4" w:space="0" w:color="A5A5A5" w:themeColor="accent3"/>
          <w:insideH w:val="nil"/>
          <w:insideV w:val="nil"/>
        </w:tcBorders>
        <w:shd w:val="clear" w:color="auto" w:fill="A5A5A5" w:themeFill="accent3"/>
      </w:tcPr>
    </w:tblStylePr>
    <w:tblStylePr w:type="lastRow">
      <w:rPr>
        <w:b/>
        <w:bCs/>
      </w:rPr>
      <w:tblPr/>
      <w:tcPr>
        <w:tcBorders>
          <w:top w:val="double" w:sz="4" w:space="0" w:color="A5A5A5" w:themeColor="accent3"/>
        </w:tcBorders>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character" w:customStyle="1" w:styleId="Heading1Char">
    <w:name w:val="Heading 1 Char"/>
    <w:basedOn w:val="DefaultParagraphFont"/>
    <w:link w:val="Heading1"/>
    <w:uiPriority w:val="9"/>
    <w:rsid w:val="00FF1B73"/>
    <w:rPr>
      <w:rFonts w:asciiTheme="majorHAnsi" w:eastAsiaTheme="majorEastAsia" w:hAnsiTheme="majorHAnsi" w:cstheme="majorBidi"/>
      <w:color w:val="2F5496" w:themeColor="accent1" w:themeShade="BF"/>
      <w:sz w:val="32"/>
      <w:szCs w:val="32"/>
    </w:rPr>
  </w:style>
  <w:style w:type="character" w:customStyle="1" w:styleId="Heading2Char">
    <w:name w:val="Heading 2 Char"/>
    <w:basedOn w:val="DefaultParagraphFont"/>
    <w:link w:val="Heading2"/>
    <w:uiPriority w:val="9"/>
    <w:rsid w:val="0079200F"/>
    <w:rPr>
      <w:rFonts w:asciiTheme="majorHAnsi" w:eastAsiaTheme="majorEastAsia" w:hAnsiTheme="majorHAnsi" w:cstheme="majorBidi"/>
      <w:color w:val="2F5496" w:themeColor="accent1" w:themeShade="BF"/>
      <w:sz w:val="26"/>
      <w:szCs w:val="26"/>
    </w:rPr>
  </w:style>
  <w:style w:type="paragraph" w:styleId="TOCHeading">
    <w:name w:val="TOC Heading"/>
    <w:basedOn w:val="Heading1"/>
    <w:next w:val="Normal"/>
    <w:uiPriority w:val="39"/>
    <w:unhideWhenUsed/>
    <w:qFormat/>
    <w:rsid w:val="007B3BBC"/>
    <w:pPr>
      <w:outlineLvl w:val="9"/>
    </w:pPr>
    <w:rPr>
      <w:kern w:val="0"/>
      <w:lang w:val="en-US"/>
      <w14:ligatures w14:val="none"/>
    </w:rPr>
  </w:style>
  <w:style w:type="paragraph" w:styleId="TOC1">
    <w:name w:val="toc 1"/>
    <w:basedOn w:val="Normal"/>
    <w:next w:val="Normal"/>
    <w:autoRedefine/>
    <w:uiPriority w:val="39"/>
    <w:unhideWhenUsed/>
    <w:rsid w:val="00AD079E"/>
    <w:pPr>
      <w:tabs>
        <w:tab w:val="right" w:leader="dot" w:pos="9016"/>
      </w:tabs>
      <w:spacing w:after="0" w:line="360" w:lineRule="auto"/>
    </w:pPr>
  </w:style>
  <w:style w:type="paragraph" w:styleId="TOC2">
    <w:name w:val="toc 2"/>
    <w:basedOn w:val="Normal"/>
    <w:next w:val="Normal"/>
    <w:autoRedefine/>
    <w:uiPriority w:val="39"/>
    <w:unhideWhenUsed/>
    <w:rsid w:val="007B3BBC"/>
    <w:pPr>
      <w:spacing w:after="100"/>
      <w:ind w:left="220"/>
    </w:pPr>
  </w:style>
  <w:style w:type="character" w:styleId="Hyperlink">
    <w:name w:val="Hyperlink"/>
    <w:basedOn w:val="DefaultParagraphFont"/>
    <w:uiPriority w:val="99"/>
    <w:unhideWhenUsed/>
    <w:rsid w:val="007B3BBC"/>
    <w:rPr>
      <w:color w:val="0563C1" w:themeColor="hyperlink"/>
      <w:u w:val="single"/>
    </w:rPr>
  </w:style>
  <w:style w:type="paragraph" w:styleId="Revision">
    <w:name w:val="Revision"/>
    <w:hidden/>
    <w:uiPriority w:val="99"/>
    <w:semiHidden/>
    <w:rsid w:val="008A2D5A"/>
    <w:pPr>
      <w:spacing w:after="0" w:line="240" w:lineRule="auto"/>
    </w:pPr>
  </w:style>
  <w:style w:type="paragraph" w:styleId="BalloonText">
    <w:name w:val="Balloon Text"/>
    <w:basedOn w:val="Normal"/>
    <w:link w:val="BalloonTextChar"/>
    <w:uiPriority w:val="99"/>
    <w:semiHidden/>
    <w:unhideWhenUsed/>
    <w:rsid w:val="00F21241"/>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F21241"/>
    <w:rPr>
      <w:rFonts w:ascii="Segoe UI" w:hAnsi="Segoe UI" w:cs="Segoe UI"/>
      <w:sz w:val="18"/>
      <w:szCs w:val="18"/>
    </w:rPr>
  </w:style>
  <w:style w:type="character" w:styleId="CommentReference">
    <w:name w:val="annotation reference"/>
    <w:basedOn w:val="DefaultParagraphFont"/>
    <w:uiPriority w:val="99"/>
    <w:semiHidden/>
    <w:unhideWhenUsed/>
    <w:rsid w:val="00FD257D"/>
    <w:rPr>
      <w:sz w:val="16"/>
      <w:szCs w:val="16"/>
    </w:rPr>
  </w:style>
  <w:style w:type="paragraph" w:styleId="CommentText">
    <w:name w:val="annotation text"/>
    <w:basedOn w:val="Normal"/>
    <w:link w:val="CommentTextChar"/>
    <w:uiPriority w:val="99"/>
    <w:semiHidden/>
    <w:unhideWhenUsed/>
    <w:rsid w:val="00FD257D"/>
    <w:pPr>
      <w:spacing w:line="240" w:lineRule="auto"/>
    </w:pPr>
    <w:rPr>
      <w:sz w:val="20"/>
      <w:szCs w:val="20"/>
    </w:rPr>
  </w:style>
  <w:style w:type="character" w:customStyle="1" w:styleId="CommentTextChar">
    <w:name w:val="Comment Text Char"/>
    <w:basedOn w:val="DefaultParagraphFont"/>
    <w:link w:val="CommentText"/>
    <w:uiPriority w:val="99"/>
    <w:semiHidden/>
    <w:rsid w:val="00FD257D"/>
    <w:rPr>
      <w:sz w:val="20"/>
      <w:szCs w:val="20"/>
    </w:rPr>
  </w:style>
  <w:style w:type="paragraph" w:styleId="CommentSubject">
    <w:name w:val="annotation subject"/>
    <w:basedOn w:val="CommentText"/>
    <w:next w:val="CommentText"/>
    <w:link w:val="CommentSubjectChar"/>
    <w:uiPriority w:val="99"/>
    <w:semiHidden/>
    <w:unhideWhenUsed/>
    <w:rsid w:val="00FD257D"/>
    <w:rPr>
      <w:b/>
      <w:bCs/>
    </w:rPr>
  </w:style>
  <w:style w:type="character" w:customStyle="1" w:styleId="CommentSubjectChar">
    <w:name w:val="Comment Subject Char"/>
    <w:basedOn w:val="CommentTextChar"/>
    <w:link w:val="CommentSubject"/>
    <w:uiPriority w:val="99"/>
    <w:semiHidden/>
    <w:rsid w:val="00FD257D"/>
    <w:rPr>
      <w:b/>
      <w:bCs/>
      <w:sz w:val="20"/>
      <w:szCs w:val="20"/>
    </w:rPr>
  </w:style>
  <w:style w:type="paragraph" w:styleId="Header">
    <w:name w:val="header"/>
    <w:basedOn w:val="Normal"/>
    <w:link w:val="HeaderChar"/>
    <w:uiPriority w:val="99"/>
    <w:unhideWhenUsed/>
    <w:rsid w:val="00587CF4"/>
    <w:pPr>
      <w:tabs>
        <w:tab w:val="center" w:pos="4513"/>
        <w:tab w:val="right" w:pos="9026"/>
      </w:tabs>
      <w:spacing w:after="0" w:line="240" w:lineRule="auto"/>
    </w:pPr>
  </w:style>
  <w:style w:type="character" w:customStyle="1" w:styleId="HeaderChar">
    <w:name w:val="Header Char"/>
    <w:basedOn w:val="DefaultParagraphFont"/>
    <w:link w:val="Header"/>
    <w:uiPriority w:val="99"/>
    <w:rsid w:val="00587CF4"/>
  </w:style>
  <w:style w:type="paragraph" w:styleId="Footer">
    <w:name w:val="footer"/>
    <w:basedOn w:val="Normal"/>
    <w:link w:val="FooterChar"/>
    <w:uiPriority w:val="99"/>
    <w:unhideWhenUsed/>
    <w:rsid w:val="00587CF4"/>
    <w:pPr>
      <w:tabs>
        <w:tab w:val="center" w:pos="4513"/>
        <w:tab w:val="right" w:pos="9026"/>
      </w:tabs>
      <w:spacing w:after="0" w:line="240" w:lineRule="auto"/>
    </w:pPr>
  </w:style>
  <w:style w:type="character" w:customStyle="1" w:styleId="FooterChar">
    <w:name w:val="Footer Char"/>
    <w:basedOn w:val="DefaultParagraphFont"/>
    <w:link w:val="Footer"/>
    <w:uiPriority w:val="99"/>
    <w:rsid w:val="00587CF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activity xmlns="6ffd0f92-d521-4eef-a169-6fea69bff2b9" xsi:nil="true"/>
  </documentManagement>
</p: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ct:contentTypeSchema xmlns:ct="http://schemas.microsoft.com/office/2006/metadata/contentType" xmlns:ma="http://schemas.microsoft.com/office/2006/metadata/properties/metaAttributes" ct:_="" ma:_="" ma:contentTypeName="Document" ma:contentTypeID="0x010100E9B51F07808E224BBE61BCE9C86B1733" ma:contentTypeVersion="13" ma:contentTypeDescription="Create a new document." ma:contentTypeScope="" ma:versionID="4a745176ad954b14925e079c78d2bd8e">
  <xsd:schema xmlns:xsd="http://www.w3.org/2001/XMLSchema" xmlns:xs="http://www.w3.org/2001/XMLSchema" xmlns:p="http://schemas.microsoft.com/office/2006/metadata/properties" xmlns:ns3="e181c3e0-f497-46e7-8113-d3cf7c41fbb0" xmlns:ns4="6ffd0f92-d521-4eef-a169-6fea69bff2b9" targetNamespace="http://schemas.microsoft.com/office/2006/metadata/properties" ma:root="true" ma:fieldsID="86a14d4cf1303003818ddfa53750ce76" ns3:_="" ns4:_="">
    <xsd:import namespace="e181c3e0-f497-46e7-8113-d3cf7c41fbb0"/>
    <xsd:import namespace="6ffd0f92-d521-4eef-a169-6fea69bff2b9"/>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DateTaken" minOccurs="0"/>
                <xsd:element ref="ns4:MediaServiceAutoTags" minOccurs="0"/>
                <xsd:element ref="ns4:MediaLengthInSeconds" minOccurs="0"/>
                <xsd:element ref="ns4:MediaServiceOCR" minOccurs="0"/>
                <xsd:element ref="ns4:MediaServiceGenerationTime" minOccurs="0"/>
                <xsd:element ref="ns4:MediaServiceEventHashCode" minOccurs="0"/>
                <xsd:element ref="ns4:_activity" minOccurs="0"/>
                <xsd:element ref="ns4: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181c3e0-f497-46e7-8113-d3cf7c41fbb0"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SharingHintHash" ma:index="10" nillable="true" ma:displayName="Sharing Hint Hash"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ffd0f92-d521-4eef-a169-6fea69bff2b9"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DateTaken" ma:index="13" nillable="true" ma:displayName="MediaServiceDateTaken" ma:hidden="true" ma:internalName="MediaServiceDateTaken" ma:readOnly="true">
      <xsd:simpleType>
        <xsd:restriction base="dms:Text"/>
      </xsd:simpleType>
    </xsd:element>
    <xsd:element name="MediaServiceAutoTags" ma:index="14" nillable="true" ma:displayName="Tags" ma:internalName="MediaServiceAutoTags" ma:readOnly="true">
      <xsd:simpleType>
        <xsd:restriction base="dms:Text"/>
      </xsd:simpleType>
    </xsd:element>
    <xsd:element name="MediaLengthInSeconds" ma:index="15" nillable="true" ma:displayName="MediaLengthInSeconds" ma:hidden="true" ma:internalName="MediaLengthInSeconds" ma:readOnly="true">
      <xsd:simpleType>
        <xsd:restriction base="dms:Unknown"/>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_activity" ma:index="19" nillable="true" ma:displayName="_activity" ma:hidden="true" ma:internalName="_activity">
      <xsd:simpleType>
        <xsd:restriction base="dms:Note"/>
      </xsd:simpleType>
    </xsd:element>
    <xsd:element name="MediaServiceObjectDetectorVersions" ma:index="20" nillable="true" ma:displayName="MediaServiceObjectDetectorVersions"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AF7AE5FD-F145-4361-8501-6A94248A47AF}">
  <ds:schemaRefs>
    <ds:schemaRef ds:uri="http://schemas.microsoft.com/office/2006/metadata/properties"/>
    <ds:schemaRef ds:uri="http://schemas.microsoft.com/office/infopath/2007/PartnerControls"/>
    <ds:schemaRef ds:uri="6ffd0f92-d521-4eef-a169-6fea69bff2b9"/>
  </ds:schemaRefs>
</ds:datastoreItem>
</file>

<file path=customXml/itemProps2.xml><?xml version="1.0" encoding="utf-8"?>
<ds:datastoreItem xmlns:ds="http://schemas.openxmlformats.org/officeDocument/2006/customXml" ds:itemID="{264EB8C7-771E-4AC2-9189-F8239610FA39}">
  <ds:schemaRefs>
    <ds:schemaRef ds:uri="http://schemas.openxmlformats.org/officeDocument/2006/bibliography"/>
  </ds:schemaRefs>
</ds:datastoreItem>
</file>

<file path=customXml/itemProps3.xml><?xml version="1.0" encoding="utf-8"?>
<ds:datastoreItem xmlns:ds="http://schemas.openxmlformats.org/officeDocument/2006/customXml" ds:itemID="{E6547B47-1D9E-4384-8A4B-5541952AD5F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e181c3e0-f497-46e7-8113-d3cf7c41fbb0"/>
    <ds:schemaRef ds:uri="6ffd0f92-d521-4eef-a169-6fea69bff2b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12F2CC0A-9AEA-4D91-AEE8-B1E33B9F1411}">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2574</TotalTime>
  <Pages>16</Pages>
  <Words>3499</Words>
  <Characters>19945</Characters>
  <Application>Microsoft Office Word</Application>
  <DocSecurity>0</DocSecurity>
  <Lines>166</Lines>
  <Paragraphs>46</Paragraphs>
  <ScaleCrop>false</ScaleCrop>
  <HeadingPairs>
    <vt:vector size="4" baseType="variant">
      <vt:variant>
        <vt:lpstr>Title</vt:lpstr>
      </vt:variant>
      <vt:variant>
        <vt:i4>1</vt:i4>
      </vt:variant>
      <vt:variant>
        <vt:lpstr>Headings</vt:lpstr>
      </vt:variant>
      <vt:variant>
        <vt:i4>23</vt:i4>
      </vt:variant>
    </vt:vector>
  </HeadingPairs>
  <TitlesOfParts>
    <vt:vector size="24" baseType="lpstr">
      <vt:lpstr/>
      <vt:lpstr>Executive Summary</vt:lpstr>
      <vt:lpstr>SECTION 1: </vt:lpstr>
      <vt:lpstr>    2. Introduction and background </vt:lpstr>
      <vt:lpstr>    3. Our approach to ensuring an increase in the offer of delivering Welsh languag</vt:lpstr>
      <vt:lpstr>    4. Outcome 1: Improved recruitment processes in identifying Welsh Language skill</vt:lpstr>
      <vt:lpstr>    </vt:lpstr>
      <vt:lpstr>    5. Outcome 2: Improved orientation processes highlighting the importance of Wels</vt:lpstr>
      <vt:lpstr>    </vt:lpstr>
      <vt:lpstr>    6. Outcome 3: Planning at local level (hospital and departmental) to ensure that</vt:lpstr>
      <vt:lpstr>    8. Outcome 4: Improved Operational Processes supporting and underpinning the use</vt:lpstr>
      <vt:lpstr>    </vt:lpstr>
      <vt:lpstr>    10. Outcome 6: Implement a reporting Framework that supports the operational pla</vt:lpstr>
      <vt:lpstr>    11. Development of an Betsi Cadwaladr University Health Board Action Plan for St</vt:lpstr>
      <vt:lpstr>    12. Priorities for the coming year </vt:lpstr>
      <vt:lpstr>    Performance measures and management </vt:lpstr>
      <vt:lpstr>    2. Outcome 1 – Actions and Deliverables – Recruitment </vt:lpstr>
      <vt:lpstr>    </vt:lpstr>
      <vt:lpstr>    3. Outcome 2 – Actions and Deliverables – Orientation and Training</vt:lpstr>
      <vt:lpstr>    4. Outcome 3 – Actions and Deliverables - Planning</vt:lpstr>
      <vt:lpstr>    5. Outcome 4 – Actions and Deliverables – Identifying Patient’s Language Choice</vt:lpstr>
      <vt:lpstr>    6. Outcome 5 – Actions and Deliverables - Training</vt:lpstr>
      <vt:lpstr>    </vt:lpstr>
      <vt:lpstr>    7. Outcome 6 – Actions and Deliverables</vt:lpstr>
    </vt:vector>
  </TitlesOfParts>
  <Company/>
  <LinksUpToDate>false</LinksUpToDate>
  <CharactersWithSpaces>23398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Andrew Furlong</dc:creator>
  <cp:keywords/>
  <dc:description/>
  <cp:lastModifiedBy>Alaw Griffith (BCUHB - Welsh Language Services)</cp:lastModifiedBy>
  <cp:revision>22</cp:revision>
  <cp:lastPrinted>2025-05-28T07:58:00Z</cp:lastPrinted>
  <dcterms:created xsi:type="dcterms:W3CDTF">2025-05-28T11:38:00Z</dcterms:created>
  <dcterms:modified xsi:type="dcterms:W3CDTF">2026-06-09T08:22:00Z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0x010100E9B51F07808E224BBE61BCE9C86B1733</vt:lpwstr>
  </property>
</Properties>
</file>