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79E9EE" w14:textId="3B846F83" w:rsidR="00016344" w:rsidRDefault="009C5DC2" w:rsidP="00DB44A9">
      <w:pPr>
        <w:rPr>
          <w:rFonts w:ascii="Arial" w:hAnsi="Arial" w:cs="Arial"/>
          <w:b/>
          <w:sz w:val="28"/>
          <w:szCs w:val="28"/>
        </w:rPr>
      </w:pPr>
      <w:r>
        <w:rPr>
          <w:rFonts w:ascii="Arial" w:hAnsi="Arial" w:cs="Arial"/>
          <w:b/>
          <w:noProof/>
          <w:sz w:val="72"/>
          <w:szCs w:val="72"/>
        </w:rPr>
        <w:drawing>
          <wp:anchor distT="0" distB="0" distL="114300" distR="114300" simplePos="0" relativeHeight="251658240" behindDoc="0" locked="0" layoutInCell="1" allowOverlap="1" wp14:anchorId="22A4CECD" wp14:editId="126AE60F">
            <wp:simplePos x="0" y="0"/>
            <wp:positionH relativeFrom="margin">
              <wp:posOffset>2646045</wp:posOffset>
            </wp:positionH>
            <wp:positionV relativeFrom="margin">
              <wp:posOffset>-727075</wp:posOffset>
            </wp:positionV>
            <wp:extent cx="3810000" cy="9144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10000" cy="914400"/>
                    </a:xfrm>
                    <a:prstGeom prst="rect">
                      <a:avLst/>
                    </a:prstGeom>
                    <a:noFill/>
                  </pic:spPr>
                </pic:pic>
              </a:graphicData>
            </a:graphic>
          </wp:anchor>
        </w:drawing>
      </w:r>
    </w:p>
    <w:p w14:paraId="5210228E" w14:textId="1061513A" w:rsidR="00E8381A" w:rsidRPr="0073568D" w:rsidRDefault="00E8381A" w:rsidP="00B1759B">
      <w:pPr>
        <w:spacing w:before="4000"/>
        <w:rPr>
          <w:rFonts w:ascii="Arial" w:hAnsi="Arial" w:cs="Arial"/>
          <w:b/>
          <w:sz w:val="72"/>
          <w:szCs w:val="72"/>
        </w:rPr>
      </w:pPr>
      <w:r w:rsidRPr="0073568D">
        <w:rPr>
          <w:rFonts w:ascii="Arial" w:hAnsi="Arial" w:cs="Arial"/>
          <w:b/>
          <w:sz w:val="72"/>
          <w:szCs w:val="72"/>
        </w:rPr>
        <w:t xml:space="preserve">Standing Orders </w:t>
      </w:r>
    </w:p>
    <w:p w14:paraId="500A8C48" w14:textId="77777777" w:rsidR="00E8381A" w:rsidRPr="0073568D" w:rsidRDefault="00E8381A" w:rsidP="00E8381A">
      <w:pPr>
        <w:rPr>
          <w:rFonts w:ascii="Arial" w:hAnsi="Arial" w:cs="Arial"/>
          <w:b/>
          <w:sz w:val="56"/>
          <w:szCs w:val="56"/>
        </w:rPr>
      </w:pPr>
    </w:p>
    <w:p w14:paraId="3FB4992C" w14:textId="77777777" w:rsidR="00E8381A" w:rsidRPr="0073568D" w:rsidRDefault="00E8381A" w:rsidP="00E8381A">
      <w:pPr>
        <w:rPr>
          <w:rFonts w:ascii="Arial" w:hAnsi="Arial" w:cs="Arial"/>
          <w:b/>
          <w:sz w:val="56"/>
          <w:szCs w:val="56"/>
        </w:rPr>
      </w:pPr>
      <w:r w:rsidRPr="0073568D">
        <w:rPr>
          <w:rFonts w:ascii="Arial" w:hAnsi="Arial" w:cs="Arial"/>
          <w:b/>
          <w:sz w:val="56"/>
          <w:szCs w:val="56"/>
        </w:rPr>
        <w:t>Reservation and Delegation of Powers</w:t>
      </w:r>
    </w:p>
    <w:p w14:paraId="0E64FFDC" w14:textId="77777777" w:rsidR="00E8381A" w:rsidRPr="0073568D" w:rsidRDefault="00E8381A" w:rsidP="00E8381A">
      <w:pPr>
        <w:rPr>
          <w:rFonts w:ascii="Arial" w:hAnsi="Arial" w:cs="Arial"/>
          <w:b/>
          <w:sz w:val="56"/>
          <w:szCs w:val="56"/>
        </w:rPr>
      </w:pPr>
    </w:p>
    <w:p w14:paraId="53B84A5A" w14:textId="1B88CDFB" w:rsidR="00C51BB9" w:rsidRDefault="009C5DC2" w:rsidP="00E8381A">
      <w:pPr>
        <w:rPr>
          <w:rFonts w:ascii="Arial" w:hAnsi="Arial" w:cs="Arial"/>
          <w:b/>
          <w:sz w:val="28"/>
          <w:szCs w:val="28"/>
        </w:rPr>
      </w:pPr>
      <w:r>
        <w:rPr>
          <w:rFonts w:ascii="Arial" w:hAnsi="Arial" w:cs="Arial"/>
          <w:b/>
          <w:sz w:val="72"/>
          <w:szCs w:val="72"/>
        </w:rPr>
        <w:t xml:space="preserve">Betsi Cadwaladr University </w:t>
      </w:r>
      <w:r w:rsidR="00E8381A">
        <w:rPr>
          <w:rFonts w:ascii="Arial" w:hAnsi="Arial" w:cs="Arial"/>
          <w:b/>
          <w:sz w:val="72"/>
          <w:szCs w:val="72"/>
        </w:rPr>
        <w:t>Health Board</w:t>
      </w:r>
      <w:r w:rsidR="00E8381A" w:rsidRPr="001F2E59">
        <w:rPr>
          <w:sz w:val="32"/>
          <w:szCs w:val="32"/>
        </w:rPr>
        <w:t xml:space="preserve"> </w:t>
      </w:r>
      <w:r w:rsidR="00C51BB9">
        <w:rPr>
          <w:rFonts w:ascii="Arial" w:hAnsi="Arial" w:cs="Arial"/>
          <w:b/>
          <w:sz w:val="28"/>
          <w:szCs w:val="28"/>
        </w:rPr>
        <w:br w:type="page"/>
      </w:r>
    </w:p>
    <w:p w14:paraId="600937B5" w14:textId="77777777" w:rsidR="006702E7" w:rsidRPr="00F74913" w:rsidRDefault="006702E7" w:rsidP="00250FD3">
      <w:pPr>
        <w:pStyle w:val="Heading1"/>
        <w:pBdr>
          <w:top w:val="single" w:sz="4" w:space="1" w:color="auto"/>
          <w:left w:val="single" w:sz="4" w:space="4" w:color="auto"/>
          <w:bottom w:val="single" w:sz="4" w:space="1" w:color="auto"/>
          <w:right w:val="single" w:sz="4" w:space="4" w:color="auto"/>
        </w:pBdr>
        <w:shd w:val="clear" w:color="auto" w:fill="E0E0E0"/>
        <w:ind w:firstLine="0"/>
        <w:jc w:val="left"/>
        <w:rPr>
          <w:rFonts w:ascii="Arial" w:hAnsi="Arial" w:cs="Arial"/>
          <w:sz w:val="44"/>
          <w:szCs w:val="44"/>
        </w:rPr>
      </w:pPr>
      <w:bookmarkStart w:id="0" w:name="_Toc240789156"/>
      <w:bookmarkStart w:id="1" w:name="_Toc240791681"/>
      <w:bookmarkStart w:id="2" w:name="_Toc240792730"/>
      <w:bookmarkStart w:id="3" w:name="_Toc240793299"/>
      <w:bookmarkStart w:id="4" w:name="_Toc241995880"/>
      <w:bookmarkStart w:id="5" w:name="_Toc244597437"/>
      <w:bookmarkStart w:id="6" w:name="_Toc254014508"/>
      <w:bookmarkStart w:id="7" w:name="_Toc68754001"/>
      <w:r w:rsidRPr="00F74913">
        <w:rPr>
          <w:rFonts w:ascii="Arial" w:hAnsi="Arial" w:cs="Arial"/>
          <w:sz w:val="44"/>
          <w:szCs w:val="44"/>
        </w:rPr>
        <w:lastRenderedPageBreak/>
        <w:t>Foreword</w:t>
      </w:r>
      <w:bookmarkEnd w:id="0"/>
      <w:bookmarkEnd w:id="1"/>
      <w:bookmarkEnd w:id="2"/>
      <w:bookmarkEnd w:id="3"/>
      <w:bookmarkEnd w:id="4"/>
      <w:bookmarkEnd w:id="5"/>
      <w:bookmarkEnd w:id="6"/>
      <w:bookmarkEnd w:id="7"/>
    </w:p>
    <w:p w14:paraId="5CAB12DD" w14:textId="77777777" w:rsidR="006702E7" w:rsidRPr="00F74913" w:rsidRDefault="006702E7" w:rsidP="006702E7">
      <w:pPr>
        <w:spacing w:line="360" w:lineRule="auto"/>
        <w:ind w:right="540"/>
        <w:rPr>
          <w:rFonts w:ascii="Lucida Sans Unicode" w:hAnsi="Lucida Sans Unicode" w:cs="Lucida Sans Unicode"/>
          <w:sz w:val="16"/>
          <w:szCs w:val="16"/>
        </w:rPr>
      </w:pPr>
    </w:p>
    <w:p w14:paraId="4B95560E" w14:textId="232BAA85" w:rsidR="00F1659F" w:rsidRDefault="002B0EEE" w:rsidP="00990DB7">
      <w:pPr>
        <w:tabs>
          <w:tab w:val="left" w:pos="1080"/>
          <w:tab w:val="left" w:pos="7200"/>
        </w:tabs>
        <w:ind w:right="6"/>
        <w:rPr>
          <w:rFonts w:ascii="Arial" w:hAnsi="Arial" w:cs="Arial"/>
        </w:rPr>
      </w:pPr>
      <w:r w:rsidRPr="00990DB7">
        <w:rPr>
          <w:rFonts w:ascii="Arial" w:hAnsi="Arial" w:cs="Arial"/>
        </w:rPr>
        <w:t xml:space="preserve">These Model Standing Orders are issued by Welsh Ministers to Local Health Boards using powers of direction provided in section 12 (3) of the National Health Service (Wales) Act 2006.  </w:t>
      </w:r>
      <w:r w:rsidR="006702E7" w:rsidRPr="00990DB7">
        <w:rPr>
          <w:rFonts w:ascii="Arial" w:hAnsi="Arial" w:cs="Arial"/>
        </w:rPr>
        <w:t xml:space="preserve">Local Health Boards </w:t>
      </w:r>
      <w:r w:rsidR="00621D69" w:rsidRPr="00990DB7">
        <w:rPr>
          <w:rFonts w:ascii="Arial" w:hAnsi="Arial" w:cs="Arial"/>
        </w:rPr>
        <w:t xml:space="preserve">(LHBs) </w:t>
      </w:r>
      <w:r w:rsidR="006702E7" w:rsidRPr="00990DB7">
        <w:rPr>
          <w:rFonts w:ascii="Arial" w:hAnsi="Arial" w:cs="Arial"/>
        </w:rPr>
        <w:t>in Wales must agree Standing Orders (SOs) for the regulation of their proceedings and business.</w:t>
      </w:r>
      <w:r w:rsidR="008C06C0" w:rsidRPr="00990DB7">
        <w:rPr>
          <w:rFonts w:ascii="Arial" w:hAnsi="Arial" w:cs="Arial"/>
        </w:rPr>
        <w:t xml:space="preserve">  When agreeing SOs LHBs must ensure they are made in accordance with directions as may be issued by Welsh Ministers</w:t>
      </w:r>
      <w:r w:rsidR="00A250CD" w:rsidRPr="00990DB7">
        <w:rPr>
          <w:rFonts w:ascii="Arial" w:hAnsi="Arial" w:cs="Arial"/>
        </w:rPr>
        <w:t>.</w:t>
      </w:r>
      <w:r w:rsidR="006702E7" w:rsidRPr="00990DB7">
        <w:rPr>
          <w:rFonts w:ascii="Arial" w:hAnsi="Arial" w:cs="Arial"/>
        </w:rPr>
        <w:t xml:space="preserve">  </w:t>
      </w:r>
    </w:p>
    <w:p w14:paraId="2251547D" w14:textId="1316FAE8" w:rsidR="006702E7" w:rsidRPr="00990DB7" w:rsidRDefault="006702E7" w:rsidP="009D6B58">
      <w:pPr>
        <w:tabs>
          <w:tab w:val="left" w:pos="1080"/>
          <w:tab w:val="left" w:pos="7200"/>
        </w:tabs>
        <w:spacing w:before="240"/>
        <w:ind w:right="6"/>
        <w:rPr>
          <w:rFonts w:ascii="Arial" w:hAnsi="Arial" w:cs="Arial"/>
        </w:rPr>
      </w:pPr>
      <w:r w:rsidRPr="00990DB7">
        <w:rPr>
          <w:rFonts w:ascii="Arial" w:hAnsi="Arial" w:cs="Arial"/>
        </w:rPr>
        <w:t>The</w:t>
      </w:r>
      <w:r w:rsidR="008C06C0" w:rsidRPr="00990DB7">
        <w:rPr>
          <w:rFonts w:ascii="Arial" w:hAnsi="Arial" w:cs="Arial"/>
        </w:rPr>
        <w:t>se SOs</w:t>
      </w:r>
      <w:r w:rsidRPr="00990DB7">
        <w:rPr>
          <w:rFonts w:ascii="Arial" w:hAnsi="Arial" w:cs="Arial"/>
        </w:rPr>
        <w:t xml:space="preserve"> are designed to translate the statutory requirements set out in the L</w:t>
      </w:r>
      <w:r w:rsidR="000908C1" w:rsidRPr="00990DB7">
        <w:rPr>
          <w:rFonts w:ascii="Arial" w:hAnsi="Arial" w:cs="Arial"/>
        </w:rPr>
        <w:t xml:space="preserve">ocal </w:t>
      </w:r>
      <w:r w:rsidRPr="00990DB7">
        <w:rPr>
          <w:rFonts w:ascii="Arial" w:hAnsi="Arial" w:cs="Arial"/>
        </w:rPr>
        <w:t>H</w:t>
      </w:r>
      <w:r w:rsidR="000908C1" w:rsidRPr="00990DB7">
        <w:rPr>
          <w:rFonts w:ascii="Arial" w:hAnsi="Arial" w:cs="Arial"/>
        </w:rPr>
        <w:t xml:space="preserve">ealth </w:t>
      </w:r>
      <w:r w:rsidRPr="00990DB7">
        <w:rPr>
          <w:rFonts w:ascii="Arial" w:hAnsi="Arial" w:cs="Arial"/>
        </w:rPr>
        <w:t>B</w:t>
      </w:r>
      <w:r w:rsidR="000908C1" w:rsidRPr="00990DB7">
        <w:rPr>
          <w:rFonts w:ascii="Arial" w:hAnsi="Arial" w:cs="Arial"/>
        </w:rPr>
        <w:t>oards</w:t>
      </w:r>
      <w:r w:rsidRPr="00990DB7">
        <w:rPr>
          <w:rFonts w:ascii="Arial" w:hAnsi="Arial" w:cs="Arial"/>
        </w:rPr>
        <w:t xml:space="preserve"> (Constitution, Membership and Procedures) (Wales) Regulations 2009</w:t>
      </w:r>
      <w:r w:rsidR="000908C1" w:rsidRPr="00990DB7">
        <w:rPr>
          <w:rFonts w:ascii="Arial" w:hAnsi="Arial" w:cs="Arial"/>
        </w:rPr>
        <w:t xml:space="preserve"> (</w:t>
      </w:r>
      <w:r w:rsidR="00CB1243" w:rsidRPr="00990DB7">
        <w:rPr>
          <w:rFonts w:ascii="Arial" w:hAnsi="Arial" w:cs="Arial"/>
        </w:rPr>
        <w:t xml:space="preserve">S.I. </w:t>
      </w:r>
      <w:r w:rsidR="000908C1" w:rsidRPr="00990DB7">
        <w:rPr>
          <w:rFonts w:ascii="Arial" w:hAnsi="Arial" w:cs="Arial"/>
        </w:rPr>
        <w:t>2009/779 (W.67))</w:t>
      </w:r>
      <w:r w:rsidRPr="00990DB7">
        <w:rPr>
          <w:rFonts w:ascii="Arial" w:hAnsi="Arial" w:cs="Arial"/>
        </w:rPr>
        <w:t xml:space="preserve"> into day to day operating practice, and, together with the adoption of a </w:t>
      </w:r>
      <w:r w:rsidR="002C6C87" w:rsidRPr="00990DB7">
        <w:rPr>
          <w:rFonts w:ascii="Arial" w:hAnsi="Arial" w:cs="Arial"/>
        </w:rPr>
        <w:t>S</w:t>
      </w:r>
      <w:r w:rsidRPr="00990DB7">
        <w:rPr>
          <w:rFonts w:ascii="Arial" w:hAnsi="Arial" w:cs="Arial"/>
        </w:rPr>
        <w:t xml:space="preserve">cheme of decisions reserved to the Board; a </w:t>
      </w:r>
      <w:r w:rsidR="002C6C87" w:rsidRPr="00990DB7">
        <w:rPr>
          <w:rFonts w:ascii="Arial" w:hAnsi="Arial" w:cs="Arial"/>
        </w:rPr>
        <w:t>S</w:t>
      </w:r>
      <w:r w:rsidRPr="00990DB7">
        <w:rPr>
          <w:rFonts w:ascii="Arial" w:hAnsi="Arial" w:cs="Arial"/>
        </w:rPr>
        <w:t>cheme of delegations to officers and others; and Standing Financial Instructions (SFIs), they provide the regulatory framework for the business conduct of the LHB.</w:t>
      </w:r>
    </w:p>
    <w:p w14:paraId="252307DE" w14:textId="77777777" w:rsidR="006702E7" w:rsidRPr="00990DB7" w:rsidRDefault="006702E7" w:rsidP="00990DB7">
      <w:pPr>
        <w:tabs>
          <w:tab w:val="left" w:pos="1080"/>
          <w:tab w:val="left" w:pos="7200"/>
        </w:tabs>
        <w:ind w:right="6"/>
        <w:rPr>
          <w:rFonts w:ascii="Arial" w:hAnsi="Arial" w:cs="Arial"/>
        </w:rPr>
      </w:pPr>
    </w:p>
    <w:p w14:paraId="4BF19BED" w14:textId="7DCD1AA8" w:rsidR="006702E7" w:rsidRPr="00990DB7" w:rsidRDefault="006702E7" w:rsidP="00990DB7">
      <w:pPr>
        <w:tabs>
          <w:tab w:val="left" w:pos="1080"/>
          <w:tab w:val="left" w:pos="7200"/>
        </w:tabs>
        <w:ind w:right="6"/>
        <w:rPr>
          <w:rFonts w:ascii="Arial" w:hAnsi="Arial" w:cs="Arial"/>
        </w:rPr>
      </w:pPr>
      <w:r w:rsidRPr="00990DB7">
        <w:rPr>
          <w:rFonts w:ascii="Arial" w:hAnsi="Arial" w:cs="Arial"/>
        </w:rPr>
        <w:t xml:space="preserve">These documents form the basis upon which the LHB's governance and accountability framework is developed and, together with the adoption of the </w:t>
      </w:r>
      <w:bookmarkStart w:id="8" w:name="_Hlk144974779"/>
      <w:r w:rsidRPr="00990DB7">
        <w:rPr>
          <w:rFonts w:ascii="Arial" w:hAnsi="Arial" w:cs="Arial"/>
        </w:rPr>
        <w:t>LHB’s</w:t>
      </w:r>
      <w:r w:rsidR="00466539">
        <w:rPr>
          <w:rFonts w:ascii="Arial" w:hAnsi="Arial" w:cs="Arial"/>
        </w:rPr>
        <w:t xml:space="preserve"> Standards of Business Conduct Policy </w:t>
      </w:r>
      <w:r w:rsidRPr="00990DB7">
        <w:rPr>
          <w:rFonts w:ascii="Arial" w:hAnsi="Arial" w:cs="Arial"/>
        </w:rPr>
        <w:t xml:space="preserve">, </w:t>
      </w:r>
      <w:bookmarkEnd w:id="8"/>
      <w:r w:rsidRPr="00990DB7">
        <w:rPr>
          <w:rFonts w:ascii="Arial" w:hAnsi="Arial" w:cs="Arial"/>
        </w:rPr>
        <w:t>is designed to ensure the achievement of the standards of good governance set for the NHS in Wales.</w:t>
      </w:r>
    </w:p>
    <w:p w14:paraId="0EF7A97E" w14:textId="77777777" w:rsidR="006702E7" w:rsidRPr="00990DB7" w:rsidRDefault="006702E7" w:rsidP="00990DB7">
      <w:pPr>
        <w:tabs>
          <w:tab w:val="left" w:pos="1080"/>
          <w:tab w:val="left" w:pos="7200"/>
        </w:tabs>
        <w:ind w:right="6"/>
        <w:rPr>
          <w:rFonts w:ascii="Arial" w:hAnsi="Arial" w:cs="Arial"/>
        </w:rPr>
      </w:pPr>
    </w:p>
    <w:p w14:paraId="4E2E0ACF" w14:textId="16A722A7" w:rsidR="006702E7" w:rsidRPr="00990DB7" w:rsidRDefault="006702E7" w:rsidP="00990DB7">
      <w:pPr>
        <w:tabs>
          <w:tab w:val="left" w:pos="1080"/>
          <w:tab w:val="left" w:pos="7200"/>
        </w:tabs>
        <w:ind w:right="6"/>
        <w:rPr>
          <w:rFonts w:ascii="Arial" w:hAnsi="Arial" w:cs="Arial"/>
        </w:rPr>
      </w:pPr>
      <w:r w:rsidRPr="00990DB7">
        <w:rPr>
          <w:rFonts w:ascii="Arial" w:hAnsi="Arial" w:cs="Arial"/>
        </w:rPr>
        <w:t xml:space="preserve">All </w:t>
      </w:r>
      <w:r w:rsidR="00650FDA" w:rsidRPr="00990DB7">
        <w:rPr>
          <w:rFonts w:ascii="Arial" w:hAnsi="Arial" w:cs="Arial"/>
        </w:rPr>
        <w:t xml:space="preserve">LHB </w:t>
      </w:r>
      <w:r w:rsidRPr="00990DB7">
        <w:rPr>
          <w:rFonts w:ascii="Arial" w:hAnsi="Arial" w:cs="Arial"/>
        </w:rPr>
        <w:t xml:space="preserve">Board members and </w:t>
      </w:r>
      <w:r w:rsidR="00D7415F" w:rsidRPr="00990DB7">
        <w:rPr>
          <w:rFonts w:ascii="Arial" w:hAnsi="Arial" w:cs="Arial"/>
        </w:rPr>
        <w:t>officers</w:t>
      </w:r>
      <w:r w:rsidRPr="00990DB7">
        <w:rPr>
          <w:rFonts w:ascii="Arial" w:hAnsi="Arial" w:cs="Arial"/>
        </w:rPr>
        <w:t xml:space="preserve"> must be made aware of these Standing Orders and, where appropriate, should be familiar with their detailed content.  The </w:t>
      </w:r>
      <w:r w:rsidR="00416E68" w:rsidRPr="005D3CEC">
        <w:rPr>
          <w:rFonts w:ascii="Arial" w:hAnsi="Arial" w:cs="Arial"/>
          <w:color w:val="000000" w:themeColor="text1"/>
        </w:rPr>
        <w:t>Director of Corporate Governance</w:t>
      </w:r>
      <w:r w:rsidR="00A52E8E" w:rsidRPr="005D3CEC">
        <w:rPr>
          <w:rFonts w:ascii="Arial" w:hAnsi="Arial" w:cs="Arial"/>
          <w:color w:val="000000" w:themeColor="text1"/>
        </w:rPr>
        <w:t>/Board Secretary</w:t>
      </w:r>
      <w:r w:rsidRPr="005D3CEC">
        <w:rPr>
          <w:rFonts w:ascii="Arial" w:hAnsi="Arial" w:cs="Arial"/>
          <w:color w:val="000000" w:themeColor="text1"/>
        </w:rPr>
        <w:t xml:space="preserve"> </w:t>
      </w:r>
      <w:r w:rsidRPr="00990DB7">
        <w:rPr>
          <w:rFonts w:ascii="Arial" w:hAnsi="Arial" w:cs="Arial"/>
        </w:rPr>
        <w:t xml:space="preserve">will be able to provide further advice and guidance on any aspect of the Standing Orders or the wider governance arrangements within the LHB. </w:t>
      </w:r>
    </w:p>
    <w:p w14:paraId="57617E57" w14:textId="77777777" w:rsidR="006702E7" w:rsidRPr="00990DB7" w:rsidRDefault="006702E7" w:rsidP="00990DB7">
      <w:pPr>
        <w:tabs>
          <w:tab w:val="left" w:pos="1080"/>
          <w:tab w:val="left" w:pos="7200"/>
        </w:tabs>
        <w:ind w:right="6"/>
        <w:rPr>
          <w:rFonts w:ascii="Arial" w:hAnsi="Arial" w:cs="Arial"/>
        </w:rPr>
      </w:pPr>
    </w:p>
    <w:p w14:paraId="5238B2F6" w14:textId="77777777" w:rsidR="00F7369A" w:rsidRPr="00990DB7" w:rsidRDefault="006702E7" w:rsidP="00990DB7">
      <w:pPr>
        <w:tabs>
          <w:tab w:val="left" w:pos="1080"/>
          <w:tab w:val="left" w:pos="7200"/>
        </w:tabs>
        <w:ind w:right="6"/>
        <w:rPr>
          <w:rFonts w:ascii="Arial" w:hAnsi="Arial" w:cs="Arial"/>
        </w:rPr>
      </w:pPr>
      <w:r w:rsidRPr="00990DB7">
        <w:rPr>
          <w:rFonts w:ascii="Arial" w:hAnsi="Arial" w:cs="Arial"/>
        </w:rPr>
        <w:t>Further information on governance in the NHS in Wales may be accessed at</w:t>
      </w:r>
    </w:p>
    <w:p w14:paraId="2077BCAA" w14:textId="1988C72E" w:rsidR="00E4309B" w:rsidRPr="00DB44A9" w:rsidRDefault="00657AA9" w:rsidP="00DB44A9">
      <w:pPr>
        <w:tabs>
          <w:tab w:val="left" w:pos="1080"/>
          <w:tab w:val="left" w:pos="7200"/>
        </w:tabs>
        <w:ind w:right="6"/>
        <w:rPr>
          <w:rFonts w:ascii="Arial" w:hAnsi="Arial" w:cs="Arial"/>
        </w:rPr>
      </w:pPr>
      <w:hyperlink r:id="rId13" w:tooltip="This hyperlink links to the NHS Wales Governance E-Manual." w:history="1">
        <w:r w:rsidR="00F7369A" w:rsidRPr="00990DB7">
          <w:rPr>
            <w:rStyle w:val="Hyperlink"/>
            <w:rFonts w:ascii="Arial" w:hAnsi="Arial" w:cs="Arial"/>
          </w:rPr>
          <w:t>https://nwssp.nhs.wales/all-wales-programmes/governance-e-manual/</w:t>
        </w:r>
      </w:hyperlink>
      <w:r w:rsidR="00DB44A9">
        <w:rPr>
          <w:rFonts w:ascii="Arial" w:hAnsi="Arial" w:cs="Arial"/>
        </w:rPr>
        <w:t>.</w:t>
      </w:r>
    </w:p>
    <w:p w14:paraId="2C8D8812" w14:textId="77777777" w:rsidR="00E4309B" w:rsidRDefault="00990DB7" w:rsidP="005475B4">
      <w:pPr>
        <w:tabs>
          <w:tab w:val="left" w:pos="1080"/>
          <w:tab w:val="left" w:pos="7200"/>
        </w:tabs>
        <w:spacing w:line="360" w:lineRule="auto"/>
        <w:ind w:right="6"/>
        <w:rPr>
          <w:rFonts w:ascii="Arial" w:hAnsi="Arial" w:cs="Arial"/>
          <w:sz w:val="28"/>
          <w:szCs w:val="28"/>
        </w:rPr>
      </w:pPr>
      <w:r>
        <w:rPr>
          <w:rFonts w:ascii="Arial" w:hAnsi="Arial" w:cs="Arial"/>
          <w:sz w:val="28"/>
          <w:szCs w:val="28"/>
        </w:rPr>
        <w:br w:type="page"/>
      </w:r>
    </w:p>
    <w:p w14:paraId="4CA9EADD" w14:textId="34284918" w:rsidR="006702E7" w:rsidRPr="0066221E" w:rsidRDefault="006702E7" w:rsidP="00F74913">
      <w:pPr>
        <w:pBdr>
          <w:top w:val="single" w:sz="4" w:space="1" w:color="auto"/>
          <w:left w:val="single" w:sz="4" w:space="4" w:color="auto"/>
          <w:bottom w:val="single" w:sz="4" w:space="1" w:color="auto"/>
          <w:right w:val="single" w:sz="4" w:space="4" w:color="auto"/>
        </w:pBdr>
        <w:shd w:val="clear" w:color="auto" w:fill="E0E0E0"/>
        <w:ind w:right="540"/>
        <w:rPr>
          <w:rFonts w:ascii="Arial" w:hAnsi="Arial" w:cs="Arial"/>
          <w:b/>
        </w:rPr>
      </w:pPr>
      <w:r w:rsidRPr="00F74913">
        <w:rPr>
          <w:rFonts w:ascii="Arial" w:hAnsi="Arial" w:cs="Arial"/>
          <w:b/>
          <w:sz w:val="44"/>
          <w:szCs w:val="44"/>
        </w:rPr>
        <w:lastRenderedPageBreak/>
        <w:t>Contents</w:t>
      </w:r>
      <w:r w:rsidR="00F1006F">
        <w:rPr>
          <w:rFonts w:ascii="Arial" w:hAnsi="Arial" w:cs="Arial"/>
          <w:b/>
        </w:rPr>
        <w:t xml:space="preserve"> –</w:t>
      </w:r>
    </w:p>
    <w:p w14:paraId="2DA3EF56" w14:textId="77777777" w:rsidR="00BE4D2B" w:rsidRDefault="00BE4D2B" w:rsidP="00BE4D2B">
      <w:bookmarkStart w:id="9" w:name="_Toc235351044"/>
      <w:bookmarkStart w:id="10" w:name="_Toc235353000"/>
    </w:p>
    <w:p w14:paraId="052181EC" w14:textId="77777777" w:rsidR="00920903" w:rsidRDefault="00920903" w:rsidP="00BE4D2B"/>
    <w:p w14:paraId="7181FFBE" w14:textId="5AE94154" w:rsidR="00893AA3" w:rsidRDefault="009149A0" w:rsidP="000470A0">
      <w:pPr>
        <w:pStyle w:val="TOC1"/>
        <w:rPr>
          <w:rStyle w:val="Hyperlink"/>
          <w:sz w:val="22"/>
          <w:szCs w:val="22"/>
        </w:rPr>
      </w:pPr>
      <w:r>
        <w:fldChar w:fldCharType="begin"/>
      </w:r>
      <w:r>
        <w:instrText xml:space="preserve"> TOC \o "1-3" \h \z \u </w:instrText>
      </w:r>
      <w:r>
        <w:fldChar w:fldCharType="separate"/>
      </w:r>
      <w:hyperlink w:anchor="_Toc68754001" w:history="1">
        <w:r w:rsidR="00893AA3" w:rsidRPr="00893AA3">
          <w:rPr>
            <w:rStyle w:val="Hyperlink"/>
            <w:rFonts w:cs="Arial"/>
            <w:sz w:val="22"/>
            <w:szCs w:val="22"/>
          </w:rPr>
          <w:t>Foreword</w:t>
        </w:r>
        <w:r w:rsidR="00893AA3" w:rsidRPr="00893AA3">
          <w:rPr>
            <w:webHidden/>
          </w:rPr>
          <w:tab/>
        </w:r>
        <w:r w:rsidR="00893AA3" w:rsidRPr="00893AA3">
          <w:rPr>
            <w:webHidden/>
          </w:rPr>
          <w:fldChar w:fldCharType="begin"/>
        </w:r>
        <w:r w:rsidR="00893AA3" w:rsidRPr="00893AA3">
          <w:rPr>
            <w:webHidden/>
          </w:rPr>
          <w:instrText xml:space="preserve"> PAGEREF _Toc68754001 \h </w:instrText>
        </w:r>
        <w:r w:rsidR="00893AA3" w:rsidRPr="00893AA3">
          <w:rPr>
            <w:webHidden/>
          </w:rPr>
        </w:r>
        <w:r w:rsidR="00893AA3" w:rsidRPr="00893AA3">
          <w:rPr>
            <w:webHidden/>
          </w:rPr>
          <w:fldChar w:fldCharType="separate"/>
        </w:r>
        <w:r w:rsidR="004C2CE2">
          <w:rPr>
            <w:webHidden/>
          </w:rPr>
          <w:t>2</w:t>
        </w:r>
        <w:r w:rsidR="00893AA3" w:rsidRPr="00893AA3">
          <w:rPr>
            <w:webHidden/>
          </w:rPr>
          <w:fldChar w:fldCharType="end"/>
        </w:r>
      </w:hyperlink>
    </w:p>
    <w:p w14:paraId="233D0107" w14:textId="576FD396" w:rsidR="00893AA3" w:rsidRPr="0049081A" w:rsidRDefault="00893AA3" w:rsidP="000470A0">
      <w:pPr>
        <w:rPr>
          <w:noProof/>
        </w:rPr>
      </w:pPr>
    </w:p>
    <w:p w14:paraId="765D3DAF" w14:textId="523569E8" w:rsidR="00893AA3" w:rsidRDefault="00893AA3" w:rsidP="000470A0">
      <w:pPr>
        <w:pStyle w:val="TOC1"/>
        <w:rPr>
          <w:rStyle w:val="Hyperlink"/>
          <w:sz w:val="22"/>
          <w:szCs w:val="22"/>
        </w:rPr>
      </w:pPr>
      <w:r w:rsidRPr="004C2CE2">
        <w:rPr>
          <w:rFonts w:cs="Arial"/>
          <w:sz w:val="22"/>
          <w:szCs w:val="22"/>
          <w:bdr w:val="single" w:sz="4" w:space="0" w:color="auto"/>
          <w:shd w:val="clear" w:color="auto" w:fill="E0E0E0"/>
        </w:rPr>
        <w:t>Section A – Introduction</w:t>
      </w:r>
      <w:r w:rsidRPr="00893AA3">
        <w:rPr>
          <w:webHidden/>
        </w:rPr>
        <w:tab/>
      </w:r>
      <w:r w:rsidRPr="00893AA3">
        <w:rPr>
          <w:webHidden/>
        </w:rPr>
        <w:fldChar w:fldCharType="begin"/>
      </w:r>
      <w:r w:rsidRPr="00893AA3">
        <w:rPr>
          <w:webHidden/>
        </w:rPr>
        <w:instrText xml:space="preserve"> PAGEREF _Toc68754002 \h </w:instrText>
      </w:r>
      <w:r w:rsidRPr="00893AA3">
        <w:rPr>
          <w:webHidden/>
        </w:rPr>
      </w:r>
      <w:r w:rsidRPr="00893AA3">
        <w:rPr>
          <w:webHidden/>
        </w:rPr>
        <w:fldChar w:fldCharType="separate"/>
      </w:r>
      <w:r w:rsidR="004C2CE2">
        <w:rPr>
          <w:webHidden/>
        </w:rPr>
        <w:t>9</w:t>
      </w:r>
      <w:r w:rsidRPr="00893AA3">
        <w:rPr>
          <w:webHidden/>
        </w:rPr>
        <w:fldChar w:fldCharType="end"/>
      </w:r>
    </w:p>
    <w:p w14:paraId="72146219" w14:textId="77777777" w:rsidR="00893AA3" w:rsidRPr="0049081A" w:rsidRDefault="00893AA3" w:rsidP="000470A0">
      <w:pPr>
        <w:rPr>
          <w:noProof/>
        </w:rPr>
      </w:pPr>
    </w:p>
    <w:p w14:paraId="13045F48" w14:textId="1C838B56" w:rsidR="00893AA3" w:rsidRPr="0049081A" w:rsidRDefault="00657AA9" w:rsidP="000470A0">
      <w:pPr>
        <w:pStyle w:val="TOC1"/>
        <w:rPr>
          <w:rFonts w:ascii="Calibri" w:hAnsi="Calibri"/>
          <w:lang w:eastAsia="en-GB"/>
        </w:rPr>
      </w:pPr>
      <w:hyperlink w:anchor="_Toc68754003" w:history="1">
        <w:r w:rsidR="00893AA3">
          <w:rPr>
            <w:rStyle w:val="Hyperlink"/>
            <w:rFonts w:cs="Arial"/>
            <w:sz w:val="22"/>
            <w:szCs w:val="22"/>
          </w:rPr>
          <w:t>Statutory F</w:t>
        </w:r>
        <w:r w:rsidR="00893AA3" w:rsidRPr="00893AA3">
          <w:rPr>
            <w:rStyle w:val="Hyperlink"/>
            <w:rFonts w:cs="Arial"/>
            <w:sz w:val="22"/>
            <w:szCs w:val="22"/>
          </w:rPr>
          <w:t>ramework</w:t>
        </w:r>
        <w:r w:rsidR="00893AA3" w:rsidRPr="00893AA3">
          <w:rPr>
            <w:webHidden/>
          </w:rPr>
          <w:tab/>
        </w:r>
        <w:r w:rsidR="00893AA3" w:rsidRPr="00893AA3">
          <w:rPr>
            <w:webHidden/>
          </w:rPr>
          <w:fldChar w:fldCharType="begin"/>
        </w:r>
        <w:r w:rsidR="00893AA3" w:rsidRPr="00893AA3">
          <w:rPr>
            <w:webHidden/>
          </w:rPr>
          <w:instrText xml:space="preserve"> PAGEREF _Toc68754003 \h </w:instrText>
        </w:r>
        <w:r w:rsidR="00893AA3" w:rsidRPr="00893AA3">
          <w:rPr>
            <w:webHidden/>
          </w:rPr>
        </w:r>
        <w:r w:rsidR="00893AA3" w:rsidRPr="00893AA3">
          <w:rPr>
            <w:webHidden/>
          </w:rPr>
          <w:fldChar w:fldCharType="separate"/>
        </w:r>
        <w:r w:rsidR="004C2CE2">
          <w:rPr>
            <w:webHidden/>
          </w:rPr>
          <w:t>9</w:t>
        </w:r>
        <w:r w:rsidR="00893AA3" w:rsidRPr="00893AA3">
          <w:rPr>
            <w:webHidden/>
          </w:rPr>
          <w:fldChar w:fldCharType="end"/>
        </w:r>
      </w:hyperlink>
    </w:p>
    <w:p w14:paraId="29C80CEC" w14:textId="769F01BE" w:rsidR="00893AA3" w:rsidRPr="0049081A" w:rsidRDefault="00657AA9" w:rsidP="000470A0">
      <w:pPr>
        <w:pStyle w:val="TOC1"/>
        <w:rPr>
          <w:rFonts w:ascii="Calibri" w:hAnsi="Calibri"/>
          <w:lang w:eastAsia="en-GB"/>
        </w:rPr>
      </w:pPr>
      <w:hyperlink w:anchor="_Toc68754004" w:history="1">
        <w:r w:rsidR="00893AA3">
          <w:rPr>
            <w:rStyle w:val="Hyperlink"/>
            <w:rFonts w:cs="Arial"/>
            <w:sz w:val="22"/>
            <w:szCs w:val="22"/>
          </w:rPr>
          <w:t>NHS F</w:t>
        </w:r>
        <w:r w:rsidR="00893AA3" w:rsidRPr="00893AA3">
          <w:rPr>
            <w:rStyle w:val="Hyperlink"/>
            <w:rFonts w:cs="Arial"/>
            <w:sz w:val="22"/>
            <w:szCs w:val="22"/>
          </w:rPr>
          <w:t>ramework</w:t>
        </w:r>
        <w:r w:rsidR="00893AA3" w:rsidRPr="00893AA3">
          <w:rPr>
            <w:webHidden/>
          </w:rPr>
          <w:tab/>
        </w:r>
        <w:r w:rsidR="00893AA3" w:rsidRPr="00893AA3">
          <w:rPr>
            <w:webHidden/>
          </w:rPr>
          <w:fldChar w:fldCharType="begin"/>
        </w:r>
        <w:r w:rsidR="00893AA3" w:rsidRPr="00893AA3">
          <w:rPr>
            <w:webHidden/>
          </w:rPr>
          <w:instrText xml:space="preserve"> PAGEREF _Toc68754004 \h </w:instrText>
        </w:r>
        <w:r w:rsidR="00893AA3" w:rsidRPr="00893AA3">
          <w:rPr>
            <w:webHidden/>
          </w:rPr>
        </w:r>
        <w:r w:rsidR="00893AA3" w:rsidRPr="00893AA3">
          <w:rPr>
            <w:webHidden/>
          </w:rPr>
          <w:fldChar w:fldCharType="separate"/>
        </w:r>
        <w:r w:rsidR="004C2CE2">
          <w:rPr>
            <w:webHidden/>
          </w:rPr>
          <w:t>12</w:t>
        </w:r>
        <w:r w:rsidR="00893AA3" w:rsidRPr="00893AA3">
          <w:rPr>
            <w:webHidden/>
          </w:rPr>
          <w:fldChar w:fldCharType="end"/>
        </w:r>
      </w:hyperlink>
    </w:p>
    <w:p w14:paraId="7AA48350" w14:textId="49D00ADC" w:rsidR="00893AA3" w:rsidRPr="0049081A" w:rsidRDefault="00657AA9" w:rsidP="000470A0">
      <w:pPr>
        <w:pStyle w:val="TOC1"/>
        <w:rPr>
          <w:rFonts w:ascii="Calibri" w:hAnsi="Calibri"/>
          <w:lang w:eastAsia="en-GB"/>
        </w:rPr>
      </w:pPr>
      <w:hyperlink w:anchor="_Toc68754005" w:history="1">
        <w:r w:rsidR="00893AA3" w:rsidRPr="00893AA3">
          <w:rPr>
            <w:rStyle w:val="Hyperlink"/>
            <w:rFonts w:cs="Arial"/>
            <w:sz w:val="22"/>
            <w:szCs w:val="22"/>
          </w:rPr>
          <w:t>Local Health Board Framework</w:t>
        </w:r>
        <w:r w:rsidR="00893AA3" w:rsidRPr="00893AA3">
          <w:rPr>
            <w:webHidden/>
          </w:rPr>
          <w:tab/>
        </w:r>
        <w:r w:rsidR="00893AA3" w:rsidRPr="00893AA3">
          <w:rPr>
            <w:webHidden/>
          </w:rPr>
          <w:fldChar w:fldCharType="begin"/>
        </w:r>
        <w:r w:rsidR="00893AA3" w:rsidRPr="00893AA3">
          <w:rPr>
            <w:webHidden/>
          </w:rPr>
          <w:instrText xml:space="preserve"> PAGEREF _Toc68754005 \h </w:instrText>
        </w:r>
        <w:r w:rsidR="00893AA3" w:rsidRPr="00893AA3">
          <w:rPr>
            <w:webHidden/>
          </w:rPr>
        </w:r>
        <w:r w:rsidR="00893AA3" w:rsidRPr="00893AA3">
          <w:rPr>
            <w:webHidden/>
          </w:rPr>
          <w:fldChar w:fldCharType="separate"/>
        </w:r>
        <w:r w:rsidR="004C2CE2">
          <w:rPr>
            <w:webHidden/>
          </w:rPr>
          <w:t>13</w:t>
        </w:r>
        <w:r w:rsidR="00893AA3" w:rsidRPr="00893AA3">
          <w:rPr>
            <w:webHidden/>
          </w:rPr>
          <w:fldChar w:fldCharType="end"/>
        </w:r>
      </w:hyperlink>
    </w:p>
    <w:p w14:paraId="144E7C24" w14:textId="074DDF64" w:rsidR="00893AA3" w:rsidRPr="0049081A" w:rsidRDefault="00657AA9" w:rsidP="000470A0">
      <w:pPr>
        <w:pStyle w:val="TOC1"/>
        <w:rPr>
          <w:rFonts w:ascii="Calibri" w:hAnsi="Calibri"/>
          <w:lang w:eastAsia="en-GB"/>
        </w:rPr>
      </w:pPr>
      <w:hyperlink w:anchor="_Toc68754006" w:history="1">
        <w:r w:rsidR="00893AA3" w:rsidRPr="00893AA3">
          <w:rPr>
            <w:rStyle w:val="Hyperlink"/>
            <w:rFonts w:cs="Arial"/>
            <w:sz w:val="22"/>
            <w:szCs w:val="22"/>
          </w:rPr>
          <w:t>Applying Standing Orders</w:t>
        </w:r>
        <w:r w:rsidR="00893AA3" w:rsidRPr="00893AA3">
          <w:rPr>
            <w:webHidden/>
          </w:rPr>
          <w:tab/>
        </w:r>
        <w:r w:rsidR="00893AA3" w:rsidRPr="00893AA3">
          <w:rPr>
            <w:webHidden/>
          </w:rPr>
          <w:fldChar w:fldCharType="begin"/>
        </w:r>
        <w:r w:rsidR="00893AA3" w:rsidRPr="00893AA3">
          <w:rPr>
            <w:webHidden/>
          </w:rPr>
          <w:instrText xml:space="preserve"> PAGEREF _Toc68754006 \h </w:instrText>
        </w:r>
        <w:r w:rsidR="00893AA3" w:rsidRPr="00893AA3">
          <w:rPr>
            <w:webHidden/>
          </w:rPr>
        </w:r>
        <w:r w:rsidR="00893AA3" w:rsidRPr="00893AA3">
          <w:rPr>
            <w:webHidden/>
          </w:rPr>
          <w:fldChar w:fldCharType="separate"/>
        </w:r>
        <w:r w:rsidR="004C2CE2">
          <w:rPr>
            <w:webHidden/>
          </w:rPr>
          <w:t>14</w:t>
        </w:r>
        <w:r w:rsidR="00893AA3" w:rsidRPr="00893AA3">
          <w:rPr>
            <w:webHidden/>
          </w:rPr>
          <w:fldChar w:fldCharType="end"/>
        </w:r>
      </w:hyperlink>
    </w:p>
    <w:p w14:paraId="21FD3018" w14:textId="2768A8CC" w:rsidR="00893AA3" w:rsidRPr="0049081A" w:rsidRDefault="00657AA9" w:rsidP="000470A0">
      <w:pPr>
        <w:pStyle w:val="TOC1"/>
        <w:rPr>
          <w:rFonts w:ascii="Calibri" w:hAnsi="Calibri"/>
          <w:lang w:eastAsia="en-GB"/>
        </w:rPr>
      </w:pPr>
      <w:hyperlink w:anchor="_Toc68754007" w:history="1">
        <w:r w:rsidR="00893AA3">
          <w:rPr>
            <w:rStyle w:val="Hyperlink"/>
            <w:rFonts w:cs="Arial"/>
            <w:sz w:val="22"/>
            <w:szCs w:val="22"/>
          </w:rPr>
          <w:t>Variation and A</w:t>
        </w:r>
        <w:r w:rsidR="00893AA3" w:rsidRPr="00893AA3">
          <w:rPr>
            <w:rStyle w:val="Hyperlink"/>
            <w:rFonts w:cs="Arial"/>
            <w:sz w:val="22"/>
            <w:szCs w:val="22"/>
          </w:rPr>
          <w:t>mendment of Standing Orders</w:t>
        </w:r>
        <w:r w:rsidR="00893AA3" w:rsidRPr="00893AA3">
          <w:rPr>
            <w:webHidden/>
          </w:rPr>
          <w:tab/>
        </w:r>
        <w:r w:rsidR="00893AA3" w:rsidRPr="00893AA3">
          <w:rPr>
            <w:webHidden/>
          </w:rPr>
          <w:fldChar w:fldCharType="begin"/>
        </w:r>
        <w:r w:rsidR="00893AA3" w:rsidRPr="00893AA3">
          <w:rPr>
            <w:webHidden/>
          </w:rPr>
          <w:instrText xml:space="preserve"> PAGEREF _Toc68754007 \h </w:instrText>
        </w:r>
        <w:r w:rsidR="00893AA3" w:rsidRPr="00893AA3">
          <w:rPr>
            <w:webHidden/>
          </w:rPr>
        </w:r>
        <w:r w:rsidR="00893AA3" w:rsidRPr="00893AA3">
          <w:rPr>
            <w:webHidden/>
          </w:rPr>
          <w:fldChar w:fldCharType="separate"/>
        </w:r>
        <w:r w:rsidR="004C2CE2">
          <w:rPr>
            <w:webHidden/>
          </w:rPr>
          <w:t>14</w:t>
        </w:r>
        <w:r w:rsidR="00893AA3" w:rsidRPr="00893AA3">
          <w:rPr>
            <w:webHidden/>
          </w:rPr>
          <w:fldChar w:fldCharType="end"/>
        </w:r>
      </w:hyperlink>
    </w:p>
    <w:p w14:paraId="092AD958" w14:textId="008539A3" w:rsidR="00893AA3" w:rsidRPr="0049081A" w:rsidRDefault="00657AA9" w:rsidP="000470A0">
      <w:pPr>
        <w:pStyle w:val="TOC1"/>
        <w:rPr>
          <w:rFonts w:ascii="Calibri" w:hAnsi="Calibri"/>
          <w:lang w:eastAsia="en-GB"/>
        </w:rPr>
      </w:pPr>
      <w:hyperlink w:anchor="_Toc68754008" w:history="1">
        <w:r w:rsidR="00893AA3" w:rsidRPr="00893AA3">
          <w:rPr>
            <w:rStyle w:val="Hyperlink"/>
            <w:rFonts w:cs="Arial"/>
            <w:sz w:val="22"/>
            <w:szCs w:val="22"/>
          </w:rPr>
          <w:t>Interpretation</w:t>
        </w:r>
        <w:r w:rsidR="00893AA3" w:rsidRPr="00893AA3">
          <w:rPr>
            <w:webHidden/>
          </w:rPr>
          <w:tab/>
        </w:r>
        <w:r w:rsidR="00893AA3" w:rsidRPr="00893AA3">
          <w:rPr>
            <w:webHidden/>
          </w:rPr>
          <w:fldChar w:fldCharType="begin"/>
        </w:r>
        <w:r w:rsidR="00893AA3" w:rsidRPr="00893AA3">
          <w:rPr>
            <w:webHidden/>
          </w:rPr>
          <w:instrText xml:space="preserve"> PAGEREF _Toc68754008 \h </w:instrText>
        </w:r>
        <w:r w:rsidR="00893AA3" w:rsidRPr="00893AA3">
          <w:rPr>
            <w:webHidden/>
          </w:rPr>
        </w:r>
        <w:r w:rsidR="00893AA3" w:rsidRPr="00893AA3">
          <w:rPr>
            <w:webHidden/>
          </w:rPr>
          <w:fldChar w:fldCharType="separate"/>
        </w:r>
        <w:r w:rsidR="004C2CE2">
          <w:rPr>
            <w:webHidden/>
          </w:rPr>
          <w:t>15</w:t>
        </w:r>
        <w:r w:rsidR="00893AA3" w:rsidRPr="00893AA3">
          <w:rPr>
            <w:webHidden/>
          </w:rPr>
          <w:fldChar w:fldCharType="end"/>
        </w:r>
      </w:hyperlink>
    </w:p>
    <w:p w14:paraId="4BE0C987" w14:textId="66E72E8F" w:rsidR="00893AA3" w:rsidRDefault="00657AA9" w:rsidP="000470A0">
      <w:pPr>
        <w:pStyle w:val="TOC1"/>
        <w:rPr>
          <w:rStyle w:val="Hyperlink"/>
          <w:sz w:val="22"/>
          <w:szCs w:val="22"/>
        </w:rPr>
      </w:pPr>
      <w:hyperlink w:anchor="_Toc68754009" w:history="1">
        <w:r w:rsidR="00893AA3" w:rsidRPr="00893AA3">
          <w:rPr>
            <w:rStyle w:val="Hyperlink"/>
            <w:rFonts w:cs="Arial"/>
            <w:sz w:val="22"/>
            <w:szCs w:val="22"/>
          </w:rPr>
          <w:t xml:space="preserve">The role of the </w:t>
        </w:r>
        <w:r w:rsidR="00416E68" w:rsidRPr="005D3CEC">
          <w:rPr>
            <w:rStyle w:val="Hyperlink"/>
            <w:rFonts w:cs="Arial"/>
            <w:color w:val="000000" w:themeColor="text1"/>
            <w:szCs w:val="22"/>
          </w:rPr>
          <w:t>Director of Corporate Governance</w:t>
        </w:r>
        <w:r w:rsidR="00A52E8E" w:rsidRPr="005D3CEC">
          <w:rPr>
            <w:rStyle w:val="Hyperlink"/>
            <w:rFonts w:cs="Arial"/>
            <w:color w:val="000000" w:themeColor="text1"/>
            <w:szCs w:val="22"/>
          </w:rPr>
          <w:t>/Board Secretary</w:t>
        </w:r>
        <w:r w:rsidR="00893AA3" w:rsidRPr="00893AA3">
          <w:rPr>
            <w:webHidden/>
          </w:rPr>
          <w:tab/>
        </w:r>
        <w:r w:rsidR="00893AA3" w:rsidRPr="00893AA3">
          <w:rPr>
            <w:webHidden/>
          </w:rPr>
          <w:fldChar w:fldCharType="begin"/>
        </w:r>
        <w:r w:rsidR="00893AA3" w:rsidRPr="00893AA3">
          <w:rPr>
            <w:webHidden/>
          </w:rPr>
          <w:instrText xml:space="preserve"> PAGEREF _Toc68754009 \h </w:instrText>
        </w:r>
        <w:r w:rsidR="00893AA3" w:rsidRPr="00893AA3">
          <w:rPr>
            <w:webHidden/>
          </w:rPr>
        </w:r>
        <w:r w:rsidR="00893AA3" w:rsidRPr="00893AA3">
          <w:rPr>
            <w:webHidden/>
          </w:rPr>
          <w:fldChar w:fldCharType="separate"/>
        </w:r>
        <w:r w:rsidR="004C2CE2">
          <w:rPr>
            <w:webHidden/>
          </w:rPr>
          <w:t>15</w:t>
        </w:r>
        <w:r w:rsidR="00893AA3" w:rsidRPr="00893AA3">
          <w:rPr>
            <w:webHidden/>
          </w:rPr>
          <w:fldChar w:fldCharType="end"/>
        </w:r>
      </w:hyperlink>
    </w:p>
    <w:p w14:paraId="09A0219A" w14:textId="77777777" w:rsidR="00893AA3" w:rsidRPr="0049081A" w:rsidRDefault="00893AA3" w:rsidP="000470A0">
      <w:pPr>
        <w:rPr>
          <w:noProof/>
        </w:rPr>
      </w:pPr>
    </w:p>
    <w:p w14:paraId="5F35D774" w14:textId="723A6AAF" w:rsidR="00893AA3" w:rsidRDefault="00657AA9" w:rsidP="000470A0">
      <w:pPr>
        <w:pStyle w:val="TOC1"/>
        <w:rPr>
          <w:rStyle w:val="Hyperlink"/>
          <w:sz w:val="22"/>
          <w:szCs w:val="22"/>
        </w:rPr>
      </w:pPr>
      <w:hyperlink w:anchor="_Toc68754010" w:history="1">
        <w:r w:rsidR="00893AA3" w:rsidRPr="00893AA3">
          <w:rPr>
            <w:rStyle w:val="Hyperlink"/>
            <w:rFonts w:cs="Arial"/>
            <w:sz w:val="22"/>
            <w:szCs w:val="22"/>
            <w:bdr w:val="single" w:sz="4" w:space="0" w:color="auto"/>
            <w:shd w:val="clear" w:color="auto" w:fill="E0E0E0"/>
          </w:rPr>
          <w:t>Section B – Standing Orders</w:t>
        </w:r>
        <w:r w:rsidR="00893AA3" w:rsidRPr="00893AA3">
          <w:rPr>
            <w:webHidden/>
          </w:rPr>
          <w:tab/>
        </w:r>
        <w:r w:rsidR="00893AA3" w:rsidRPr="00893AA3">
          <w:rPr>
            <w:webHidden/>
          </w:rPr>
          <w:fldChar w:fldCharType="begin"/>
        </w:r>
        <w:r w:rsidR="00893AA3" w:rsidRPr="00893AA3">
          <w:rPr>
            <w:webHidden/>
          </w:rPr>
          <w:instrText xml:space="preserve"> PAGEREF _Toc68754010 \h </w:instrText>
        </w:r>
        <w:r w:rsidR="00893AA3" w:rsidRPr="00893AA3">
          <w:rPr>
            <w:webHidden/>
          </w:rPr>
        </w:r>
        <w:r w:rsidR="00893AA3" w:rsidRPr="00893AA3">
          <w:rPr>
            <w:webHidden/>
          </w:rPr>
          <w:fldChar w:fldCharType="separate"/>
        </w:r>
        <w:r w:rsidR="004C2CE2">
          <w:rPr>
            <w:webHidden/>
          </w:rPr>
          <w:t>17</w:t>
        </w:r>
        <w:r w:rsidR="00893AA3" w:rsidRPr="00893AA3">
          <w:rPr>
            <w:webHidden/>
          </w:rPr>
          <w:fldChar w:fldCharType="end"/>
        </w:r>
      </w:hyperlink>
    </w:p>
    <w:p w14:paraId="2F97540F" w14:textId="77777777" w:rsidR="00893AA3" w:rsidRPr="0049081A" w:rsidRDefault="00893AA3" w:rsidP="000470A0">
      <w:pPr>
        <w:rPr>
          <w:noProof/>
        </w:rPr>
      </w:pPr>
    </w:p>
    <w:p w14:paraId="5B8091E6" w14:textId="51D7B002" w:rsidR="00893AA3" w:rsidRDefault="00657AA9" w:rsidP="000470A0">
      <w:pPr>
        <w:pStyle w:val="TOC1"/>
        <w:rPr>
          <w:rStyle w:val="Hyperlink"/>
          <w:sz w:val="22"/>
          <w:szCs w:val="22"/>
        </w:rPr>
      </w:pPr>
      <w:hyperlink w:anchor="_Toc68754011" w:history="1">
        <w:r w:rsidR="00893AA3" w:rsidRPr="00893AA3">
          <w:rPr>
            <w:rStyle w:val="Hyperlink"/>
            <w:rFonts w:cs="Arial"/>
            <w:sz w:val="22"/>
            <w:szCs w:val="22"/>
          </w:rPr>
          <w:t>1.</w:t>
        </w:r>
        <w:r w:rsidR="00893AA3" w:rsidRPr="0049081A">
          <w:rPr>
            <w:rFonts w:ascii="Calibri" w:hAnsi="Calibri"/>
            <w:lang w:eastAsia="en-GB"/>
          </w:rPr>
          <w:tab/>
        </w:r>
        <w:r w:rsidR="00893AA3" w:rsidRPr="00893AA3">
          <w:rPr>
            <w:rStyle w:val="Hyperlink"/>
            <w:rFonts w:cs="Arial"/>
            <w:sz w:val="22"/>
            <w:szCs w:val="22"/>
          </w:rPr>
          <w:t>THE LOCAL HEALTH BOARD</w:t>
        </w:r>
        <w:r w:rsidR="00893AA3" w:rsidRPr="00893AA3">
          <w:rPr>
            <w:webHidden/>
          </w:rPr>
          <w:tab/>
        </w:r>
        <w:r w:rsidR="00893AA3" w:rsidRPr="00893AA3">
          <w:rPr>
            <w:webHidden/>
          </w:rPr>
          <w:fldChar w:fldCharType="begin"/>
        </w:r>
        <w:r w:rsidR="00893AA3" w:rsidRPr="00893AA3">
          <w:rPr>
            <w:webHidden/>
          </w:rPr>
          <w:instrText xml:space="preserve"> PAGEREF _Toc68754011 \h </w:instrText>
        </w:r>
        <w:r w:rsidR="00893AA3" w:rsidRPr="00893AA3">
          <w:rPr>
            <w:webHidden/>
          </w:rPr>
        </w:r>
        <w:r w:rsidR="00893AA3" w:rsidRPr="00893AA3">
          <w:rPr>
            <w:webHidden/>
          </w:rPr>
          <w:fldChar w:fldCharType="separate"/>
        </w:r>
        <w:r w:rsidR="004C2CE2">
          <w:rPr>
            <w:webHidden/>
          </w:rPr>
          <w:t>17</w:t>
        </w:r>
        <w:r w:rsidR="00893AA3" w:rsidRPr="00893AA3">
          <w:rPr>
            <w:webHidden/>
          </w:rPr>
          <w:fldChar w:fldCharType="end"/>
        </w:r>
      </w:hyperlink>
    </w:p>
    <w:p w14:paraId="6E6A0536" w14:textId="77777777" w:rsidR="00893AA3" w:rsidRPr="0049081A" w:rsidRDefault="00893AA3" w:rsidP="000470A0">
      <w:pPr>
        <w:rPr>
          <w:noProof/>
        </w:rPr>
      </w:pPr>
    </w:p>
    <w:p w14:paraId="7456CE97" w14:textId="56A7C2F5" w:rsidR="00893AA3" w:rsidRPr="0049081A" w:rsidRDefault="00657AA9" w:rsidP="000470A0">
      <w:pPr>
        <w:pStyle w:val="TOC1"/>
        <w:rPr>
          <w:rFonts w:ascii="Calibri" w:hAnsi="Calibri"/>
          <w:lang w:eastAsia="en-GB"/>
        </w:rPr>
      </w:pPr>
      <w:hyperlink w:anchor="_Toc68754012" w:history="1">
        <w:r w:rsidR="00893AA3" w:rsidRPr="00893AA3">
          <w:rPr>
            <w:rStyle w:val="Hyperlink"/>
            <w:rFonts w:cs="Arial"/>
            <w:sz w:val="22"/>
            <w:szCs w:val="22"/>
          </w:rPr>
          <w:t>1.1Membership of the Local Health Board</w:t>
        </w:r>
        <w:r w:rsidR="00893AA3" w:rsidRPr="00893AA3">
          <w:rPr>
            <w:webHidden/>
          </w:rPr>
          <w:tab/>
        </w:r>
        <w:r w:rsidR="00893AA3" w:rsidRPr="00893AA3">
          <w:rPr>
            <w:webHidden/>
          </w:rPr>
          <w:fldChar w:fldCharType="begin"/>
        </w:r>
        <w:r w:rsidR="00893AA3" w:rsidRPr="00893AA3">
          <w:rPr>
            <w:webHidden/>
          </w:rPr>
          <w:instrText xml:space="preserve"> PAGEREF _Toc68754012 \h </w:instrText>
        </w:r>
        <w:r w:rsidR="00893AA3" w:rsidRPr="00893AA3">
          <w:rPr>
            <w:webHidden/>
          </w:rPr>
        </w:r>
        <w:r w:rsidR="00893AA3" w:rsidRPr="00893AA3">
          <w:rPr>
            <w:webHidden/>
          </w:rPr>
          <w:fldChar w:fldCharType="separate"/>
        </w:r>
        <w:r w:rsidR="004C2CE2">
          <w:rPr>
            <w:webHidden/>
          </w:rPr>
          <w:t>17</w:t>
        </w:r>
        <w:r w:rsidR="00893AA3" w:rsidRPr="00893AA3">
          <w:rPr>
            <w:webHidden/>
          </w:rPr>
          <w:fldChar w:fldCharType="end"/>
        </w:r>
      </w:hyperlink>
    </w:p>
    <w:p w14:paraId="41407F4D" w14:textId="1DA5D6EC" w:rsidR="00893AA3" w:rsidRPr="0049081A" w:rsidRDefault="00657AA9" w:rsidP="000470A0">
      <w:pPr>
        <w:pStyle w:val="TOC1"/>
        <w:numPr>
          <w:ilvl w:val="0"/>
          <w:numId w:val="101"/>
        </w:numPr>
        <w:rPr>
          <w:rFonts w:ascii="Calibri" w:hAnsi="Calibri"/>
          <w:lang w:eastAsia="en-GB"/>
        </w:rPr>
      </w:pPr>
      <w:hyperlink w:anchor="_Toc68754013" w:history="1">
        <w:r w:rsidR="00893AA3" w:rsidRPr="00893AA3">
          <w:rPr>
            <w:rStyle w:val="Hyperlink"/>
            <w:rFonts w:cs="Arial"/>
            <w:i/>
            <w:sz w:val="22"/>
            <w:szCs w:val="22"/>
          </w:rPr>
          <w:t>Officer Members [to be known as Executive Directors]</w:t>
        </w:r>
        <w:r w:rsidR="00893AA3" w:rsidRPr="00893AA3">
          <w:rPr>
            <w:webHidden/>
          </w:rPr>
          <w:tab/>
        </w:r>
        <w:r w:rsidR="00893AA3" w:rsidRPr="00893AA3">
          <w:rPr>
            <w:webHidden/>
          </w:rPr>
          <w:fldChar w:fldCharType="begin"/>
        </w:r>
        <w:r w:rsidR="00893AA3" w:rsidRPr="00893AA3">
          <w:rPr>
            <w:webHidden/>
          </w:rPr>
          <w:instrText xml:space="preserve"> PAGEREF _Toc68754013 \h </w:instrText>
        </w:r>
        <w:r w:rsidR="00893AA3" w:rsidRPr="00893AA3">
          <w:rPr>
            <w:webHidden/>
          </w:rPr>
        </w:r>
        <w:r w:rsidR="00893AA3" w:rsidRPr="00893AA3">
          <w:rPr>
            <w:webHidden/>
          </w:rPr>
          <w:fldChar w:fldCharType="separate"/>
        </w:r>
        <w:r w:rsidR="004C2CE2">
          <w:rPr>
            <w:webHidden/>
          </w:rPr>
          <w:t>18</w:t>
        </w:r>
        <w:r w:rsidR="00893AA3" w:rsidRPr="00893AA3">
          <w:rPr>
            <w:webHidden/>
          </w:rPr>
          <w:fldChar w:fldCharType="end"/>
        </w:r>
      </w:hyperlink>
    </w:p>
    <w:p w14:paraId="62607DF8" w14:textId="4014C696" w:rsidR="00893AA3" w:rsidRPr="0049081A" w:rsidRDefault="00657AA9" w:rsidP="000470A0">
      <w:pPr>
        <w:pStyle w:val="TOC1"/>
        <w:numPr>
          <w:ilvl w:val="0"/>
          <w:numId w:val="101"/>
        </w:numPr>
        <w:rPr>
          <w:rFonts w:ascii="Calibri" w:hAnsi="Calibri"/>
          <w:lang w:eastAsia="en-GB"/>
        </w:rPr>
      </w:pPr>
      <w:hyperlink w:anchor="_Toc68754014" w:history="1">
        <w:r w:rsidR="00893AA3" w:rsidRPr="00893AA3">
          <w:rPr>
            <w:rStyle w:val="Hyperlink"/>
            <w:rFonts w:cs="Arial"/>
            <w:i/>
            <w:sz w:val="22"/>
            <w:szCs w:val="22"/>
          </w:rPr>
          <w:t>Non Officer Members [to be known as Independent Members]</w:t>
        </w:r>
        <w:r w:rsidR="00893AA3" w:rsidRPr="00893AA3">
          <w:rPr>
            <w:webHidden/>
          </w:rPr>
          <w:tab/>
        </w:r>
        <w:r w:rsidR="00893AA3" w:rsidRPr="00893AA3">
          <w:rPr>
            <w:webHidden/>
          </w:rPr>
          <w:fldChar w:fldCharType="begin"/>
        </w:r>
        <w:r w:rsidR="00893AA3" w:rsidRPr="00893AA3">
          <w:rPr>
            <w:webHidden/>
          </w:rPr>
          <w:instrText xml:space="preserve"> PAGEREF _Toc68754014 \h </w:instrText>
        </w:r>
        <w:r w:rsidR="00893AA3" w:rsidRPr="00893AA3">
          <w:rPr>
            <w:webHidden/>
          </w:rPr>
        </w:r>
        <w:r w:rsidR="00893AA3" w:rsidRPr="00893AA3">
          <w:rPr>
            <w:webHidden/>
          </w:rPr>
          <w:fldChar w:fldCharType="separate"/>
        </w:r>
        <w:r w:rsidR="004C2CE2">
          <w:rPr>
            <w:webHidden/>
          </w:rPr>
          <w:t>18</w:t>
        </w:r>
        <w:r w:rsidR="00893AA3" w:rsidRPr="00893AA3">
          <w:rPr>
            <w:webHidden/>
          </w:rPr>
          <w:fldChar w:fldCharType="end"/>
        </w:r>
      </w:hyperlink>
    </w:p>
    <w:p w14:paraId="2ACD7A7F" w14:textId="7E11E0B2" w:rsidR="00893AA3" w:rsidRPr="0049081A" w:rsidRDefault="00657AA9" w:rsidP="000470A0">
      <w:pPr>
        <w:pStyle w:val="TOC1"/>
        <w:numPr>
          <w:ilvl w:val="0"/>
          <w:numId w:val="101"/>
        </w:numPr>
        <w:rPr>
          <w:rFonts w:ascii="Calibri" w:hAnsi="Calibri"/>
          <w:lang w:eastAsia="en-GB"/>
        </w:rPr>
      </w:pPr>
      <w:hyperlink w:anchor="_Toc68754015" w:history="1">
        <w:r w:rsidR="00893AA3" w:rsidRPr="00893AA3">
          <w:rPr>
            <w:rStyle w:val="Hyperlink"/>
            <w:rFonts w:cs="Arial"/>
            <w:i/>
            <w:sz w:val="22"/>
            <w:szCs w:val="22"/>
          </w:rPr>
          <w:t>Associate Members</w:t>
        </w:r>
        <w:r w:rsidR="00893AA3" w:rsidRPr="00893AA3">
          <w:rPr>
            <w:webHidden/>
          </w:rPr>
          <w:tab/>
        </w:r>
        <w:r w:rsidR="00893AA3" w:rsidRPr="00893AA3">
          <w:rPr>
            <w:webHidden/>
          </w:rPr>
          <w:fldChar w:fldCharType="begin"/>
        </w:r>
        <w:r w:rsidR="00893AA3" w:rsidRPr="00893AA3">
          <w:rPr>
            <w:webHidden/>
          </w:rPr>
          <w:instrText xml:space="preserve"> PAGEREF _Toc68754015 \h </w:instrText>
        </w:r>
        <w:r w:rsidR="00893AA3" w:rsidRPr="00893AA3">
          <w:rPr>
            <w:webHidden/>
          </w:rPr>
        </w:r>
        <w:r w:rsidR="00893AA3" w:rsidRPr="00893AA3">
          <w:rPr>
            <w:webHidden/>
          </w:rPr>
          <w:fldChar w:fldCharType="separate"/>
        </w:r>
        <w:r w:rsidR="004C2CE2">
          <w:rPr>
            <w:webHidden/>
          </w:rPr>
          <w:t>18</w:t>
        </w:r>
        <w:r w:rsidR="00893AA3" w:rsidRPr="00893AA3">
          <w:rPr>
            <w:webHidden/>
          </w:rPr>
          <w:fldChar w:fldCharType="end"/>
        </w:r>
      </w:hyperlink>
    </w:p>
    <w:p w14:paraId="27E12717" w14:textId="12075AA9" w:rsidR="00893AA3" w:rsidRPr="0049081A" w:rsidRDefault="00657AA9" w:rsidP="000470A0">
      <w:pPr>
        <w:pStyle w:val="TOC1"/>
        <w:numPr>
          <w:ilvl w:val="0"/>
          <w:numId w:val="101"/>
        </w:numPr>
        <w:rPr>
          <w:rFonts w:ascii="Calibri" w:hAnsi="Calibri"/>
          <w:lang w:eastAsia="en-GB"/>
        </w:rPr>
      </w:pPr>
      <w:hyperlink w:anchor="_Toc68754016" w:history="1">
        <w:r w:rsidR="00893AA3">
          <w:rPr>
            <w:rStyle w:val="Hyperlink"/>
            <w:rFonts w:cs="Arial"/>
            <w:i/>
            <w:sz w:val="22"/>
            <w:szCs w:val="22"/>
          </w:rPr>
          <w:t>Use of the T</w:t>
        </w:r>
        <w:r w:rsidR="00893AA3" w:rsidRPr="00893AA3">
          <w:rPr>
            <w:rStyle w:val="Hyperlink"/>
            <w:rFonts w:cs="Arial"/>
            <w:i/>
            <w:sz w:val="22"/>
            <w:szCs w:val="22"/>
          </w:rPr>
          <w:t>erm ‘Independent Members’</w:t>
        </w:r>
        <w:r w:rsidR="00893AA3" w:rsidRPr="00893AA3">
          <w:rPr>
            <w:webHidden/>
          </w:rPr>
          <w:tab/>
        </w:r>
        <w:r w:rsidR="00893AA3" w:rsidRPr="00893AA3">
          <w:rPr>
            <w:webHidden/>
          </w:rPr>
          <w:fldChar w:fldCharType="begin"/>
        </w:r>
        <w:r w:rsidR="00893AA3" w:rsidRPr="00893AA3">
          <w:rPr>
            <w:webHidden/>
          </w:rPr>
          <w:instrText xml:space="preserve"> PAGEREF _Toc68754016 \h </w:instrText>
        </w:r>
        <w:r w:rsidR="00893AA3" w:rsidRPr="00893AA3">
          <w:rPr>
            <w:webHidden/>
          </w:rPr>
        </w:r>
        <w:r w:rsidR="00893AA3" w:rsidRPr="00893AA3">
          <w:rPr>
            <w:webHidden/>
          </w:rPr>
          <w:fldChar w:fldCharType="separate"/>
        </w:r>
        <w:r w:rsidR="004C2CE2">
          <w:rPr>
            <w:webHidden/>
          </w:rPr>
          <w:t>18</w:t>
        </w:r>
        <w:r w:rsidR="00893AA3" w:rsidRPr="00893AA3">
          <w:rPr>
            <w:webHidden/>
          </w:rPr>
          <w:fldChar w:fldCharType="end"/>
        </w:r>
      </w:hyperlink>
    </w:p>
    <w:p w14:paraId="03A565BD" w14:textId="7CEF0B97" w:rsidR="00893AA3" w:rsidRPr="0049081A" w:rsidRDefault="00657AA9" w:rsidP="000470A0">
      <w:pPr>
        <w:pStyle w:val="TOC1"/>
        <w:rPr>
          <w:rFonts w:ascii="Calibri" w:hAnsi="Calibri"/>
          <w:lang w:eastAsia="en-GB"/>
        </w:rPr>
      </w:pPr>
      <w:hyperlink w:anchor="_Toc68754017" w:history="1">
        <w:r w:rsidR="00893AA3" w:rsidRPr="00893AA3">
          <w:rPr>
            <w:rStyle w:val="Hyperlink"/>
            <w:rFonts w:cs="Arial"/>
            <w:sz w:val="22"/>
            <w:szCs w:val="22"/>
          </w:rPr>
          <w:t>1.2Joint Directors</w:t>
        </w:r>
        <w:r w:rsidR="00893AA3" w:rsidRPr="00893AA3">
          <w:rPr>
            <w:webHidden/>
          </w:rPr>
          <w:tab/>
        </w:r>
        <w:r w:rsidR="00893AA3" w:rsidRPr="00893AA3">
          <w:rPr>
            <w:webHidden/>
          </w:rPr>
          <w:fldChar w:fldCharType="begin"/>
        </w:r>
        <w:r w:rsidR="00893AA3" w:rsidRPr="00893AA3">
          <w:rPr>
            <w:webHidden/>
          </w:rPr>
          <w:instrText xml:space="preserve"> PAGEREF _Toc68754017 \h </w:instrText>
        </w:r>
        <w:r w:rsidR="00893AA3" w:rsidRPr="00893AA3">
          <w:rPr>
            <w:webHidden/>
          </w:rPr>
        </w:r>
        <w:r w:rsidR="00893AA3" w:rsidRPr="00893AA3">
          <w:rPr>
            <w:webHidden/>
          </w:rPr>
          <w:fldChar w:fldCharType="separate"/>
        </w:r>
        <w:r w:rsidR="004C2CE2">
          <w:rPr>
            <w:webHidden/>
          </w:rPr>
          <w:t>19</w:t>
        </w:r>
        <w:r w:rsidR="00893AA3" w:rsidRPr="00893AA3">
          <w:rPr>
            <w:webHidden/>
          </w:rPr>
          <w:fldChar w:fldCharType="end"/>
        </w:r>
      </w:hyperlink>
    </w:p>
    <w:p w14:paraId="7B3CC8F7" w14:textId="799C90D8" w:rsidR="00893AA3" w:rsidRPr="0049081A" w:rsidRDefault="00657AA9" w:rsidP="000470A0">
      <w:pPr>
        <w:pStyle w:val="TOC1"/>
        <w:rPr>
          <w:rFonts w:ascii="Calibri" w:hAnsi="Calibri"/>
          <w:lang w:eastAsia="en-GB"/>
        </w:rPr>
      </w:pPr>
      <w:hyperlink w:anchor="_Toc68754018" w:history="1">
        <w:r w:rsidR="00893AA3" w:rsidRPr="00893AA3">
          <w:rPr>
            <w:rStyle w:val="Hyperlink"/>
            <w:rFonts w:cs="Arial"/>
            <w:sz w:val="22"/>
            <w:szCs w:val="22"/>
          </w:rPr>
          <w:t>1.3</w:t>
        </w:r>
        <w:r w:rsidR="00893AA3">
          <w:rPr>
            <w:rStyle w:val="Hyperlink"/>
            <w:rFonts w:cs="Arial"/>
            <w:sz w:val="22"/>
            <w:szCs w:val="22"/>
          </w:rPr>
          <w:t>Tenure of Board M</w:t>
        </w:r>
        <w:r w:rsidR="00893AA3" w:rsidRPr="00893AA3">
          <w:rPr>
            <w:rStyle w:val="Hyperlink"/>
            <w:rFonts w:cs="Arial"/>
            <w:sz w:val="22"/>
            <w:szCs w:val="22"/>
          </w:rPr>
          <w:t>embers</w:t>
        </w:r>
        <w:r w:rsidR="00893AA3" w:rsidRPr="00893AA3">
          <w:rPr>
            <w:webHidden/>
          </w:rPr>
          <w:tab/>
        </w:r>
        <w:r w:rsidR="00893AA3" w:rsidRPr="00893AA3">
          <w:rPr>
            <w:webHidden/>
          </w:rPr>
          <w:fldChar w:fldCharType="begin"/>
        </w:r>
        <w:r w:rsidR="00893AA3" w:rsidRPr="00893AA3">
          <w:rPr>
            <w:webHidden/>
          </w:rPr>
          <w:instrText xml:space="preserve"> PAGEREF _Toc68754018 \h </w:instrText>
        </w:r>
        <w:r w:rsidR="00893AA3" w:rsidRPr="00893AA3">
          <w:rPr>
            <w:webHidden/>
          </w:rPr>
        </w:r>
        <w:r w:rsidR="00893AA3" w:rsidRPr="00893AA3">
          <w:rPr>
            <w:webHidden/>
          </w:rPr>
          <w:fldChar w:fldCharType="separate"/>
        </w:r>
        <w:r w:rsidR="004C2CE2">
          <w:rPr>
            <w:webHidden/>
          </w:rPr>
          <w:t>19</w:t>
        </w:r>
        <w:r w:rsidR="00893AA3" w:rsidRPr="00893AA3">
          <w:rPr>
            <w:webHidden/>
          </w:rPr>
          <w:fldChar w:fldCharType="end"/>
        </w:r>
      </w:hyperlink>
    </w:p>
    <w:p w14:paraId="65F6AC9B" w14:textId="066DAB61" w:rsidR="00893AA3" w:rsidRPr="0049081A" w:rsidRDefault="00657AA9" w:rsidP="000470A0">
      <w:pPr>
        <w:pStyle w:val="TOC1"/>
        <w:rPr>
          <w:rFonts w:ascii="Calibri" w:hAnsi="Calibri"/>
          <w:lang w:eastAsia="en-GB"/>
        </w:rPr>
      </w:pPr>
      <w:hyperlink w:anchor="_Toc68754019" w:history="1">
        <w:r w:rsidR="00893AA3" w:rsidRPr="00893AA3">
          <w:rPr>
            <w:rStyle w:val="Hyperlink"/>
            <w:rFonts w:cs="Arial"/>
            <w:sz w:val="22"/>
            <w:szCs w:val="22"/>
          </w:rPr>
          <w:t>1.4</w:t>
        </w:r>
        <w:r w:rsidR="00893AA3" w:rsidRPr="0049081A">
          <w:rPr>
            <w:rFonts w:ascii="Calibri" w:hAnsi="Calibri"/>
            <w:lang w:eastAsia="en-GB"/>
          </w:rPr>
          <w:tab/>
        </w:r>
        <w:r w:rsidR="00893AA3">
          <w:rPr>
            <w:rStyle w:val="Hyperlink"/>
            <w:rFonts w:cs="Arial"/>
            <w:sz w:val="22"/>
            <w:szCs w:val="22"/>
          </w:rPr>
          <w:t>The Role of the LHB Board and Responsibilities of Individual M</w:t>
        </w:r>
        <w:r w:rsidR="00893AA3" w:rsidRPr="00893AA3">
          <w:rPr>
            <w:rStyle w:val="Hyperlink"/>
            <w:rFonts w:cs="Arial"/>
            <w:sz w:val="22"/>
            <w:szCs w:val="22"/>
          </w:rPr>
          <w:t>embers</w:t>
        </w:r>
        <w:r w:rsidR="00893AA3" w:rsidRPr="00893AA3">
          <w:rPr>
            <w:webHidden/>
          </w:rPr>
          <w:fldChar w:fldCharType="begin"/>
        </w:r>
        <w:r w:rsidR="00893AA3" w:rsidRPr="00893AA3">
          <w:rPr>
            <w:webHidden/>
          </w:rPr>
          <w:instrText xml:space="preserve"> PAGEREF _Toc68754019 \h </w:instrText>
        </w:r>
        <w:r w:rsidR="00893AA3" w:rsidRPr="00893AA3">
          <w:rPr>
            <w:webHidden/>
          </w:rPr>
        </w:r>
        <w:r w:rsidR="00893AA3" w:rsidRPr="00893AA3">
          <w:rPr>
            <w:webHidden/>
          </w:rPr>
          <w:fldChar w:fldCharType="separate"/>
        </w:r>
        <w:r w:rsidR="004C2CE2">
          <w:rPr>
            <w:webHidden/>
          </w:rPr>
          <w:t>20</w:t>
        </w:r>
        <w:r w:rsidR="00893AA3" w:rsidRPr="00893AA3">
          <w:rPr>
            <w:webHidden/>
          </w:rPr>
          <w:fldChar w:fldCharType="end"/>
        </w:r>
      </w:hyperlink>
    </w:p>
    <w:p w14:paraId="4348A055" w14:textId="3C39DE46" w:rsidR="00893AA3" w:rsidRPr="0049081A" w:rsidRDefault="00657AA9" w:rsidP="000470A0">
      <w:pPr>
        <w:pStyle w:val="TOC1"/>
        <w:numPr>
          <w:ilvl w:val="0"/>
          <w:numId w:val="102"/>
        </w:numPr>
        <w:rPr>
          <w:rFonts w:ascii="Calibri" w:hAnsi="Calibri"/>
          <w:lang w:eastAsia="en-GB"/>
        </w:rPr>
      </w:pPr>
      <w:hyperlink w:anchor="_Toc68754020" w:history="1">
        <w:r w:rsidR="00893AA3" w:rsidRPr="00893AA3">
          <w:rPr>
            <w:rStyle w:val="Hyperlink"/>
            <w:rFonts w:cs="Arial"/>
            <w:i/>
            <w:sz w:val="22"/>
            <w:szCs w:val="22"/>
          </w:rPr>
          <w:t>Role</w:t>
        </w:r>
        <w:r w:rsidR="00893AA3" w:rsidRPr="00893AA3">
          <w:rPr>
            <w:webHidden/>
          </w:rPr>
          <w:tab/>
        </w:r>
        <w:r w:rsidR="00893AA3" w:rsidRPr="00893AA3">
          <w:rPr>
            <w:webHidden/>
          </w:rPr>
          <w:fldChar w:fldCharType="begin"/>
        </w:r>
        <w:r w:rsidR="00893AA3" w:rsidRPr="00893AA3">
          <w:rPr>
            <w:webHidden/>
          </w:rPr>
          <w:instrText xml:space="preserve"> PAGEREF _Toc68754020 \h </w:instrText>
        </w:r>
        <w:r w:rsidR="00893AA3" w:rsidRPr="00893AA3">
          <w:rPr>
            <w:webHidden/>
          </w:rPr>
        </w:r>
        <w:r w:rsidR="00893AA3" w:rsidRPr="00893AA3">
          <w:rPr>
            <w:webHidden/>
          </w:rPr>
          <w:fldChar w:fldCharType="separate"/>
        </w:r>
        <w:r w:rsidR="004C2CE2">
          <w:rPr>
            <w:webHidden/>
          </w:rPr>
          <w:t>20</w:t>
        </w:r>
        <w:r w:rsidR="00893AA3" w:rsidRPr="00893AA3">
          <w:rPr>
            <w:webHidden/>
          </w:rPr>
          <w:fldChar w:fldCharType="end"/>
        </w:r>
      </w:hyperlink>
    </w:p>
    <w:p w14:paraId="543BB78B" w14:textId="3ACC3B25" w:rsidR="00893AA3" w:rsidRDefault="00657AA9" w:rsidP="000470A0">
      <w:pPr>
        <w:pStyle w:val="TOC1"/>
        <w:numPr>
          <w:ilvl w:val="0"/>
          <w:numId w:val="102"/>
        </w:numPr>
        <w:rPr>
          <w:rStyle w:val="Hyperlink"/>
          <w:sz w:val="22"/>
          <w:szCs w:val="22"/>
        </w:rPr>
      </w:pPr>
      <w:hyperlink w:anchor="_Toc68754021" w:history="1">
        <w:r w:rsidR="00893AA3" w:rsidRPr="00893AA3">
          <w:rPr>
            <w:rStyle w:val="Hyperlink"/>
            <w:rFonts w:cs="Arial"/>
            <w:i/>
            <w:sz w:val="22"/>
            <w:szCs w:val="22"/>
          </w:rPr>
          <w:t>Responsibilities</w:t>
        </w:r>
        <w:r w:rsidR="00893AA3" w:rsidRPr="00893AA3">
          <w:rPr>
            <w:webHidden/>
          </w:rPr>
          <w:tab/>
        </w:r>
        <w:r w:rsidR="00893AA3" w:rsidRPr="00893AA3">
          <w:rPr>
            <w:webHidden/>
          </w:rPr>
          <w:fldChar w:fldCharType="begin"/>
        </w:r>
        <w:r w:rsidR="00893AA3" w:rsidRPr="00893AA3">
          <w:rPr>
            <w:webHidden/>
          </w:rPr>
          <w:instrText xml:space="preserve"> PAGEREF _Toc68754021 \h </w:instrText>
        </w:r>
        <w:r w:rsidR="00893AA3" w:rsidRPr="00893AA3">
          <w:rPr>
            <w:webHidden/>
          </w:rPr>
        </w:r>
        <w:r w:rsidR="00893AA3" w:rsidRPr="00893AA3">
          <w:rPr>
            <w:webHidden/>
          </w:rPr>
          <w:fldChar w:fldCharType="separate"/>
        </w:r>
        <w:r w:rsidR="004C2CE2">
          <w:rPr>
            <w:webHidden/>
          </w:rPr>
          <w:t>20</w:t>
        </w:r>
        <w:r w:rsidR="00893AA3" w:rsidRPr="00893AA3">
          <w:rPr>
            <w:webHidden/>
          </w:rPr>
          <w:fldChar w:fldCharType="end"/>
        </w:r>
      </w:hyperlink>
    </w:p>
    <w:p w14:paraId="11FD2119" w14:textId="77777777" w:rsidR="00893AA3" w:rsidRPr="0049081A" w:rsidRDefault="00893AA3" w:rsidP="000470A0">
      <w:pPr>
        <w:rPr>
          <w:noProof/>
        </w:rPr>
      </w:pPr>
    </w:p>
    <w:p w14:paraId="36EB6824" w14:textId="503B5B5E" w:rsidR="00893AA3" w:rsidRDefault="00657AA9" w:rsidP="000470A0">
      <w:pPr>
        <w:pStyle w:val="TOC1"/>
        <w:rPr>
          <w:rStyle w:val="Hyperlink"/>
          <w:sz w:val="22"/>
          <w:szCs w:val="22"/>
        </w:rPr>
      </w:pPr>
      <w:hyperlink w:anchor="_Toc68754022" w:history="1">
        <w:r w:rsidR="00893AA3" w:rsidRPr="00893AA3">
          <w:rPr>
            <w:rStyle w:val="Hyperlink"/>
            <w:rFonts w:cs="Arial"/>
            <w:sz w:val="22"/>
            <w:szCs w:val="22"/>
          </w:rPr>
          <w:t>2.</w:t>
        </w:r>
        <w:r w:rsidR="00893AA3" w:rsidRPr="0049081A">
          <w:rPr>
            <w:rFonts w:ascii="Calibri" w:hAnsi="Calibri"/>
            <w:lang w:eastAsia="en-GB"/>
          </w:rPr>
          <w:tab/>
        </w:r>
        <w:r w:rsidR="00893AA3" w:rsidRPr="00893AA3">
          <w:rPr>
            <w:rStyle w:val="Hyperlink"/>
            <w:rFonts w:cs="Arial"/>
            <w:sz w:val="22"/>
            <w:szCs w:val="22"/>
          </w:rPr>
          <w:t>RESERVATION AND DELEGATION OF LHB FUNCTIONS</w:t>
        </w:r>
        <w:r w:rsidR="00893AA3" w:rsidRPr="00893AA3">
          <w:rPr>
            <w:webHidden/>
          </w:rPr>
          <w:tab/>
        </w:r>
        <w:r w:rsidR="00893AA3" w:rsidRPr="00893AA3">
          <w:rPr>
            <w:webHidden/>
          </w:rPr>
          <w:fldChar w:fldCharType="begin"/>
        </w:r>
        <w:r w:rsidR="00893AA3" w:rsidRPr="00893AA3">
          <w:rPr>
            <w:webHidden/>
          </w:rPr>
          <w:instrText xml:space="preserve"> PAGEREF _Toc68754022 \h </w:instrText>
        </w:r>
        <w:r w:rsidR="00893AA3" w:rsidRPr="00893AA3">
          <w:rPr>
            <w:webHidden/>
          </w:rPr>
        </w:r>
        <w:r w:rsidR="00893AA3" w:rsidRPr="00893AA3">
          <w:rPr>
            <w:webHidden/>
          </w:rPr>
          <w:fldChar w:fldCharType="separate"/>
        </w:r>
        <w:r w:rsidR="004C2CE2">
          <w:rPr>
            <w:webHidden/>
          </w:rPr>
          <w:t>21</w:t>
        </w:r>
        <w:r w:rsidR="00893AA3" w:rsidRPr="00893AA3">
          <w:rPr>
            <w:webHidden/>
          </w:rPr>
          <w:fldChar w:fldCharType="end"/>
        </w:r>
      </w:hyperlink>
    </w:p>
    <w:p w14:paraId="0006FF6E" w14:textId="77777777" w:rsidR="00893AA3" w:rsidRPr="0049081A" w:rsidRDefault="00893AA3" w:rsidP="000470A0">
      <w:pPr>
        <w:rPr>
          <w:noProof/>
        </w:rPr>
      </w:pPr>
    </w:p>
    <w:p w14:paraId="2781C3FA" w14:textId="385453EC" w:rsidR="00893AA3" w:rsidRPr="0049081A" w:rsidRDefault="00657AA9" w:rsidP="000470A0">
      <w:pPr>
        <w:pStyle w:val="TOC1"/>
        <w:rPr>
          <w:rFonts w:ascii="Calibri" w:hAnsi="Calibri"/>
          <w:lang w:eastAsia="en-GB"/>
        </w:rPr>
      </w:pPr>
      <w:hyperlink w:anchor="_Toc68754023" w:history="1">
        <w:r w:rsidR="00893AA3" w:rsidRPr="00893AA3">
          <w:rPr>
            <w:rStyle w:val="Hyperlink"/>
            <w:rFonts w:cs="Arial"/>
            <w:sz w:val="22"/>
            <w:szCs w:val="22"/>
          </w:rPr>
          <w:t>2.1</w:t>
        </w:r>
        <w:r w:rsidR="00893AA3">
          <w:rPr>
            <w:rStyle w:val="Hyperlink"/>
            <w:rFonts w:cs="Arial"/>
            <w:sz w:val="22"/>
            <w:szCs w:val="22"/>
          </w:rPr>
          <w:t>Chair’s Action on Urgent M</w:t>
        </w:r>
        <w:r w:rsidR="00893AA3" w:rsidRPr="00893AA3">
          <w:rPr>
            <w:rStyle w:val="Hyperlink"/>
            <w:rFonts w:cs="Arial"/>
            <w:sz w:val="22"/>
            <w:szCs w:val="22"/>
          </w:rPr>
          <w:t>atters</w:t>
        </w:r>
        <w:r w:rsidR="00893AA3" w:rsidRPr="00893AA3">
          <w:rPr>
            <w:webHidden/>
          </w:rPr>
          <w:tab/>
        </w:r>
        <w:r w:rsidR="00893AA3" w:rsidRPr="00893AA3">
          <w:rPr>
            <w:webHidden/>
          </w:rPr>
          <w:fldChar w:fldCharType="begin"/>
        </w:r>
        <w:r w:rsidR="00893AA3" w:rsidRPr="00893AA3">
          <w:rPr>
            <w:webHidden/>
          </w:rPr>
          <w:instrText xml:space="preserve"> PAGEREF _Toc68754023 \h </w:instrText>
        </w:r>
        <w:r w:rsidR="00893AA3" w:rsidRPr="00893AA3">
          <w:rPr>
            <w:webHidden/>
          </w:rPr>
        </w:r>
        <w:r w:rsidR="00893AA3" w:rsidRPr="00893AA3">
          <w:rPr>
            <w:webHidden/>
          </w:rPr>
          <w:fldChar w:fldCharType="separate"/>
        </w:r>
        <w:r w:rsidR="004C2CE2">
          <w:rPr>
            <w:webHidden/>
          </w:rPr>
          <w:t>22</w:t>
        </w:r>
        <w:r w:rsidR="00893AA3" w:rsidRPr="00893AA3">
          <w:rPr>
            <w:webHidden/>
          </w:rPr>
          <w:fldChar w:fldCharType="end"/>
        </w:r>
      </w:hyperlink>
    </w:p>
    <w:p w14:paraId="38481D52" w14:textId="16245A9B" w:rsidR="00893AA3" w:rsidRPr="0049081A" w:rsidRDefault="00657AA9" w:rsidP="000470A0">
      <w:pPr>
        <w:pStyle w:val="TOC1"/>
        <w:rPr>
          <w:rFonts w:ascii="Calibri" w:hAnsi="Calibri"/>
          <w:lang w:eastAsia="en-GB"/>
        </w:rPr>
      </w:pPr>
      <w:hyperlink w:anchor="_Toc68754024" w:history="1">
        <w:r w:rsidR="00893AA3" w:rsidRPr="00893AA3">
          <w:rPr>
            <w:rStyle w:val="Hyperlink"/>
            <w:rFonts w:cs="Arial"/>
            <w:sz w:val="22"/>
            <w:szCs w:val="22"/>
          </w:rPr>
          <w:t xml:space="preserve">2.2Delegation </w:t>
        </w:r>
        <w:r w:rsidR="00893AA3">
          <w:rPr>
            <w:rStyle w:val="Hyperlink"/>
            <w:rFonts w:cs="Arial"/>
            <w:sz w:val="22"/>
            <w:szCs w:val="22"/>
          </w:rPr>
          <w:t>of Board F</w:t>
        </w:r>
        <w:r w:rsidR="00893AA3" w:rsidRPr="00893AA3">
          <w:rPr>
            <w:rStyle w:val="Hyperlink"/>
            <w:rFonts w:cs="Arial"/>
            <w:sz w:val="22"/>
            <w:szCs w:val="22"/>
          </w:rPr>
          <w:t>unctions</w:t>
        </w:r>
        <w:r w:rsidR="00893AA3" w:rsidRPr="00893AA3">
          <w:rPr>
            <w:webHidden/>
          </w:rPr>
          <w:tab/>
        </w:r>
        <w:r w:rsidR="00893AA3" w:rsidRPr="00893AA3">
          <w:rPr>
            <w:webHidden/>
          </w:rPr>
          <w:fldChar w:fldCharType="begin"/>
        </w:r>
        <w:r w:rsidR="00893AA3" w:rsidRPr="00893AA3">
          <w:rPr>
            <w:webHidden/>
          </w:rPr>
          <w:instrText xml:space="preserve"> PAGEREF _Toc68754024 \h </w:instrText>
        </w:r>
        <w:r w:rsidR="00893AA3" w:rsidRPr="00893AA3">
          <w:rPr>
            <w:webHidden/>
          </w:rPr>
        </w:r>
        <w:r w:rsidR="00893AA3" w:rsidRPr="00893AA3">
          <w:rPr>
            <w:webHidden/>
          </w:rPr>
          <w:fldChar w:fldCharType="separate"/>
        </w:r>
        <w:r w:rsidR="004C2CE2">
          <w:rPr>
            <w:webHidden/>
          </w:rPr>
          <w:t>22</w:t>
        </w:r>
        <w:r w:rsidR="00893AA3" w:rsidRPr="00893AA3">
          <w:rPr>
            <w:webHidden/>
          </w:rPr>
          <w:fldChar w:fldCharType="end"/>
        </w:r>
      </w:hyperlink>
    </w:p>
    <w:p w14:paraId="4199AF8D" w14:textId="0BB4A5EF" w:rsidR="00893AA3" w:rsidRDefault="00657AA9" w:rsidP="000470A0">
      <w:pPr>
        <w:pStyle w:val="TOC1"/>
        <w:rPr>
          <w:rStyle w:val="Hyperlink"/>
          <w:sz w:val="22"/>
          <w:szCs w:val="22"/>
        </w:rPr>
      </w:pPr>
      <w:hyperlink w:anchor="_Toc68754025" w:history="1">
        <w:r w:rsidR="00893AA3" w:rsidRPr="00893AA3">
          <w:rPr>
            <w:rStyle w:val="Hyperlink"/>
            <w:rFonts w:cs="Arial"/>
            <w:sz w:val="22"/>
            <w:szCs w:val="22"/>
          </w:rPr>
          <w:t>2.3</w:t>
        </w:r>
        <w:r w:rsidR="00893AA3">
          <w:rPr>
            <w:rStyle w:val="Hyperlink"/>
            <w:rFonts w:cs="Arial"/>
            <w:sz w:val="22"/>
            <w:szCs w:val="22"/>
          </w:rPr>
          <w:t>Delegation to O</w:t>
        </w:r>
        <w:r w:rsidR="00893AA3" w:rsidRPr="00893AA3">
          <w:rPr>
            <w:rStyle w:val="Hyperlink"/>
            <w:rFonts w:cs="Arial"/>
            <w:sz w:val="22"/>
            <w:szCs w:val="22"/>
          </w:rPr>
          <w:t>fficers</w:t>
        </w:r>
        <w:r w:rsidR="00893AA3" w:rsidRPr="00893AA3">
          <w:rPr>
            <w:webHidden/>
          </w:rPr>
          <w:tab/>
        </w:r>
        <w:r w:rsidR="00893AA3" w:rsidRPr="00893AA3">
          <w:rPr>
            <w:webHidden/>
          </w:rPr>
          <w:fldChar w:fldCharType="begin"/>
        </w:r>
        <w:r w:rsidR="00893AA3" w:rsidRPr="00893AA3">
          <w:rPr>
            <w:webHidden/>
          </w:rPr>
          <w:instrText xml:space="preserve"> PAGEREF _Toc68754025 \h </w:instrText>
        </w:r>
        <w:r w:rsidR="00893AA3" w:rsidRPr="00893AA3">
          <w:rPr>
            <w:webHidden/>
          </w:rPr>
        </w:r>
        <w:r w:rsidR="00893AA3" w:rsidRPr="00893AA3">
          <w:rPr>
            <w:webHidden/>
          </w:rPr>
          <w:fldChar w:fldCharType="separate"/>
        </w:r>
        <w:r w:rsidR="004C2CE2">
          <w:rPr>
            <w:webHidden/>
          </w:rPr>
          <w:t>23</w:t>
        </w:r>
        <w:r w:rsidR="00893AA3" w:rsidRPr="00893AA3">
          <w:rPr>
            <w:webHidden/>
          </w:rPr>
          <w:fldChar w:fldCharType="end"/>
        </w:r>
      </w:hyperlink>
    </w:p>
    <w:p w14:paraId="3FF0891E" w14:textId="77777777" w:rsidR="00893AA3" w:rsidRPr="0049081A" w:rsidRDefault="00893AA3" w:rsidP="000470A0">
      <w:pPr>
        <w:rPr>
          <w:noProof/>
        </w:rPr>
      </w:pPr>
    </w:p>
    <w:p w14:paraId="09C91606" w14:textId="77D48923" w:rsidR="00893AA3" w:rsidRDefault="00657AA9" w:rsidP="000470A0">
      <w:pPr>
        <w:pStyle w:val="TOC1"/>
        <w:rPr>
          <w:rStyle w:val="Hyperlink"/>
          <w:sz w:val="22"/>
          <w:szCs w:val="22"/>
        </w:rPr>
      </w:pPr>
      <w:hyperlink w:anchor="_Toc68754026" w:history="1">
        <w:r w:rsidR="00893AA3" w:rsidRPr="00893AA3">
          <w:rPr>
            <w:rStyle w:val="Hyperlink"/>
            <w:rFonts w:cs="Arial"/>
            <w:sz w:val="22"/>
            <w:szCs w:val="22"/>
          </w:rPr>
          <w:t>3.</w:t>
        </w:r>
        <w:r w:rsidR="00893AA3" w:rsidRPr="0049081A">
          <w:rPr>
            <w:rFonts w:ascii="Calibri" w:hAnsi="Calibri"/>
            <w:lang w:eastAsia="en-GB"/>
          </w:rPr>
          <w:tab/>
        </w:r>
        <w:r w:rsidR="00893AA3" w:rsidRPr="00893AA3">
          <w:rPr>
            <w:rStyle w:val="Hyperlink"/>
            <w:rFonts w:cs="Arial"/>
            <w:sz w:val="22"/>
            <w:szCs w:val="22"/>
          </w:rPr>
          <w:t>COMMITTEES</w:t>
        </w:r>
        <w:r w:rsidR="00893AA3" w:rsidRPr="00893AA3">
          <w:rPr>
            <w:webHidden/>
          </w:rPr>
          <w:tab/>
        </w:r>
        <w:r w:rsidR="00893AA3" w:rsidRPr="00893AA3">
          <w:rPr>
            <w:webHidden/>
          </w:rPr>
          <w:fldChar w:fldCharType="begin"/>
        </w:r>
        <w:r w:rsidR="00893AA3" w:rsidRPr="00893AA3">
          <w:rPr>
            <w:webHidden/>
          </w:rPr>
          <w:instrText xml:space="preserve"> PAGEREF _Toc68754026 \h </w:instrText>
        </w:r>
        <w:r w:rsidR="00893AA3" w:rsidRPr="00893AA3">
          <w:rPr>
            <w:webHidden/>
          </w:rPr>
        </w:r>
        <w:r w:rsidR="00893AA3" w:rsidRPr="00893AA3">
          <w:rPr>
            <w:webHidden/>
          </w:rPr>
          <w:fldChar w:fldCharType="separate"/>
        </w:r>
        <w:r w:rsidR="004C2CE2">
          <w:rPr>
            <w:webHidden/>
          </w:rPr>
          <w:t>23</w:t>
        </w:r>
        <w:r w:rsidR="00893AA3" w:rsidRPr="00893AA3">
          <w:rPr>
            <w:webHidden/>
          </w:rPr>
          <w:fldChar w:fldCharType="end"/>
        </w:r>
      </w:hyperlink>
    </w:p>
    <w:p w14:paraId="025E9AA8" w14:textId="77777777" w:rsidR="00893AA3" w:rsidRPr="0049081A" w:rsidRDefault="00893AA3" w:rsidP="000470A0">
      <w:pPr>
        <w:rPr>
          <w:noProof/>
        </w:rPr>
      </w:pPr>
    </w:p>
    <w:p w14:paraId="025FD489" w14:textId="2C4E6917" w:rsidR="00893AA3" w:rsidRPr="0049081A" w:rsidRDefault="00657AA9" w:rsidP="000470A0">
      <w:pPr>
        <w:pStyle w:val="TOC1"/>
        <w:rPr>
          <w:rFonts w:ascii="Calibri" w:hAnsi="Calibri"/>
          <w:lang w:eastAsia="en-GB"/>
        </w:rPr>
      </w:pPr>
      <w:hyperlink w:anchor="_Toc68754027" w:history="1">
        <w:r w:rsidR="00893AA3" w:rsidRPr="00893AA3">
          <w:rPr>
            <w:rStyle w:val="Hyperlink"/>
            <w:rFonts w:cs="Arial"/>
            <w:sz w:val="22"/>
            <w:szCs w:val="22"/>
          </w:rPr>
          <w:t>3.1LHB Committees</w:t>
        </w:r>
        <w:r w:rsidR="00893AA3" w:rsidRPr="00893AA3">
          <w:rPr>
            <w:webHidden/>
          </w:rPr>
          <w:tab/>
        </w:r>
        <w:r w:rsidR="00893AA3" w:rsidRPr="00893AA3">
          <w:rPr>
            <w:webHidden/>
          </w:rPr>
          <w:fldChar w:fldCharType="begin"/>
        </w:r>
        <w:r w:rsidR="00893AA3" w:rsidRPr="00893AA3">
          <w:rPr>
            <w:webHidden/>
          </w:rPr>
          <w:instrText xml:space="preserve"> PAGEREF _Toc68754027 \h </w:instrText>
        </w:r>
        <w:r w:rsidR="00893AA3" w:rsidRPr="00893AA3">
          <w:rPr>
            <w:webHidden/>
          </w:rPr>
        </w:r>
        <w:r w:rsidR="00893AA3" w:rsidRPr="00893AA3">
          <w:rPr>
            <w:webHidden/>
          </w:rPr>
          <w:fldChar w:fldCharType="separate"/>
        </w:r>
        <w:r w:rsidR="004C2CE2">
          <w:rPr>
            <w:webHidden/>
          </w:rPr>
          <w:t>23</w:t>
        </w:r>
        <w:r w:rsidR="00893AA3" w:rsidRPr="00893AA3">
          <w:rPr>
            <w:webHidden/>
          </w:rPr>
          <w:fldChar w:fldCharType="end"/>
        </w:r>
      </w:hyperlink>
    </w:p>
    <w:p w14:paraId="31693369" w14:textId="30A9938C" w:rsidR="00893AA3" w:rsidRPr="0049081A" w:rsidRDefault="00657AA9" w:rsidP="000470A0">
      <w:pPr>
        <w:pStyle w:val="TOC1"/>
        <w:rPr>
          <w:rFonts w:ascii="Calibri" w:hAnsi="Calibri"/>
          <w:lang w:eastAsia="en-GB"/>
        </w:rPr>
      </w:pPr>
      <w:hyperlink w:anchor="_Toc68754028" w:history="1">
        <w:r w:rsidR="00893AA3">
          <w:rPr>
            <w:rStyle w:val="Hyperlink"/>
            <w:rFonts w:cs="Arial"/>
            <w:i/>
            <w:sz w:val="22"/>
            <w:szCs w:val="22"/>
          </w:rPr>
          <w:t>Use of the T</w:t>
        </w:r>
        <w:r w:rsidR="00893AA3" w:rsidRPr="00893AA3">
          <w:rPr>
            <w:rStyle w:val="Hyperlink"/>
            <w:rFonts w:cs="Arial"/>
            <w:i/>
            <w:sz w:val="22"/>
            <w:szCs w:val="22"/>
          </w:rPr>
          <w:t>erm ‘Committee’</w:t>
        </w:r>
        <w:r w:rsidR="00893AA3" w:rsidRPr="00893AA3">
          <w:rPr>
            <w:webHidden/>
          </w:rPr>
          <w:tab/>
        </w:r>
        <w:r w:rsidR="00893AA3" w:rsidRPr="00893AA3">
          <w:rPr>
            <w:webHidden/>
          </w:rPr>
          <w:fldChar w:fldCharType="begin"/>
        </w:r>
        <w:r w:rsidR="00893AA3" w:rsidRPr="00893AA3">
          <w:rPr>
            <w:webHidden/>
          </w:rPr>
          <w:instrText xml:space="preserve"> PAGEREF _Toc68754028 \h </w:instrText>
        </w:r>
        <w:r w:rsidR="00893AA3" w:rsidRPr="00893AA3">
          <w:rPr>
            <w:webHidden/>
          </w:rPr>
        </w:r>
        <w:r w:rsidR="00893AA3" w:rsidRPr="00893AA3">
          <w:rPr>
            <w:webHidden/>
          </w:rPr>
          <w:fldChar w:fldCharType="separate"/>
        </w:r>
        <w:r w:rsidR="004C2CE2">
          <w:rPr>
            <w:webHidden/>
          </w:rPr>
          <w:t>23</w:t>
        </w:r>
        <w:r w:rsidR="00893AA3" w:rsidRPr="00893AA3">
          <w:rPr>
            <w:webHidden/>
          </w:rPr>
          <w:fldChar w:fldCharType="end"/>
        </w:r>
      </w:hyperlink>
    </w:p>
    <w:p w14:paraId="2BE610FE" w14:textId="5C84B8FD" w:rsidR="00893AA3" w:rsidRPr="0049081A" w:rsidRDefault="00657AA9" w:rsidP="000470A0">
      <w:pPr>
        <w:pStyle w:val="TOC1"/>
        <w:rPr>
          <w:rFonts w:ascii="Calibri" w:hAnsi="Calibri"/>
          <w:lang w:eastAsia="en-GB"/>
        </w:rPr>
      </w:pPr>
      <w:hyperlink w:anchor="_Toc68754029" w:history="1">
        <w:r w:rsidR="00893AA3" w:rsidRPr="00893AA3">
          <w:rPr>
            <w:rStyle w:val="Hyperlink"/>
            <w:rFonts w:cs="Arial"/>
            <w:sz w:val="22"/>
            <w:szCs w:val="22"/>
          </w:rPr>
          <w:t>3.2Joint Committees</w:t>
        </w:r>
        <w:r w:rsidR="00893AA3" w:rsidRPr="00893AA3">
          <w:rPr>
            <w:webHidden/>
          </w:rPr>
          <w:tab/>
        </w:r>
        <w:r w:rsidR="00893AA3" w:rsidRPr="00893AA3">
          <w:rPr>
            <w:webHidden/>
          </w:rPr>
          <w:fldChar w:fldCharType="begin"/>
        </w:r>
        <w:r w:rsidR="00893AA3" w:rsidRPr="00893AA3">
          <w:rPr>
            <w:webHidden/>
          </w:rPr>
          <w:instrText xml:space="preserve"> PAGEREF _Toc68754029 \h </w:instrText>
        </w:r>
        <w:r w:rsidR="00893AA3" w:rsidRPr="00893AA3">
          <w:rPr>
            <w:webHidden/>
          </w:rPr>
        </w:r>
        <w:r w:rsidR="00893AA3" w:rsidRPr="00893AA3">
          <w:rPr>
            <w:webHidden/>
          </w:rPr>
          <w:fldChar w:fldCharType="separate"/>
        </w:r>
        <w:r w:rsidR="004C2CE2">
          <w:rPr>
            <w:webHidden/>
          </w:rPr>
          <w:t>24</w:t>
        </w:r>
        <w:r w:rsidR="00893AA3" w:rsidRPr="00893AA3">
          <w:rPr>
            <w:webHidden/>
          </w:rPr>
          <w:fldChar w:fldCharType="end"/>
        </w:r>
      </w:hyperlink>
    </w:p>
    <w:p w14:paraId="3426A7E8" w14:textId="6DCC6EFF" w:rsidR="00893AA3" w:rsidRPr="0049081A" w:rsidRDefault="00657AA9" w:rsidP="000470A0">
      <w:pPr>
        <w:pStyle w:val="TOC1"/>
        <w:rPr>
          <w:rFonts w:ascii="Calibri" w:hAnsi="Calibri"/>
          <w:lang w:eastAsia="en-GB"/>
        </w:rPr>
      </w:pPr>
      <w:hyperlink w:anchor="_Toc68754030" w:history="1">
        <w:r w:rsidR="00893AA3" w:rsidRPr="00893AA3">
          <w:rPr>
            <w:rStyle w:val="Hyperlink"/>
            <w:rFonts w:cs="Arial"/>
            <w:i/>
            <w:sz w:val="22"/>
            <w:szCs w:val="22"/>
          </w:rPr>
          <w:t>Jo</w:t>
        </w:r>
        <w:r w:rsidR="00893AA3">
          <w:rPr>
            <w:rStyle w:val="Hyperlink"/>
            <w:rFonts w:cs="Arial"/>
            <w:i/>
            <w:sz w:val="22"/>
            <w:szCs w:val="22"/>
          </w:rPr>
          <w:t>int Committee Standing Orders, Terms of Reference and O</w:t>
        </w:r>
        <w:r w:rsidR="00893AA3" w:rsidRPr="00893AA3">
          <w:rPr>
            <w:rStyle w:val="Hyperlink"/>
            <w:rFonts w:cs="Arial"/>
            <w:i/>
            <w:sz w:val="22"/>
            <w:szCs w:val="22"/>
          </w:rPr>
          <w:t>pe</w:t>
        </w:r>
        <w:r w:rsidR="00893AA3">
          <w:rPr>
            <w:rStyle w:val="Hyperlink"/>
            <w:rFonts w:cs="Arial"/>
            <w:i/>
            <w:sz w:val="22"/>
            <w:szCs w:val="22"/>
          </w:rPr>
          <w:t>rating A</w:t>
        </w:r>
        <w:r w:rsidR="00893AA3" w:rsidRPr="00893AA3">
          <w:rPr>
            <w:rStyle w:val="Hyperlink"/>
            <w:rFonts w:cs="Arial"/>
            <w:i/>
            <w:sz w:val="22"/>
            <w:szCs w:val="22"/>
          </w:rPr>
          <w:t>rrangements</w:t>
        </w:r>
        <w:r w:rsidR="00893AA3" w:rsidRPr="00893AA3">
          <w:rPr>
            <w:webHidden/>
          </w:rPr>
          <w:tab/>
        </w:r>
        <w:r w:rsidR="00893AA3" w:rsidRPr="00893AA3">
          <w:rPr>
            <w:webHidden/>
          </w:rPr>
          <w:fldChar w:fldCharType="begin"/>
        </w:r>
        <w:r w:rsidR="00893AA3" w:rsidRPr="00893AA3">
          <w:rPr>
            <w:webHidden/>
          </w:rPr>
          <w:instrText xml:space="preserve"> PAGEREF _Toc68754030 \h </w:instrText>
        </w:r>
        <w:r w:rsidR="00893AA3" w:rsidRPr="00893AA3">
          <w:rPr>
            <w:webHidden/>
          </w:rPr>
        </w:r>
        <w:r w:rsidR="00893AA3" w:rsidRPr="00893AA3">
          <w:rPr>
            <w:webHidden/>
          </w:rPr>
          <w:fldChar w:fldCharType="separate"/>
        </w:r>
        <w:r w:rsidR="004C2CE2">
          <w:rPr>
            <w:webHidden/>
          </w:rPr>
          <w:t>24</w:t>
        </w:r>
        <w:r w:rsidR="00893AA3" w:rsidRPr="00893AA3">
          <w:rPr>
            <w:webHidden/>
          </w:rPr>
          <w:fldChar w:fldCharType="end"/>
        </w:r>
      </w:hyperlink>
    </w:p>
    <w:p w14:paraId="4A043BA2" w14:textId="0E025E9C" w:rsidR="00893AA3" w:rsidRPr="0049081A" w:rsidRDefault="00657AA9" w:rsidP="000470A0">
      <w:pPr>
        <w:pStyle w:val="TOC1"/>
        <w:rPr>
          <w:rFonts w:ascii="Calibri" w:hAnsi="Calibri"/>
          <w:lang w:eastAsia="en-GB"/>
        </w:rPr>
      </w:pPr>
      <w:hyperlink w:anchor="_Toc68754031" w:history="1">
        <w:r w:rsidR="00893AA3" w:rsidRPr="00893AA3">
          <w:rPr>
            <w:rStyle w:val="Hyperlink"/>
            <w:rFonts w:cs="Arial"/>
            <w:sz w:val="22"/>
            <w:szCs w:val="22"/>
          </w:rPr>
          <w:t>3.3Sub-Committees</w:t>
        </w:r>
        <w:r w:rsidR="00893AA3" w:rsidRPr="00893AA3">
          <w:rPr>
            <w:webHidden/>
          </w:rPr>
          <w:tab/>
        </w:r>
        <w:r w:rsidR="00893AA3" w:rsidRPr="00893AA3">
          <w:rPr>
            <w:webHidden/>
          </w:rPr>
          <w:fldChar w:fldCharType="begin"/>
        </w:r>
        <w:r w:rsidR="00893AA3" w:rsidRPr="00893AA3">
          <w:rPr>
            <w:webHidden/>
          </w:rPr>
          <w:instrText xml:space="preserve"> PAGEREF _Toc68754031 \h </w:instrText>
        </w:r>
        <w:r w:rsidR="00893AA3" w:rsidRPr="00893AA3">
          <w:rPr>
            <w:webHidden/>
          </w:rPr>
        </w:r>
        <w:r w:rsidR="00893AA3" w:rsidRPr="00893AA3">
          <w:rPr>
            <w:webHidden/>
          </w:rPr>
          <w:fldChar w:fldCharType="separate"/>
        </w:r>
        <w:r w:rsidR="004C2CE2">
          <w:rPr>
            <w:webHidden/>
          </w:rPr>
          <w:t>25</w:t>
        </w:r>
        <w:r w:rsidR="00893AA3" w:rsidRPr="00893AA3">
          <w:rPr>
            <w:webHidden/>
          </w:rPr>
          <w:fldChar w:fldCharType="end"/>
        </w:r>
      </w:hyperlink>
    </w:p>
    <w:p w14:paraId="1F709337" w14:textId="0BF4428B" w:rsidR="00893AA3" w:rsidRPr="0049081A" w:rsidRDefault="00657AA9" w:rsidP="000470A0">
      <w:pPr>
        <w:pStyle w:val="TOC1"/>
        <w:rPr>
          <w:rFonts w:ascii="Calibri" w:hAnsi="Calibri"/>
          <w:lang w:eastAsia="en-GB"/>
        </w:rPr>
      </w:pPr>
      <w:hyperlink w:anchor="_Toc68754032" w:history="1">
        <w:r w:rsidR="00893AA3" w:rsidRPr="00893AA3">
          <w:rPr>
            <w:rStyle w:val="Hyperlink"/>
            <w:rFonts w:cs="Arial"/>
            <w:sz w:val="22"/>
            <w:szCs w:val="22"/>
          </w:rPr>
          <w:t>3.4</w:t>
        </w:r>
        <w:r w:rsidR="00893AA3">
          <w:rPr>
            <w:rStyle w:val="Hyperlink"/>
            <w:rFonts w:cs="Arial"/>
            <w:sz w:val="22"/>
            <w:szCs w:val="22"/>
          </w:rPr>
          <w:t>Committees E</w:t>
        </w:r>
        <w:r w:rsidR="00893AA3" w:rsidRPr="00893AA3">
          <w:rPr>
            <w:rStyle w:val="Hyperlink"/>
            <w:rFonts w:cs="Arial"/>
            <w:sz w:val="22"/>
            <w:szCs w:val="22"/>
          </w:rPr>
          <w:t>stablished by the LHB</w:t>
        </w:r>
        <w:r w:rsidR="00893AA3" w:rsidRPr="00893AA3">
          <w:rPr>
            <w:webHidden/>
          </w:rPr>
          <w:tab/>
        </w:r>
        <w:r w:rsidR="00893AA3" w:rsidRPr="00893AA3">
          <w:rPr>
            <w:webHidden/>
          </w:rPr>
          <w:fldChar w:fldCharType="begin"/>
        </w:r>
        <w:r w:rsidR="00893AA3" w:rsidRPr="00893AA3">
          <w:rPr>
            <w:webHidden/>
          </w:rPr>
          <w:instrText xml:space="preserve"> PAGEREF _Toc68754032 \h </w:instrText>
        </w:r>
        <w:r w:rsidR="00893AA3" w:rsidRPr="00893AA3">
          <w:rPr>
            <w:webHidden/>
          </w:rPr>
        </w:r>
        <w:r w:rsidR="00893AA3" w:rsidRPr="00893AA3">
          <w:rPr>
            <w:webHidden/>
          </w:rPr>
          <w:fldChar w:fldCharType="separate"/>
        </w:r>
        <w:r w:rsidR="004C2CE2">
          <w:rPr>
            <w:webHidden/>
          </w:rPr>
          <w:t>25</w:t>
        </w:r>
        <w:r w:rsidR="00893AA3" w:rsidRPr="00893AA3">
          <w:rPr>
            <w:webHidden/>
          </w:rPr>
          <w:fldChar w:fldCharType="end"/>
        </w:r>
      </w:hyperlink>
    </w:p>
    <w:p w14:paraId="3CCC64E5" w14:textId="0919306A" w:rsidR="00893AA3" w:rsidRPr="0049081A" w:rsidRDefault="00657AA9" w:rsidP="000470A0">
      <w:pPr>
        <w:pStyle w:val="TOC1"/>
        <w:rPr>
          <w:rFonts w:ascii="Calibri" w:hAnsi="Calibri"/>
          <w:lang w:eastAsia="en-GB"/>
        </w:rPr>
      </w:pPr>
      <w:hyperlink w:anchor="_Toc68754033" w:history="1">
        <w:r w:rsidR="00893AA3">
          <w:rPr>
            <w:rStyle w:val="Hyperlink"/>
            <w:rFonts w:cs="Arial"/>
            <w:sz w:val="22"/>
            <w:szCs w:val="22"/>
          </w:rPr>
          <w:t>Quality and Safety</w:t>
        </w:r>
        <w:r w:rsidR="00893AA3" w:rsidRPr="00893AA3">
          <w:rPr>
            <w:webHidden/>
          </w:rPr>
          <w:tab/>
        </w:r>
        <w:r w:rsidR="00893AA3" w:rsidRPr="00893AA3">
          <w:rPr>
            <w:webHidden/>
          </w:rPr>
          <w:fldChar w:fldCharType="begin"/>
        </w:r>
        <w:r w:rsidR="00893AA3" w:rsidRPr="00893AA3">
          <w:rPr>
            <w:webHidden/>
          </w:rPr>
          <w:instrText xml:space="preserve"> PAGEREF _Toc68754033 \h </w:instrText>
        </w:r>
        <w:r w:rsidR="00893AA3" w:rsidRPr="00893AA3">
          <w:rPr>
            <w:webHidden/>
          </w:rPr>
        </w:r>
        <w:r w:rsidR="00893AA3" w:rsidRPr="00893AA3">
          <w:rPr>
            <w:webHidden/>
          </w:rPr>
          <w:fldChar w:fldCharType="separate"/>
        </w:r>
        <w:r w:rsidR="004C2CE2">
          <w:rPr>
            <w:webHidden/>
          </w:rPr>
          <w:t>25</w:t>
        </w:r>
        <w:r w:rsidR="00893AA3" w:rsidRPr="00893AA3">
          <w:rPr>
            <w:webHidden/>
          </w:rPr>
          <w:fldChar w:fldCharType="end"/>
        </w:r>
      </w:hyperlink>
    </w:p>
    <w:p w14:paraId="08477CB6" w14:textId="54D457DA" w:rsidR="00893AA3" w:rsidRPr="0049081A" w:rsidRDefault="00657AA9" w:rsidP="000470A0">
      <w:pPr>
        <w:pStyle w:val="TOC1"/>
        <w:rPr>
          <w:rFonts w:ascii="Calibri" w:hAnsi="Calibri"/>
          <w:lang w:eastAsia="en-GB"/>
        </w:rPr>
      </w:pPr>
      <w:hyperlink w:anchor="_Toc68754034" w:history="1">
        <w:r w:rsidR="00893AA3">
          <w:rPr>
            <w:rStyle w:val="Hyperlink"/>
            <w:rFonts w:cs="Arial"/>
            <w:sz w:val="22"/>
            <w:szCs w:val="22"/>
          </w:rPr>
          <w:t>Audit</w:t>
        </w:r>
        <w:r w:rsidR="00893AA3" w:rsidRPr="00893AA3">
          <w:rPr>
            <w:webHidden/>
          </w:rPr>
          <w:tab/>
        </w:r>
        <w:r w:rsidR="00893AA3" w:rsidRPr="00893AA3">
          <w:rPr>
            <w:webHidden/>
          </w:rPr>
          <w:fldChar w:fldCharType="begin"/>
        </w:r>
        <w:r w:rsidR="00893AA3" w:rsidRPr="00893AA3">
          <w:rPr>
            <w:webHidden/>
          </w:rPr>
          <w:instrText xml:space="preserve"> PAGEREF _Toc68754034 \h </w:instrText>
        </w:r>
        <w:r w:rsidR="00893AA3" w:rsidRPr="00893AA3">
          <w:rPr>
            <w:webHidden/>
          </w:rPr>
        </w:r>
        <w:r w:rsidR="00893AA3" w:rsidRPr="00893AA3">
          <w:rPr>
            <w:webHidden/>
          </w:rPr>
          <w:fldChar w:fldCharType="separate"/>
        </w:r>
        <w:r w:rsidR="004C2CE2">
          <w:rPr>
            <w:webHidden/>
          </w:rPr>
          <w:t>25</w:t>
        </w:r>
        <w:r w:rsidR="00893AA3" w:rsidRPr="00893AA3">
          <w:rPr>
            <w:webHidden/>
          </w:rPr>
          <w:fldChar w:fldCharType="end"/>
        </w:r>
      </w:hyperlink>
    </w:p>
    <w:p w14:paraId="39880B97" w14:textId="76A349D9" w:rsidR="00893AA3" w:rsidRPr="0049081A" w:rsidRDefault="00657AA9" w:rsidP="000470A0">
      <w:pPr>
        <w:pStyle w:val="TOC1"/>
        <w:rPr>
          <w:rFonts w:ascii="Calibri" w:hAnsi="Calibri"/>
          <w:lang w:eastAsia="en-GB"/>
        </w:rPr>
      </w:pPr>
      <w:hyperlink w:anchor="_Toc68754035" w:history="1">
        <w:r w:rsidR="00EE25FC">
          <w:rPr>
            <w:rStyle w:val="Hyperlink"/>
            <w:rFonts w:cs="Arial"/>
            <w:sz w:val="22"/>
            <w:szCs w:val="22"/>
          </w:rPr>
          <w:t>Information G</w:t>
        </w:r>
        <w:r w:rsidR="00893AA3">
          <w:rPr>
            <w:rStyle w:val="Hyperlink"/>
            <w:rFonts w:cs="Arial"/>
            <w:sz w:val="22"/>
            <w:szCs w:val="22"/>
          </w:rPr>
          <w:t>overnance</w:t>
        </w:r>
        <w:r w:rsidR="00893AA3" w:rsidRPr="00893AA3">
          <w:rPr>
            <w:webHidden/>
          </w:rPr>
          <w:tab/>
        </w:r>
        <w:r w:rsidR="00893AA3" w:rsidRPr="00893AA3">
          <w:rPr>
            <w:webHidden/>
          </w:rPr>
          <w:fldChar w:fldCharType="begin"/>
        </w:r>
        <w:r w:rsidR="00893AA3" w:rsidRPr="00893AA3">
          <w:rPr>
            <w:webHidden/>
          </w:rPr>
          <w:instrText xml:space="preserve"> PAGEREF _Toc68754035 \h </w:instrText>
        </w:r>
        <w:r w:rsidR="00893AA3" w:rsidRPr="00893AA3">
          <w:rPr>
            <w:webHidden/>
          </w:rPr>
        </w:r>
        <w:r w:rsidR="00893AA3" w:rsidRPr="00893AA3">
          <w:rPr>
            <w:webHidden/>
          </w:rPr>
          <w:fldChar w:fldCharType="separate"/>
        </w:r>
        <w:r w:rsidR="004C2CE2">
          <w:rPr>
            <w:webHidden/>
          </w:rPr>
          <w:t>25</w:t>
        </w:r>
        <w:r w:rsidR="00893AA3" w:rsidRPr="00893AA3">
          <w:rPr>
            <w:webHidden/>
          </w:rPr>
          <w:fldChar w:fldCharType="end"/>
        </w:r>
      </w:hyperlink>
    </w:p>
    <w:p w14:paraId="33315F8C" w14:textId="0F5BB765" w:rsidR="00893AA3" w:rsidRPr="0049081A" w:rsidRDefault="00657AA9" w:rsidP="000470A0">
      <w:pPr>
        <w:pStyle w:val="TOC1"/>
        <w:rPr>
          <w:rFonts w:ascii="Calibri" w:hAnsi="Calibri"/>
          <w:lang w:eastAsia="en-GB"/>
        </w:rPr>
      </w:pPr>
      <w:hyperlink w:anchor="_Toc68754036" w:history="1">
        <w:r w:rsidR="00893AA3">
          <w:rPr>
            <w:rStyle w:val="Hyperlink"/>
            <w:rFonts w:cs="Arial"/>
            <w:sz w:val="22"/>
            <w:szCs w:val="22"/>
          </w:rPr>
          <w:t>Charitable Funds</w:t>
        </w:r>
        <w:r w:rsidR="00893AA3" w:rsidRPr="00893AA3">
          <w:rPr>
            <w:webHidden/>
          </w:rPr>
          <w:tab/>
        </w:r>
        <w:r w:rsidR="00893AA3" w:rsidRPr="00893AA3">
          <w:rPr>
            <w:webHidden/>
          </w:rPr>
          <w:fldChar w:fldCharType="begin"/>
        </w:r>
        <w:r w:rsidR="00893AA3" w:rsidRPr="00893AA3">
          <w:rPr>
            <w:webHidden/>
          </w:rPr>
          <w:instrText xml:space="preserve"> PAGEREF _Toc68754036 \h </w:instrText>
        </w:r>
        <w:r w:rsidR="00893AA3" w:rsidRPr="00893AA3">
          <w:rPr>
            <w:webHidden/>
          </w:rPr>
        </w:r>
        <w:r w:rsidR="00893AA3" w:rsidRPr="00893AA3">
          <w:rPr>
            <w:webHidden/>
          </w:rPr>
          <w:fldChar w:fldCharType="separate"/>
        </w:r>
        <w:r w:rsidR="004C2CE2">
          <w:rPr>
            <w:webHidden/>
          </w:rPr>
          <w:t>25</w:t>
        </w:r>
        <w:r w:rsidR="00893AA3" w:rsidRPr="00893AA3">
          <w:rPr>
            <w:webHidden/>
          </w:rPr>
          <w:fldChar w:fldCharType="end"/>
        </w:r>
      </w:hyperlink>
    </w:p>
    <w:p w14:paraId="082B4079" w14:textId="0EDE0B6F" w:rsidR="00893AA3" w:rsidRPr="0049081A" w:rsidRDefault="00657AA9" w:rsidP="000470A0">
      <w:pPr>
        <w:pStyle w:val="TOC1"/>
        <w:rPr>
          <w:rFonts w:ascii="Calibri" w:hAnsi="Calibri"/>
          <w:lang w:eastAsia="en-GB"/>
        </w:rPr>
      </w:pPr>
      <w:hyperlink w:anchor="_Toc68754037" w:history="1">
        <w:r w:rsidR="00893AA3" w:rsidRPr="00893AA3">
          <w:rPr>
            <w:rStyle w:val="Hyperlink"/>
            <w:rFonts w:cs="Arial"/>
            <w:sz w:val="22"/>
            <w:szCs w:val="22"/>
          </w:rPr>
          <w:t>Remuneration and Terms of Serv</w:t>
        </w:r>
        <w:r w:rsidR="00893AA3">
          <w:rPr>
            <w:rStyle w:val="Hyperlink"/>
            <w:rFonts w:cs="Arial"/>
            <w:sz w:val="22"/>
            <w:szCs w:val="22"/>
          </w:rPr>
          <w:t>ice</w:t>
        </w:r>
        <w:r w:rsidR="00893AA3" w:rsidRPr="00893AA3">
          <w:rPr>
            <w:webHidden/>
          </w:rPr>
          <w:tab/>
        </w:r>
        <w:r w:rsidR="00893AA3" w:rsidRPr="00893AA3">
          <w:rPr>
            <w:webHidden/>
          </w:rPr>
          <w:fldChar w:fldCharType="begin"/>
        </w:r>
        <w:r w:rsidR="00893AA3" w:rsidRPr="00893AA3">
          <w:rPr>
            <w:webHidden/>
          </w:rPr>
          <w:instrText xml:space="preserve"> PAGEREF _Toc68754037 \h </w:instrText>
        </w:r>
        <w:r w:rsidR="00893AA3" w:rsidRPr="00893AA3">
          <w:rPr>
            <w:webHidden/>
          </w:rPr>
        </w:r>
        <w:r w:rsidR="00893AA3" w:rsidRPr="00893AA3">
          <w:rPr>
            <w:webHidden/>
          </w:rPr>
          <w:fldChar w:fldCharType="separate"/>
        </w:r>
        <w:r w:rsidR="004C2CE2">
          <w:rPr>
            <w:webHidden/>
          </w:rPr>
          <w:t>25</w:t>
        </w:r>
        <w:r w:rsidR="00893AA3" w:rsidRPr="00893AA3">
          <w:rPr>
            <w:webHidden/>
          </w:rPr>
          <w:fldChar w:fldCharType="end"/>
        </w:r>
      </w:hyperlink>
    </w:p>
    <w:p w14:paraId="7E5527C9" w14:textId="67DBE20E" w:rsidR="00893AA3" w:rsidRPr="0049081A" w:rsidRDefault="00657AA9" w:rsidP="000470A0">
      <w:pPr>
        <w:pStyle w:val="TOC1"/>
        <w:rPr>
          <w:rFonts w:ascii="Calibri" w:hAnsi="Calibri"/>
          <w:lang w:eastAsia="en-GB"/>
        </w:rPr>
      </w:pPr>
      <w:hyperlink w:anchor="_Toc68754038" w:history="1">
        <w:r w:rsidR="00893AA3" w:rsidRPr="00893AA3">
          <w:rPr>
            <w:rStyle w:val="Hyperlink"/>
            <w:rFonts w:cs="Arial"/>
            <w:sz w:val="22"/>
            <w:szCs w:val="22"/>
          </w:rPr>
          <w:t>Mental Health Act requirements.</w:t>
        </w:r>
        <w:r w:rsidR="00893AA3" w:rsidRPr="00893AA3">
          <w:rPr>
            <w:webHidden/>
          </w:rPr>
          <w:tab/>
        </w:r>
        <w:r w:rsidR="00893AA3" w:rsidRPr="00893AA3">
          <w:rPr>
            <w:webHidden/>
          </w:rPr>
          <w:fldChar w:fldCharType="begin"/>
        </w:r>
        <w:r w:rsidR="00893AA3" w:rsidRPr="00893AA3">
          <w:rPr>
            <w:webHidden/>
          </w:rPr>
          <w:instrText xml:space="preserve"> PAGEREF _Toc68754038 \h </w:instrText>
        </w:r>
        <w:r w:rsidR="00893AA3" w:rsidRPr="00893AA3">
          <w:rPr>
            <w:webHidden/>
          </w:rPr>
        </w:r>
        <w:r w:rsidR="00893AA3" w:rsidRPr="00893AA3">
          <w:rPr>
            <w:webHidden/>
          </w:rPr>
          <w:fldChar w:fldCharType="separate"/>
        </w:r>
        <w:r w:rsidR="004C2CE2">
          <w:rPr>
            <w:webHidden/>
          </w:rPr>
          <w:t>25</w:t>
        </w:r>
        <w:r w:rsidR="00893AA3" w:rsidRPr="00893AA3">
          <w:rPr>
            <w:webHidden/>
          </w:rPr>
          <w:fldChar w:fldCharType="end"/>
        </w:r>
      </w:hyperlink>
    </w:p>
    <w:p w14:paraId="23E45550" w14:textId="34A986FE" w:rsidR="00893AA3" w:rsidRPr="0049081A" w:rsidRDefault="00657AA9" w:rsidP="000470A0">
      <w:pPr>
        <w:pStyle w:val="TOC1"/>
        <w:rPr>
          <w:rFonts w:ascii="Calibri" w:hAnsi="Calibri"/>
          <w:lang w:eastAsia="en-GB"/>
        </w:rPr>
      </w:pPr>
      <w:hyperlink w:anchor="_Toc68754039" w:history="1">
        <w:r w:rsidR="00893AA3" w:rsidRPr="00893AA3">
          <w:rPr>
            <w:rStyle w:val="Hyperlink"/>
            <w:rFonts w:cs="Arial"/>
            <w:sz w:val="22"/>
            <w:szCs w:val="22"/>
          </w:rPr>
          <w:t>3.5Other Committees</w:t>
        </w:r>
        <w:r w:rsidR="00893AA3" w:rsidRPr="00893AA3">
          <w:rPr>
            <w:webHidden/>
          </w:rPr>
          <w:tab/>
        </w:r>
        <w:r w:rsidR="00893AA3" w:rsidRPr="00893AA3">
          <w:rPr>
            <w:webHidden/>
          </w:rPr>
          <w:fldChar w:fldCharType="begin"/>
        </w:r>
        <w:r w:rsidR="00893AA3" w:rsidRPr="00893AA3">
          <w:rPr>
            <w:webHidden/>
          </w:rPr>
          <w:instrText xml:space="preserve"> PAGEREF _Toc68754039 \h </w:instrText>
        </w:r>
        <w:r w:rsidR="00893AA3" w:rsidRPr="00893AA3">
          <w:rPr>
            <w:webHidden/>
          </w:rPr>
        </w:r>
        <w:r w:rsidR="00893AA3" w:rsidRPr="00893AA3">
          <w:rPr>
            <w:webHidden/>
          </w:rPr>
          <w:fldChar w:fldCharType="separate"/>
        </w:r>
        <w:r w:rsidR="004C2CE2">
          <w:rPr>
            <w:webHidden/>
          </w:rPr>
          <w:t>26</w:t>
        </w:r>
        <w:r w:rsidR="00893AA3" w:rsidRPr="00893AA3">
          <w:rPr>
            <w:webHidden/>
          </w:rPr>
          <w:fldChar w:fldCharType="end"/>
        </w:r>
      </w:hyperlink>
    </w:p>
    <w:p w14:paraId="09A9AB51" w14:textId="66AC9676" w:rsidR="00893AA3" w:rsidRPr="0049081A" w:rsidRDefault="00657AA9" w:rsidP="000470A0">
      <w:pPr>
        <w:pStyle w:val="TOC1"/>
        <w:rPr>
          <w:rFonts w:ascii="Calibri" w:hAnsi="Calibri"/>
          <w:lang w:eastAsia="en-GB"/>
        </w:rPr>
      </w:pPr>
      <w:hyperlink w:anchor="_Toc68754040" w:history="1">
        <w:r w:rsidR="00893AA3" w:rsidRPr="00893AA3">
          <w:rPr>
            <w:rStyle w:val="Hyperlink"/>
            <w:rFonts w:cs="Arial"/>
            <w:sz w:val="22"/>
            <w:szCs w:val="22"/>
          </w:rPr>
          <w:t>3.6Confidentiality</w:t>
        </w:r>
        <w:r w:rsidR="00893AA3" w:rsidRPr="00893AA3">
          <w:rPr>
            <w:webHidden/>
          </w:rPr>
          <w:tab/>
        </w:r>
        <w:r w:rsidR="00893AA3" w:rsidRPr="00893AA3">
          <w:rPr>
            <w:webHidden/>
          </w:rPr>
          <w:fldChar w:fldCharType="begin"/>
        </w:r>
        <w:r w:rsidR="00893AA3" w:rsidRPr="00893AA3">
          <w:rPr>
            <w:webHidden/>
          </w:rPr>
          <w:instrText xml:space="preserve"> PAGEREF _Toc68754040 \h </w:instrText>
        </w:r>
        <w:r w:rsidR="00893AA3" w:rsidRPr="00893AA3">
          <w:rPr>
            <w:webHidden/>
          </w:rPr>
        </w:r>
        <w:r w:rsidR="00893AA3" w:rsidRPr="00893AA3">
          <w:rPr>
            <w:webHidden/>
          </w:rPr>
          <w:fldChar w:fldCharType="separate"/>
        </w:r>
        <w:r w:rsidR="004C2CE2">
          <w:rPr>
            <w:webHidden/>
          </w:rPr>
          <w:t>26</w:t>
        </w:r>
        <w:r w:rsidR="00893AA3" w:rsidRPr="00893AA3">
          <w:rPr>
            <w:webHidden/>
          </w:rPr>
          <w:fldChar w:fldCharType="end"/>
        </w:r>
      </w:hyperlink>
    </w:p>
    <w:p w14:paraId="4D1E0051" w14:textId="0615250E" w:rsidR="00893AA3" w:rsidRDefault="00657AA9" w:rsidP="000470A0">
      <w:pPr>
        <w:pStyle w:val="TOC1"/>
        <w:rPr>
          <w:rStyle w:val="Hyperlink"/>
          <w:sz w:val="22"/>
          <w:szCs w:val="22"/>
        </w:rPr>
      </w:pPr>
      <w:hyperlink w:anchor="_Toc68754041" w:history="1">
        <w:r w:rsidR="00893AA3" w:rsidRPr="00893AA3">
          <w:rPr>
            <w:rStyle w:val="Hyperlink"/>
            <w:rFonts w:cs="Arial"/>
            <w:sz w:val="22"/>
            <w:szCs w:val="22"/>
          </w:rPr>
          <w:t>3.7</w:t>
        </w:r>
        <w:r w:rsidR="00893AA3">
          <w:rPr>
            <w:rStyle w:val="Hyperlink"/>
            <w:rFonts w:cs="Arial"/>
            <w:sz w:val="22"/>
            <w:szCs w:val="22"/>
          </w:rPr>
          <w:t>Reporting A</w:t>
        </w:r>
        <w:r w:rsidR="00893AA3" w:rsidRPr="00893AA3">
          <w:rPr>
            <w:rStyle w:val="Hyperlink"/>
            <w:rFonts w:cs="Arial"/>
            <w:sz w:val="22"/>
            <w:szCs w:val="22"/>
          </w:rPr>
          <w:t>ctivity to the Board</w:t>
        </w:r>
        <w:r w:rsidR="00893AA3" w:rsidRPr="00893AA3">
          <w:rPr>
            <w:webHidden/>
          </w:rPr>
          <w:tab/>
        </w:r>
        <w:r w:rsidR="00893AA3" w:rsidRPr="00893AA3">
          <w:rPr>
            <w:webHidden/>
          </w:rPr>
          <w:fldChar w:fldCharType="begin"/>
        </w:r>
        <w:r w:rsidR="00893AA3" w:rsidRPr="00893AA3">
          <w:rPr>
            <w:webHidden/>
          </w:rPr>
          <w:instrText xml:space="preserve"> PAGEREF _Toc68754041 \h </w:instrText>
        </w:r>
        <w:r w:rsidR="00893AA3" w:rsidRPr="00893AA3">
          <w:rPr>
            <w:webHidden/>
          </w:rPr>
        </w:r>
        <w:r w:rsidR="00893AA3" w:rsidRPr="00893AA3">
          <w:rPr>
            <w:webHidden/>
          </w:rPr>
          <w:fldChar w:fldCharType="separate"/>
        </w:r>
        <w:r w:rsidR="004C2CE2">
          <w:rPr>
            <w:webHidden/>
          </w:rPr>
          <w:t>26</w:t>
        </w:r>
        <w:r w:rsidR="00893AA3" w:rsidRPr="00893AA3">
          <w:rPr>
            <w:webHidden/>
          </w:rPr>
          <w:fldChar w:fldCharType="end"/>
        </w:r>
      </w:hyperlink>
    </w:p>
    <w:p w14:paraId="12FEFE9E" w14:textId="77777777" w:rsidR="00893AA3" w:rsidRPr="0049081A" w:rsidRDefault="00893AA3" w:rsidP="000470A0">
      <w:pPr>
        <w:rPr>
          <w:noProof/>
        </w:rPr>
      </w:pPr>
    </w:p>
    <w:p w14:paraId="5B7AA90C" w14:textId="2AF8D119" w:rsidR="00893AA3" w:rsidRDefault="00657AA9" w:rsidP="000470A0">
      <w:pPr>
        <w:pStyle w:val="TOC1"/>
        <w:rPr>
          <w:rStyle w:val="Hyperlink"/>
          <w:sz w:val="22"/>
          <w:szCs w:val="22"/>
        </w:rPr>
      </w:pPr>
      <w:hyperlink w:anchor="_Toc68754042" w:history="1">
        <w:r w:rsidR="00893AA3" w:rsidRPr="00893AA3">
          <w:rPr>
            <w:rStyle w:val="Hyperlink"/>
            <w:rFonts w:cs="Arial"/>
            <w:sz w:val="22"/>
            <w:szCs w:val="22"/>
          </w:rPr>
          <w:t>4.</w:t>
        </w:r>
        <w:r w:rsidR="00893AA3" w:rsidRPr="0049081A">
          <w:rPr>
            <w:rFonts w:ascii="Calibri" w:hAnsi="Calibri"/>
            <w:lang w:eastAsia="en-GB"/>
          </w:rPr>
          <w:tab/>
        </w:r>
        <w:r w:rsidR="00893AA3" w:rsidRPr="00893AA3">
          <w:rPr>
            <w:rStyle w:val="Hyperlink"/>
            <w:rFonts w:cs="Arial"/>
            <w:sz w:val="22"/>
            <w:szCs w:val="22"/>
          </w:rPr>
          <w:t>NHS WALES SHARED SERVICES PARTNERSHIP</w:t>
        </w:r>
        <w:r w:rsidR="00893AA3" w:rsidRPr="00893AA3">
          <w:rPr>
            <w:webHidden/>
          </w:rPr>
          <w:tab/>
        </w:r>
        <w:r w:rsidR="00893AA3" w:rsidRPr="00893AA3">
          <w:rPr>
            <w:webHidden/>
          </w:rPr>
          <w:fldChar w:fldCharType="begin"/>
        </w:r>
        <w:r w:rsidR="00893AA3" w:rsidRPr="00893AA3">
          <w:rPr>
            <w:webHidden/>
          </w:rPr>
          <w:instrText xml:space="preserve"> PAGEREF _Toc68754042 \h </w:instrText>
        </w:r>
        <w:r w:rsidR="00893AA3" w:rsidRPr="00893AA3">
          <w:rPr>
            <w:webHidden/>
          </w:rPr>
        </w:r>
        <w:r w:rsidR="00893AA3" w:rsidRPr="00893AA3">
          <w:rPr>
            <w:webHidden/>
          </w:rPr>
          <w:fldChar w:fldCharType="separate"/>
        </w:r>
        <w:r w:rsidR="004C2CE2">
          <w:rPr>
            <w:webHidden/>
          </w:rPr>
          <w:t>26</w:t>
        </w:r>
        <w:r w:rsidR="00893AA3" w:rsidRPr="00893AA3">
          <w:rPr>
            <w:webHidden/>
          </w:rPr>
          <w:fldChar w:fldCharType="end"/>
        </w:r>
      </w:hyperlink>
    </w:p>
    <w:p w14:paraId="0BB40D4D" w14:textId="77777777" w:rsidR="00893AA3" w:rsidRPr="0049081A" w:rsidRDefault="00893AA3" w:rsidP="000470A0">
      <w:pPr>
        <w:rPr>
          <w:noProof/>
        </w:rPr>
      </w:pPr>
    </w:p>
    <w:p w14:paraId="156EF195" w14:textId="515F02E3" w:rsidR="00893AA3" w:rsidRDefault="00657AA9" w:rsidP="000470A0">
      <w:pPr>
        <w:pStyle w:val="TOC1"/>
        <w:rPr>
          <w:rStyle w:val="Hyperlink"/>
          <w:sz w:val="22"/>
          <w:szCs w:val="22"/>
        </w:rPr>
      </w:pPr>
      <w:hyperlink w:anchor="_Toc68754043" w:history="1">
        <w:r w:rsidR="00893AA3" w:rsidRPr="00893AA3">
          <w:rPr>
            <w:rStyle w:val="Hyperlink"/>
            <w:rFonts w:cs="Arial"/>
            <w:sz w:val="22"/>
            <w:szCs w:val="22"/>
          </w:rPr>
          <w:t>5.</w:t>
        </w:r>
        <w:r w:rsidR="00893AA3" w:rsidRPr="0049081A">
          <w:rPr>
            <w:rFonts w:ascii="Calibri" w:hAnsi="Calibri"/>
            <w:lang w:eastAsia="en-GB"/>
          </w:rPr>
          <w:tab/>
        </w:r>
        <w:r w:rsidR="00893AA3" w:rsidRPr="00893AA3">
          <w:rPr>
            <w:rStyle w:val="Hyperlink"/>
            <w:rFonts w:cs="Arial"/>
            <w:sz w:val="22"/>
            <w:szCs w:val="22"/>
          </w:rPr>
          <w:t>ADVISORY GROUPS</w:t>
        </w:r>
        <w:r w:rsidR="00893AA3" w:rsidRPr="00893AA3">
          <w:rPr>
            <w:webHidden/>
          </w:rPr>
          <w:tab/>
        </w:r>
        <w:r w:rsidR="00893AA3" w:rsidRPr="00893AA3">
          <w:rPr>
            <w:webHidden/>
          </w:rPr>
          <w:fldChar w:fldCharType="begin"/>
        </w:r>
        <w:r w:rsidR="00893AA3" w:rsidRPr="00893AA3">
          <w:rPr>
            <w:webHidden/>
          </w:rPr>
          <w:instrText xml:space="preserve"> PAGEREF _Toc68754043 \h </w:instrText>
        </w:r>
        <w:r w:rsidR="00893AA3" w:rsidRPr="00893AA3">
          <w:rPr>
            <w:webHidden/>
          </w:rPr>
        </w:r>
        <w:r w:rsidR="00893AA3" w:rsidRPr="00893AA3">
          <w:rPr>
            <w:webHidden/>
          </w:rPr>
          <w:fldChar w:fldCharType="separate"/>
        </w:r>
        <w:r w:rsidR="004C2CE2">
          <w:rPr>
            <w:webHidden/>
          </w:rPr>
          <w:t>27</w:t>
        </w:r>
        <w:r w:rsidR="00893AA3" w:rsidRPr="00893AA3">
          <w:rPr>
            <w:webHidden/>
          </w:rPr>
          <w:fldChar w:fldCharType="end"/>
        </w:r>
      </w:hyperlink>
    </w:p>
    <w:p w14:paraId="5C3693DB" w14:textId="77777777" w:rsidR="00893AA3" w:rsidRPr="0049081A" w:rsidRDefault="00893AA3" w:rsidP="000470A0">
      <w:pPr>
        <w:rPr>
          <w:noProof/>
        </w:rPr>
      </w:pPr>
    </w:p>
    <w:p w14:paraId="34D31146" w14:textId="743B4B0C" w:rsidR="00893AA3" w:rsidRPr="0049081A" w:rsidRDefault="00657AA9" w:rsidP="000470A0">
      <w:pPr>
        <w:pStyle w:val="TOC1"/>
        <w:rPr>
          <w:rFonts w:ascii="Calibri" w:hAnsi="Calibri"/>
          <w:lang w:eastAsia="en-GB"/>
        </w:rPr>
      </w:pPr>
      <w:hyperlink w:anchor="_Toc68754044" w:history="1">
        <w:r w:rsidR="00893AA3" w:rsidRPr="00893AA3">
          <w:rPr>
            <w:rStyle w:val="Hyperlink"/>
            <w:rFonts w:cs="Arial"/>
            <w:sz w:val="22"/>
            <w:szCs w:val="22"/>
          </w:rPr>
          <w:t>5.1</w:t>
        </w:r>
        <w:r w:rsidR="00893AA3">
          <w:rPr>
            <w:rStyle w:val="Hyperlink"/>
            <w:rFonts w:cs="Arial"/>
            <w:sz w:val="22"/>
            <w:szCs w:val="22"/>
          </w:rPr>
          <w:t>Terms of Reference and Operating A</w:t>
        </w:r>
        <w:r w:rsidR="00893AA3" w:rsidRPr="00893AA3">
          <w:rPr>
            <w:rStyle w:val="Hyperlink"/>
            <w:rFonts w:cs="Arial"/>
            <w:sz w:val="22"/>
            <w:szCs w:val="22"/>
          </w:rPr>
          <w:t>rrangements</w:t>
        </w:r>
        <w:r w:rsidR="00893AA3" w:rsidRPr="00893AA3">
          <w:rPr>
            <w:webHidden/>
          </w:rPr>
          <w:tab/>
        </w:r>
        <w:r w:rsidR="00893AA3" w:rsidRPr="00893AA3">
          <w:rPr>
            <w:webHidden/>
          </w:rPr>
          <w:fldChar w:fldCharType="begin"/>
        </w:r>
        <w:r w:rsidR="00893AA3" w:rsidRPr="00893AA3">
          <w:rPr>
            <w:webHidden/>
          </w:rPr>
          <w:instrText xml:space="preserve"> PAGEREF _Toc68754044 \h </w:instrText>
        </w:r>
        <w:r w:rsidR="00893AA3" w:rsidRPr="00893AA3">
          <w:rPr>
            <w:webHidden/>
          </w:rPr>
        </w:r>
        <w:r w:rsidR="00893AA3" w:rsidRPr="00893AA3">
          <w:rPr>
            <w:webHidden/>
          </w:rPr>
          <w:fldChar w:fldCharType="separate"/>
        </w:r>
        <w:r w:rsidR="004C2CE2">
          <w:rPr>
            <w:webHidden/>
          </w:rPr>
          <w:t>27</w:t>
        </w:r>
        <w:r w:rsidR="00893AA3" w:rsidRPr="00893AA3">
          <w:rPr>
            <w:webHidden/>
          </w:rPr>
          <w:fldChar w:fldCharType="end"/>
        </w:r>
      </w:hyperlink>
    </w:p>
    <w:p w14:paraId="204A86AB" w14:textId="21BAF7B5" w:rsidR="00893AA3" w:rsidRPr="0049081A" w:rsidRDefault="00657AA9" w:rsidP="000470A0">
      <w:pPr>
        <w:pStyle w:val="TOC1"/>
        <w:rPr>
          <w:rFonts w:ascii="Calibri" w:hAnsi="Calibri"/>
          <w:lang w:eastAsia="en-GB"/>
        </w:rPr>
      </w:pPr>
      <w:hyperlink w:anchor="_Toc68754045" w:history="1">
        <w:r w:rsidR="00893AA3" w:rsidRPr="00893AA3">
          <w:rPr>
            <w:rStyle w:val="Hyperlink"/>
            <w:rFonts w:cs="Arial"/>
            <w:sz w:val="22"/>
            <w:szCs w:val="22"/>
          </w:rPr>
          <w:t>5.2Support to the Advisory Groups</w:t>
        </w:r>
        <w:r w:rsidR="00893AA3" w:rsidRPr="00893AA3">
          <w:rPr>
            <w:webHidden/>
          </w:rPr>
          <w:tab/>
        </w:r>
        <w:r w:rsidR="00893AA3" w:rsidRPr="00893AA3">
          <w:rPr>
            <w:webHidden/>
          </w:rPr>
          <w:fldChar w:fldCharType="begin"/>
        </w:r>
        <w:r w:rsidR="00893AA3" w:rsidRPr="00893AA3">
          <w:rPr>
            <w:webHidden/>
          </w:rPr>
          <w:instrText xml:space="preserve"> PAGEREF _Toc68754045 \h </w:instrText>
        </w:r>
        <w:r w:rsidR="00893AA3" w:rsidRPr="00893AA3">
          <w:rPr>
            <w:webHidden/>
          </w:rPr>
        </w:r>
        <w:r w:rsidR="00893AA3" w:rsidRPr="00893AA3">
          <w:rPr>
            <w:webHidden/>
          </w:rPr>
          <w:fldChar w:fldCharType="separate"/>
        </w:r>
        <w:r w:rsidR="004C2CE2">
          <w:rPr>
            <w:webHidden/>
          </w:rPr>
          <w:t>28</w:t>
        </w:r>
        <w:r w:rsidR="00893AA3" w:rsidRPr="00893AA3">
          <w:rPr>
            <w:webHidden/>
          </w:rPr>
          <w:fldChar w:fldCharType="end"/>
        </w:r>
      </w:hyperlink>
    </w:p>
    <w:p w14:paraId="661D1899" w14:textId="1CBDA768" w:rsidR="00893AA3" w:rsidRPr="0049081A" w:rsidRDefault="00657AA9" w:rsidP="000470A0">
      <w:pPr>
        <w:pStyle w:val="TOC1"/>
        <w:rPr>
          <w:rFonts w:ascii="Calibri" w:hAnsi="Calibri"/>
          <w:lang w:eastAsia="en-GB"/>
        </w:rPr>
      </w:pPr>
      <w:hyperlink w:anchor="_Toc68754046" w:history="1">
        <w:r w:rsidR="00893AA3" w:rsidRPr="00893AA3">
          <w:rPr>
            <w:rStyle w:val="Hyperlink"/>
            <w:rFonts w:cs="Arial"/>
            <w:sz w:val="22"/>
            <w:szCs w:val="22"/>
          </w:rPr>
          <w:t>5.3Confidentiality</w:t>
        </w:r>
        <w:r w:rsidR="00893AA3" w:rsidRPr="00893AA3">
          <w:rPr>
            <w:webHidden/>
          </w:rPr>
          <w:tab/>
        </w:r>
        <w:r w:rsidR="00893AA3" w:rsidRPr="00893AA3">
          <w:rPr>
            <w:webHidden/>
          </w:rPr>
          <w:fldChar w:fldCharType="begin"/>
        </w:r>
        <w:r w:rsidR="00893AA3" w:rsidRPr="00893AA3">
          <w:rPr>
            <w:webHidden/>
          </w:rPr>
          <w:instrText xml:space="preserve"> PAGEREF _Toc68754046 \h </w:instrText>
        </w:r>
        <w:r w:rsidR="00893AA3" w:rsidRPr="00893AA3">
          <w:rPr>
            <w:webHidden/>
          </w:rPr>
        </w:r>
        <w:r w:rsidR="00893AA3" w:rsidRPr="00893AA3">
          <w:rPr>
            <w:webHidden/>
          </w:rPr>
          <w:fldChar w:fldCharType="separate"/>
        </w:r>
        <w:r w:rsidR="004C2CE2">
          <w:rPr>
            <w:webHidden/>
          </w:rPr>
          <w:t>29</w:t>
        </w:r>
        <w:r w:rsidR="00893AA3" w:rsidRPr="00893AA3">
          <w:rPr>
            <w:webHidden/>
          </w:rPr>
          <w:fldChar w:fldCharType="end"/>
        </w:r>
      </w:hyperlink>
    </w:p>
    <w:p w14:paraId="0545948E" w14:textId="32CC13A7" w:rsidR="00893AA3" w:rsidRPr="0049081A" w:rsidRDefault="00657AA9" w:rsidP="000470A0">
      <w:pPr>
        <w:pStyle w:val="TOC1"/>
        <w:rPr>
          <w:rFonts w:ascii="Calibri" w:hAnsi="Calibri"/>
          <w:lang w:eastAsia="en-GB"/>
        </w:rPr>
      </w:pPr>
      <w:hyperlink w:anchor="_Toc68754047" w:history="1">
        <w:r w:rsidR="00893AA3" w:rsidRPr="00893AA3">
          <w:rPr>
            <w:rStyle w:val="Hyperlink"/>
            <w:rFonts w:cs="Arial"/>
            <w:sz w:val="22"/>
            <w:szCs w:val="22"/>
          </w:rPr>
          <w:t>5.4</w:t>
        </w:r>
        <w:r w:rsidR="00893AA3">
          <w:rPr>
            <w:rStyle w:val="Hyperlink"/>
            <w:rFonts w:cs="Arial"/>
            <w:sz w:val="22"/>
            <w:szCs w:val="22"/>
          </w:rPr>
          <w:t>Advice and F</w:t>
        </w:r>
        <w:r w:rsidR="00893AA3" w:rsidRPr="00893AA3">
          <w:rPr>
            <w:rStyle w:val="Hyperlink"/>
            <w:rFonts w:cs="Arial"/>
            <w:sz w:val="22"/>
            <w:szCs w:val="22"/>
          </w:rPr>
          <w:t>eedback</w:t>
        </w:r>
        <w:r w:rsidR="00893AA3" w:rsidRPr="00893AA3">
          <w:rPr>
            <w:webHidden/>
          </w:rPr>
          <w:tab/>
        </w:r>
        <w:r w:rsidR="00893AA3" w:rsidRPr="00893AA3">
          <w:rPr>
            <w:webHidden/>
          </w:rPr>
          <w:fldChar w:fldCharType="begin"/>
        </w:r>
        <w:r w:rsidR="00893AA3" w:rsidRPr="00893AA3">
          <w:rPr>
            <w:webHidden/>
          </w:rPr>
          <w:instrText xml:space="preserve"> PAGEREF _Toc68754047 \h </w:instrText>
        </w:r>
        <w:r w:rsidR="00893AA3" w:rsidRPr="00893AA3">
          <w:rPr>
            <w:webHidden/>
          </w:rPr>
        </w:r>
        <w:r w:rsidR="00893AA3" w:rsidRPr="00893AA3">
          <w:rPr>
            <w:webHidden/>
          </w:rPr>
          <w:fldChar w:fldCharType="separate"/>
        </w:r>
        <w:r w:rsidR="004C2CE2">
          <w:rPr>
            <w:webHidden/>
          </w:rPr>
          <w:t>29</w:t>
        </w:r>
        <w:r w:rsidR="00893AA3" w:rsidRPr="00893AA3">
          <w:rPr>
            <w:webHidden/>
          </w:rPr>
          <w:fldChar w:fldCharType="end"/>
        </w:r>
      </w:hyperlink>
    </w:p>
    <w:p w14:paraId="5960BF6F" w14:textId="5A1AC376" w:rsidR="00893AA3" w:rsidRPr="0049081A" w:rsidRDefault="00657AA9" w:rsidP="000470A0">
      <w:pPr>
        <w:pStyle w:val="TOC1"/>
        <w:rPr>
          <w:rFonts w:ascii="Calibri" w:hAnsi="Calibri"/>
          <w:lang w:eastAsia="en-GB"/>
        </w:rPr>
      </w:pPr>
      <w:hyperlink w:anchor="_Toc68754048" w:history="1">
        <w:r w:rsidR="00893AA3" w:rsidRPr="00893AA3">
          <w:rPr>
            <w:rStyle w:val="Hyperlink"/>
            <w:rFonts w:cs="Arial"/>
            <w:sz w:val="22"/>
            <w:szCs w:val="22"/>
          </w:rPr>
          <w:t>5.5Reporti</w:t>
        </w:r>
        <w:r w:rsidR="00893AA3">
          <w:rPr>
            <w:rStyle w:val="Hyperlink"/>
            <w:rFonts w:cs="Arial"/>
            <w:sz w:val="22"/>
            <w:szCs w:val="22"/>
          </w:rPr>
          <w:t>ng A</w:t>
        </w:r>
        <w:r w:rsidR="00893AA3" w:rsidRPr="00893AA3">
          <w:rPr>
            <w:rStyle w:val="Hyperlink"/>
            <w:rFonts w:cs="Arial"/>
            <w:sz w:val="22"/>
            <w:szCs w:val="22"/>
          </w:rPr>
          <w:t>ctivity</w:t>
        </w:r>
        <w:r w:rsidR="00893AA3" w:rsidRPr="00893AA3">
          <w:rPr>
            <w:webHidden/>
          </w:rPr>
          <w:tab/>
        </w:r>
        <w:r w:rsidR="00893AA3" w:rsidRPr="00893AA3">
          <w:rPr>
            <w:webHidden/>
          </w:rPr>
          <w:fldChar w:fldCharType="begin"/>
        </w:r>
        <w:r w:rsidR="00893AA3" w:rsidRPr="00893AA3">
          <w:rPr>
            <w:webHidden/>
          </w:rPr>
          <w:instrText xml:space="preserve"> PAGEREF _Toc68754048 \h </w:instrText>
        </w:r>
        <w:r w:rsidR="00893AA3" w:rsidRPr="00893AA3">
          <w:rPr>
            <w:webHidden/>
          </w:rPr>
        </w:r>
        <w:r w:rsidR="00893AA3" w:rsidRPr="00893AA3">
          <w:rPr>
            <w:webHidden/>
          </w:rPr>
          <w:fldChar w:fldCharType="separate"/>
        </w:r>
        <w:r w:rsidR="004C2CE2">
          <w:rPr>
            <w:webHidden/>
          </w:rPr>
          <w:t>29</w:t>
        </w:r>
        <w:r w:rsidR="00893AA3" w:rsidRPr="00893AA3">
          <w:rPr>
            <w:webHidden/>
          </w:rPr>
          <w:fldChar w:fldCharType="end"/>
        </w:r>
      </w:hyperlink>
    </w:p>
    <w:p w14:paraId="6F9CF9D6" w14:textId="4FC95EE2" w:rsidR="00893AA3" w:rsidRPr="0049081A" w:rsidRDefault="00657AA9" w:rsidP="000470A0">
      <w:pPr>
        <w:pStyle w:val="TOC1"/>
        <w:rPr>
          <w:rFonts w:ascii="Calibri" w:hAnsi="Calibri"/>
          <w:lang w:eastAsia="en-GB"/>
        </w:rPr>
      </w:pPr>
      <w:hyperlink w:anchor="_Toc68754049" w:history="1">
        <w:r w:rsidR="00893AA3" w:rsidRPr="00893AA3">
          <w:rPr>
            <w:rStyle w:val="Hyperlink"/>
            <w:rFonts w:cs="Arial"/>
            <w:sz w:val="22"/>
            <w:szCs w:val="22"/>
          </w:rPr>
          <w:t>5.6</w:t>
        </w:r>
        <w:r w:rsidR="00893AA3">
          <w:rPr>
            <w:rStyle w:val="Hyperlink"/>
            <w:rFonts w:cs="Arial"/>
            <w:sz w:val="22"/>
            <w:szCs w:val="22"/>
          </w:rPr>
          <w:t>THE STAKEHOLDER REFERENCE GROUP (SRG)</w:t>
        </w:r>
        <w:r w:rsidR="00893AA3" w:rsidRPr="00893AA3">
          <w:rPr>
            <w:webHidden/>
          </w:rPr>
          <w:tab/>
        </w:r>
        <w:r w:rsidR="00893AA3" w:rsidRPr="00893AA3">
          <w:rPr>
            <w:webHidden/>
          </w:rPr>
          <w:fldChar w:fldCharType="begin"/>
        </w:r>
        <w:r w:rsidR="00893AA3" w:rsidRPr="00893AA3">
          <w:rPr>
            <w:webHidden/>
          </w:rPr>
          <w:instrText xml:space="preserve"> PAGEREF _Toc68754049 \h </w:instrText>
        </w:r>
        <w:r w:rsidR="00893AA3" w:rsidRPr="00893AA3">
          <w:rPr>
            <w:webHidden/>
          </w:rPr>
        </w:r>
        <w:r w:rsidR="00893AA3" w:rsidRPr="00893AA3">
          <w:rPr>
            <w:webHidden/>
          </w:rPr>
          <w:fldChar w:fldCharType="separate"/>
        </w:r>
        <w:r w:rsidR="004C2CE2">
          <w:rPr>
            <w:webHidden/>
          </w:rPr>
          <w:t>29</w:t>
        </w:r>
        <w:r w:rsidR="00893AA3" w:rsidRPr="00893AA3">
          <w:rPr>
            <w:webHidden/>
          </w:rPr>
          <w:fldChar w:fldCharType="end"/>
        </w:r>
      </w:hyperlink>
    </w:p>
    <w:p w14:paraId="742971E3" w14:textId="1FA48625" w:rsidR="00893AA3" w:rsidRPr="0049081A" w:rsidRDefault="00657AA9" w:rsidP="000470A0">
      <w:pPr>
        <w:pStyle w:val="TOC1"/>
        <w:numPr>
          <w:ilvl w:val="0"/>
          <w:numId w:val="104"/>
        </w:numPr>
        <w:rPr>
          <w:rFonts w:ascii="Calibri" w:hAnsi="Calibri"/>
          <w:lang w:eastAsia="en-GB"/>
        </w:rPr>
      </w:pPr>
      <w:hyperlink w:anchor="_Toc68754050" w:history="1">
        <w:r w:rsidR="00893AA3" w:rsidRPr="00893AA3">
          <w:rPr>
            <w:rStyle w:val="Hyperlink"/>
            <w:rFonts w:cs="Arial"/>
            <w:i/>
            <w:sz w:val="22"/>
            <w:szCs w:val="22"/>
          </w:rPr>
          <w:t>Role</w:t>
        </w:r>
        <w:r w:rsidR="00893AA3" w:rsidRPr="00893AA3">
          <w:rPr>
            <w:webHidden/>
          </w:rPr>
          <w:tab/>
        </w:r>
        <w:r w:rsidR="00893AA3" w:rsidRPr="00893AA3">
          <w:rPr>
            <w:webHidden/>
          </w:rPr>
          <w:fldChar w:fldCharType="begin"/>
        </w:r>
        <w:r w:rsidR="00893AA3" w:rsidRPr="00893AA3">
          <w:rPr>
            <w:webHidden/>
          </w:rPr>
          <w:instrText xml:space="preserve"> PAGEREF _Toc68754050 \h </w:instrText>
        </w:r>
        <w:r w:rsidR="00893AA3" w:rsidRPr="00893AA3">
          <w:rPr>
            <w:webHidden/>
          </w:rPr>
        </w:r>
        <w:r w:rsidR="00893AA3" w:rsidRPr="00893AA3">
          <w:rPr>
            <w:webHidden/>
          </w:rPr>
          <w:fldChar w:fldCharType="separate"/>
        </w:r>
        <w:r w:rsidR="004C2CE2">
          <w:rPr>
            <w:webHidden/>
          </w:rPr>
          <w:t>29</w:t>
        </w:r>
        <w:r w:rsidR="00893AA3" w:rsidRPr="00893AA3">
          <w:rPr>
            <w:webHidden/>
          </w:rPr>
          <w:fldChar w:fldCharType="end"/>
        </w:r>
      </w:hyperlink>
    </w:p>
    <w:p w14:paraId="75030813" w14:textId="7B49D5D8" w:rsidR="00893AA3" w:rsidRPr="0049081A" w:rsidRDefault="00657AA9" w:rsidP="000470A0">
      <w:pPr>
        <w:pStyle w:val="TOC1"/>
        <w:rPr>
          <w:rFonts w:ascii="Calibri" w:hAnsi="Calibri"/>
          <w:lang w:eastAsia="en-GB"/>
        </w:rPr>
      </w:pPr>
      <w:hyperlink w:anchor="_Toc68754051" w:history="1">
        <w:r w:rsidR="00893AA3" w:rsidRPr="00893AA3">
          <w:rPr>
            <w:rStyle w:val="Hyperlink"/>
            <w:rFonts w:cs="Arial"/>
            <w:sz w:val="22"/>
            <w:szCs w:val="22"/>
          </w:rPr>
          <w:t>5.7Relationship with the Board</w:t>
        </w:r>
        <w:r w:rsidR="00893AA3" w:rsidRPr="00893AA3">
          <w:rPr>
            <w:webHidden/>
          </w:rPr>
          <w:tab/>
        </w:r>
        <w:r w:rsidR="00893AA3" w:rsidRPr="00893AA3">
          <w:rPr>
            <w:webHidden/>
          </w:rPr>
          <w:fldChar w:fldCharType="begin"/>
        </w:r>
        <w:r w:rsidR="00893AA3" w:rsidRPr="00893AA3">
          <w:rPr>
            <w:webHidden/>
          </w:rPr>
          <w:instrText xml:space="preserve"> PAGEREF _Toc68754051 \h </w:instrText>
        </w:r>
        <w:r w:rsidR="00893AA3" w:rsidRPr="00893AA3">
          <w:rPr>
            <w:webHidden/>
          </w:rPr>
        </w:r>
        <w:r w:rsidR="00893AA3" w:rsidRPr="00893AA3">
          <w:rPr>
            <w:webHidden/>
          </w:rPr>
          <w:fldChar w:fldCharType="separate"/>
        </w:r>
        <w:r w:rsidR="004C2CE2">
          <w:rPr>
            <w:webHidden/>
          </w:rPr>
          <w:t>30</w:t>
        </w:r>
        <w:r w:rsidR="00893AA3" w:rsidRPr="00893AA3">
          <w:rPr>
            <w:webHidden/>
          </w:rPr>
          <w:fldChar w:fldCharType="end"/>
        </w:r>
      </w:hyperlink>
    </w:p>
    <w:p w14:paraId="1059AF6D" w14:textId="5A9DC630" w:rsidR="00893AA3" w:rsidRPr="0049081A" w:rsidRDefault="00657AA9" w:rsidP="000470A0">
      <w:pPr>
        <w:pStyle w:val="TOC1"/>
        <w:rPr>
          <w:rFonts w:ascii="Calibri" w:hAnsi="Calibri"/>
          <w:lang w:eastAsia="en-GB"/>
        </w:rPr>
      </w:pPr>
      <w:hyperlink w:anchor="_Toc68754052" w:history="1">
        <w:r w:rsidR="00893AA3" w:rsidRPr="00893AA3">
          <w:rPr>
            <w:rStyle w:val="Hyperlink"/>
            <w:rFonts w:cs="Arial"/>
            <w:sz w:val="22"/>
            <w:szCs w:val="22"/>
          </w:rPr>
          <w:t>5.8Relationship between t</w:t>
        </w:r>
        <w:r w:rsidR="00893AA3">
          <w:rPr>
            <w:rStyle w:val="Hyperlink"/>
            <w:rFonts w:cs="Arial"/>
            <w:sz w:val="22"/>
            <w:szCs w:val="22"/>
          </w:rPr>
          <w:t>he SRG and O</w:t>
        </w:r>
        <w:r w:rsidR="00893AA3" w:rsidRPr="00893AA3">
          <w:rPr>
            <w:rStyle w:val="Hyperlink"/>
            <w:rFonts w:cs="Arial"/>
            <w:sz w:val="22"/>
            <w:szCs w:val="22"/>
          </w:rPr>
          <w:t>thers</w:t>
        </w:r>
        <w:r w:rsidR="00893AA3" w:rsidRPr="00893AA3">
          <w:rPr>
            <w:webHidden/>
          </w:rPr>
          <w:tab/>
        </w:r>
        <w:r w:rsidR="00893AA3" w:rsidRPr="00893AA3">
          <w:rPr>
            <w:webHidden/>
          </w:rPr>
          <w:fldChar w:fldCharType="begin"/>
        </w:r>
        <w:r w:rsidR="00893AA3" w:rsidRPr="00893AA3">
          <w:rPr>
            <w:webHidden/>
          </w:rPr>
          <w:instrText xml:space="preserve"> PAGEREF _Toc68754052 \h </w:instrText>
        </w:r>
        <w:r w:rsidR="00893AA3" w:rsidRPr="00893AA3">
          <w:rPr>
            <w:webHidden/>
          </w:rPr>
        </w:r>
        <w:r w:rsidR="00893AA3" w:rsidRPr="00893AA3">
          <w:rPr>
            <w:webHidden/>
          </w:rPr>
          <w:fldChar w:fldCharType="separate"/>
        </w:r>
        <w:r w:rsidR="004C2CE2">
          <w:rPr>
            <w:webHidden/>
          </w:rPr>
          <w:t>30</w:t>
        </w:r>
        <w:r w:rsidR="00893AA3" w:rsidRPr="00893AA3">
          <w:rPr>
            <w:webHidden/>
          </w:rPr>
          <w:fldChar w:fldCharType="end"/>
        </w:r>
      </w:hyperlink>
    </w:p>
    <w:p w14:paraId="5BAB9913" w14:textId="71C9100D" w:rsidR="00893AA3" w:rsidRPr="0049081A" w:rsidRDefault="00657AA9" w:rsidP="000470A0">
      <w:pPr>
        <w:pStyle w:val="TOC1"/>
        <w:rPr>
          <w:rFonts w:ascii="Calibri" w:hAnsi="Calibri"/>
          <w:lang w:eastAsia="en-GB"/>
        </w:rPr>
      </w:pPr>
      <w:hyperlink w:anchor="_Toc68754053" w:history="1">
        <w:r w:rsidR="00893AA3" w:rsidRPr="00893AA3">
          <w:rPr>
            <w:rStyle w:val="Hyperlink"/>
            <w:rFonts w:cs="Arial"/>
            <w:sz w:val="22"/>
            <w:szCs w:val="22"/>
          </w:rPr>
          <w:t xml:space="preserve">5.9Working with </w:t>
        </w:r>
        <w:r w:rsidR="00F22520">
          <w:rPr>
            <w:rStyle w:val="Hyperlink"/>
            <w:rFonts w:cs="Arial"/>
            <w:sz w:val="22"/>
            <w:szCs w:val="22"/>
          </w:rPr>
          <w:t>Llais</w:t>
        </w:r>
        <w:r w:rsidR="00893AA3" w:rsidRPr="00893AA3">
          <w:rPr>
            <w:webHidden/>
          </w:rPr>
          <w:tab/>
        </w:r>
        <w:r w:rsidR="00893AA3" w:rsidRPr="00893AA3">
          <w:rPr>
            <w:webHidden/>
          </w:rPr>
          <w:fldChar w:fldCharType="begin"/>
        </w:r>
        <w:r w:rsidR="00893AA3" w:rsidRPr="00893AA3">
          <w:rPr>
            <w:webHidden/>
          </w:rPr>
          <w:instrText xml:space="preserve"> PAGEREF _Toc68754053 \h </w:instrText>
        </w:r>
        <w:r w:rsidR="00893AA3" w:rsidRPr="00893AA3">
          <w:rPr>
            <w:webHidden/>
          </w:rPr>
        </w:r>
        <w:r w:rsidR="00893AA3" w:rsidRPr="00893AA3">
          <w:rPr>
            <w:webHidden/>
          </w:rPr>
          <w:fldChar w:fldCharType="separate"/>
        </w:r>
        <w:r w:rsidR="004C2CE2">
          <w:rPr>
            <w:webHidden/>
          </w:rPr>
          <w:t>31</w:t>
        </w:r>
        <w:r w:rsidR="00893AA3" w:rsidRPr="00893AA3">
          <w:rPr>
            <w:webHidden/>
          </w:rPr>
          <w:fldChar w:fldCharType="end"/>
        </w:r>
      </w:hyperlink>
    </w:p>
    <w:p w14:paraId="611C5BBF" w14:textId="5840C840" w:rsidR="00893AA3" w:rsidRPr="0049081A" w:rsidRDefault="00657AA9" w:rsidP="000470A0">
      <w:pPr>
        <w:pStyle w:val="TOC1"/>
        <w:rPr>
          <w:rFonts w:ascii="Calibri" w:hAnsi="Calibri"/>
          <w:lang w:eastAsia="en-GB"/>
        </w:rPr>
      </w:pPr>
      <w:hyperlink w:anchor="_Toc68754054" w:history="1">
        <w:r w:rsidR="00893AA3" w:rsidRPr="00893AA3">
          <w:rPr>
            <w:rStyle w:val="Hyperlink"/>
            <w:rFonts w:cs="Arial"/>
            <w:sz w:val="22"/>
            <w:szCs w:val="22"/>
          </w:rPr>
          <w:t>5.10</w:t>
        </w:r>
        <w:r w:rsidR="00893AA3" w:rsidRPr="0049081A">
          <w:rPr>
            <w:rFonts w:ascii="Calibri" w:hAnsi="Calibri"/>
            <w:lang w:eastAsia="en-GB"/>
          </w:rPr>
          <w:t xml:space="preserve"> </w:t>
        </w:r>
        <w:r w:rsidR="00893AA3">
          <w:rPr>
            <w:rStyle w:val="Hyperlink"/>
            <w:rFonts w:cs="Arial"/>
            <w:sz w:val="22"/>
            <w:szCs w:val="22"/>
          </w:rPr>
          <w:t>THE HEALTHCARE PROFESSIONALS’ FORUM (HPF)</w:t>
        </w:r>
        <w:r w:rsidR="00893AA3" w:rsidRPr="00893AA3">
          <w:rPr>
            <w:webHidden/>
          </w:rPr>
          <w:tab/>
        </w:r>
        <w:r w:rsidR="00893AA3" w:rsidRPr="00893AA3">
          <w:rPr>
            <w:webHidden/>
          </w:rPr>
          <w:fldChar w:fldCharType="begin"/>
        </w:r>
        <w:r w:rsidR="00893AA3" w:rsidRPr="00893AA3">
          <w:rPr>
            <w:webHidden/>
          </w:rPr>
          <w:instrText xml:space="preserve"> PAGEREF _Toc68754054 \h </w:instrText>
        </w:r>
        <w:r w:rsidR="00893AA3" w:rsidRPr="00893AA3">
          <w:rPr>
            <w:webHidden/>
          </w:rPr>
        </w:r>
        <w:r w:rsidR="00893AA3" w:rsidRPr="00893AA3">
          <w:rPr>
            <w:webHidden/>
          </w:rPr>
          <w:fldChar w:fldCharType="separate"/>
        </w:r>
        <w:r w:rsidR="004C2CE2">
          <w:rPr>
            <w:webHidden/>
          </w:rPr>
          <w:t>31</w:t>
        </w:r>
        <w:r w:rsidR="00893AA3" w:rsidRPr="00893AA3">
          <w:rPr>
            <w:webHidden/>
          </w:rPr>
          <w:fldChar w:fldCharType="end"/>
        </w:r>
      </w:hyperlink>
    </w:p>
    <w:p w14:paraId="17F8932B" w14:textId="2C4C8F06" w:rsidR="00893AA3" w:rsidRPr="0049081A" w:rsidRDefault="00657AA9" w:rsidP="000470A0">
      <w:pPr>
        <w:pStyle w:val="TOC1"/>
        <w:numPr>
          <w:ilvl w:val="0"/>
          <w:numId w:val="104"/>
        </w:numPr>
        <w:rPr>
          <w:rFonts w:ascii="Calibri" w:hAnsi="Calibri"/>
          <w:lang w:eastAsia="en-GB"/>
        </w:rPr>
      </w:pPr>
      <w:hyperlink w:anchor="_Toc68754055" w:history="1">
        <w:r w:rsidR="00893AA3" w:rsidRPr="00893AA3">
          <w:rPr>
            <w:rStyle w:val="Hyperlink"/>
            <w:rFonts w:cs="Arial"/>
            <w:i/>
            <w:sz w:val="22"/>
            <w:szCs w:val="22"/>
          </w:rPr>
          <w:t>Role</w:t>
        </w:r>
        <w:r w:rsidR="00893AA3" w:rsidRPr="00893AA3">
          <w:rPr>
            <w:webHidden/>
          </w:rPr>
          <w:tab/>
        </w:r>
        <w:r w:rsidR="00893AA3" w:rsidRPr="00893AA3">
          <w:rPr>
            <w:webHidden/>
          </w:rPr>
          <w:fldChar w:fldCharType="begin"/>
        </w:r>
        <w:r w:rsidR="00893AA3" w:rsidRPr="00893AA3">
          <w:rPr>
            <w:webHidden/>
          </w:rPr>
          <w:instrText xml:space="preserve"> PAGEREF _Toc68754055 \h </w:instrText>
        </w:r>
        <w:r w:rsidR="00893AA3" w:rsidRPr="00893AA3">
          <w:rPr>
            <w:webHidden/>
          </w:rPr>
        </w:r>
        <w:r w:rsidR="00893AA3" w:rsidRPr="00893AA3">
          <w:rPr>
            <w:webHidden/>
          </w:rPr>
          <w:fldChar w:fldCharType="separate"/>
        </w:r>
        <w:r w:rsidR="004C2CE2">
          <w:rPr>
            <w:webHidden/>
          </w:rPr>
          <w:t>31</w:t>
        </w:r>
        <w:r w:rsidR="00893AA3" w:rsidRPr="00893AA3">
          <w:rPr>
            <w:webHidden/>
          </w:rPr>
          <w:fldChar w:fldCharType="end"/>
        </w:r>
      </w:hyperlink>
    </w:p>
    <w:p w14:paraId="363297DD" w14:textId="7D0E9422" w:rsidR="00893AA3" w:rsidRPr="0049081A" w:rsidRDefault="00657AA9" w:rsidP="000470A0">
      <w:pPr>
        <w:pStyle w:val="TOC1"/>
        <w:rPr>
          <w:rFonts w:ascii="Calibri" w:hAnsi="Calibri"/>
          <w:lang w:eastAsia="en-GB"/>
        </w:rPr>
      </w:pPr>
      <w:hyperlink w:anchor="_Toc68754056" w:history="1">
        <w:r w:rsidR="00893AA3" w:rsidRPr="00893AA3">
          <w:rPr>
            <w:rStyle w:val="Hyperlink"/>
            <w:rFonts w:cs="Arial"/>
            <w:sz w:val="22"/>
            <w:szCs w:val="22"/>
          </w:rPr>
          <w:t>5.11</w:t>
        </w:r>
        <w:r w:rsidR="00893AA3" w:rsidRPr="0049081A">
          <w:rPr>
            <w:rFonts w:ascii="Calibri" w:hAnsi="Calibri"/>
            <w:lang w:eastAsia="en-GB"/>
          </w:rPr>
          <w:t xml:space="preserve"> </w:t>
        </w:r>
        <w:r w:rsidR="00893AA3">
          <w:rPr>
            <w:rStyle w:val="Hyperlink"/>
            <w:rFonts w:cs="Arial"/>
            <w:sz w:val="22"/>
            <w:szCs w:val="22"/>
          </w:rPr>
          <w:t>Terms of R</w:t>
        </w:r>
        <w:r w:rsidR="00893AA3" w:rsidRPr="00893AA3">
          <w:rPr>
            <w:rStyle w:val="Hyperlink"/>
            <w:rFonts w:cs="Arial"/>
            <w:sz w:val="22"/>
            <w:szCs w:val="22"/>
          </w:rPr>
          <w:t>e</w:t>
        </w:r>
        <w:r w:rsidR="00893AA3">
          <w:rPr>
            <w:rStyle w:val="Hyperlink"/>
            <w:rFonts w:cs="Arial"/>
            <w:sz w:val="22"/>
            <w:szCs w:val="22"/>
          </w:rPr>
          <w:t>ference and Operating A</w:t>
        </w:r>
        <w:r w:rsidR="00893AA3" w:rsidRPr="00893AA3">
          <w:rPr>
            <w:rStyle w:val="Hyperlink"/>
            <w:rFonts w:cs="Arial"/>
            <w:sz w:val="22"/>
            <w:szCs w:val="22"/>
          </w:rPr>
          <w:t>rrangements</w:t>
        </w:r>
        <w:r w:rsidR="00893AA3" w:rsidRPr="00893AA3">
          <w:rPr>
            <w:webHidden/>
          </w:rPr>
          <w:tab/>
        </w:r>
        <w:r w:rsidR="00893AA3" w:rsidRPr="00893AA3">
          <w:rPr>
            <w:webHidden/>
          </w:rPr>
          <w:fldChar w:fldCharType="begin"/>
        </w:r>
        <w:r w:rsidR="00893AA3" w:rsidRPr="00893AA3">
          <w:rPr>
            <w:webHidden/>
          </w:rPr>
          <w:instrText xml:space="preserve"> PAGEREF _Toc68754056 \h </w:instrText>
        </w:r>
        <w:r w:rsidR="00893AA3" w:rsidRPr="00893AA3">
          <w:rPr>
            <w:webHidden/>
          </w:rPr>
        </w:r>
        <w:r w:rsidR="00893AA3" w:rsidRPr="00893AA3">
          <w:rPr>
            <w:webHidden/>
          </w:rPr>
          <w:fldChar w:fldCharType="separate"/>
        </w:r>
        <w:r w:rsidR="004C2CE2">
          <w:rPr>
            <w:webHidden/>
          </w:rPr>
          <w:t>31</w:t>
        </w:r>
        <w:r w:rsidR="00893AA3" w:rsidRPr="00893AA3">
          <w:rPr>
            <w:webHidden/>
          </w:rPr>
          <w:fldChar w:fldCharType="end"/>
        </w:r>
      </w:hyperlink>
    </w:p>
    <w:p w14:paraId="4DF8B873" w14:textId="3EB8B6CE" w:rsidR="00893AA3" w:rsidRPr="0049081A" w:rsidRDefault="00657AA9" w:rsidP="000470A0">
      <w:pPr>
        <w:pStyle w:val="TOC1"/>
        <w:rPr>
          <w:rFonts w:ascii="Calibri" w:hAnsi="Calibri"/>
          <w:lang w:eastAsia="en-GB"/>
        </w:rPr>
      </w:pPr>
      <w:hyperlink w:anchor="_Toc68754057" w:history="1">
        <w:r w:rsidR="00893AA3" w:rsidRPr="00893AA3">
          <w:rPr>
            <w:rStyle w:val="Hyperlink"/>
            <w:rFonts w:cs="Arial"/>
            <w:sz w:val="22"/>
            <w:szCs w:val="22"/>
          </w:rPr>
          <w:t>5.12</w:t>
        </w:r>
        <w:r w:rsidR="00893AA3" w:rsidRPr="0049081A">
          <w:rPr>
            <w:rFonts w:ascii="Calibri" w:hAnsi="Calibri"/>
            <w:lang w:eastAsia="en-GB"/>
          </w:rPr>
          <w:t xml:space="preserve"> </w:t>
        </w:r>
        <w:r w:rsidR="00893AA3" w:rsidRPr="00893AA3">
          <w:rPr>
            <w:rStyle w:val="Hyperlink"/>
            <w:rFonts w:cs="Arial"/>
            <w:sz w:val="22"/>
            <w:szCs w:val="22"/>
          </w:rPr>
          <w:t>Relationship with the Board</w:t>
        </w:r>
        <w:r w:rsidR="00893AA3" w:rsidRPr="00893AA3">
          <w:rPr>
            <w:webHidden/>
          </w:rPr>
          <w:tab/>
        </w:r>
        <w:r w:rsidR="00893AA3" w:rsidRPr="00893AA3">
          <w:rPr>
            <w:webHidden/>
          </w:rPr>
          <w:fldChar w:fldCharType="begin"/>
        </w:r>
        <w:r w:rsidR="00893AA3" w:rsidRPr="00893AA3">
          <w:rPr>
            <w:webHidden/>
          </w:rPr>
          <w:instrText xml:space="preserve"> PAGEREF _Toc68754057 \h </w:instrText>
        </w:r>
        <w:r w:rsidR="00893AA3" w:rsidRPr="00893AA3">
          <w:rPr>
            <w:webHidden/>
          </w:rPr>
        </w:r>
        <w:r w:rsidR="00893AA3" w:rsidRPr="00893AA3">
          <w:rPr>
            <w:webHidden/>
          </w:rPr>
          <w:fldChar w:fldCharType="separate"/>
        </w:r>
        <w:r w:rsidR="004C2CE2">
          <w:rPr>
            <w:webHidden/>
          </w:rPr>
          <w:t>31</w:t>
        </w:r>
        <w:r w:rsidR="00893AA3" w:rsidRPr="00893AA3">
          <w:rPr>
            <w:webHidden/>
          </w:rPr>
          <w:fldChar w:fldCharType="end"/>
        </w:r>
      </w:hyperlink>
    </w:p>
    <w:p w14:paraId="59C8F256" w14:textId="417E9826" w:rsidR="00893AA3" w:rsidRPr="0049081A" w:rsidRDefault="00657AA9" w:rsidP="000470A0">
      <w:pPr>
        <w:pStyle w:val="TOC1"/>
        <w:rPr>
          <w:rFonts w:ascii="Calibri" w:hAnsi="Calibri"/>
          <w:lang w:eastAsia="en-GB"/>
        </w:rPr>
      </w:pPr>
      <w:hyperlink w:anchor="_Toc68754058" w:history="1">
        <w:r w:rsidR="00893AA3" w:rsidRPr="00893AA3">
          <w:rPr>
            <w:rStyle w:val="Hyperlink"/>
            <w:rFonts w:cs="Arial"/>
            <w:sz w:val="22"/>
            <w:szCs w:val="22"/>
          </w:rPr>
          <w:t>5.13</w:t>
        </w:r>
        <w:r w:rsidR="00893AA3" w:rsidRPr="0049081A">
          <w:rPr>
            <w:rFonts w:ascii="Calibri" w:hAnsi="Calibri"/>
            <w:lang w:eastAsia="en-GB"/>
          </w:rPr>
          <w:t xml:space="preserve"> </w:t>
        </w:r>
        <w:r w:rsidR="00893AA3" w:rsidRPr="00893AA3">
          <w:rPr>
            <w:rStyle w:val="Hyperlink"/>
            <w:rFonts w:cs="Arial"/>
            <w:sz w:val="22"/>
            <w:szCs w:val="22"/>
          </w:rPr>
          <w:t>Rights of Access to the LHB Board for Professional Groups</w:t>
        </w:r>
        <w:r w:rsidR="00893AA3" w:rsidRPr="00893AA3">
          <w:rPr>
            <w:webHidden/>
          </w:rPr>
          <w:tab/>
        </w:r>
        <w:r w:rsidR="00893AA3" w:rsidRPr="00893AA3">
          <w:rPr>
            <w:webHidden/>
          </w:rPr>
          <w:fldChar w:fldCharType="begin"/>
        </w:r>
        <w:r w:rsidR="00893AA3" w:rsidRPr="00893AA3">
          <w:rPr>
            <w:webHidden/>
          </w:rPr>
          <w:instrText xml:space="preserve"> PAGEREF _Toc68754058 \h </w:instrText>
        </w:r>
        <w:r w:rsidR="00893AA3" w:rsidRPr="00893AA3">
          <w:rPr>
            <w:webHidden/>
          </w:rPr>
        </w:r>
        <w:r w:rsidR="00893AA3" w:rsidRPr="00893AA3">
          <w:rPr>
            <w:webHidden/>
          </w:rPr>
          <w:fldChar w:fldCharType="separate"/>
        </w:r>
        <w:r w:rsidR="004C2CE2">
          <w:rPr>
            <w:webHidden/>
          </w:rPr>
          <w:t>32</w:t>
        </w:r>
        <w:r w:rsidR="00893AA3" w:rsidRPr="00893AA3">
          <w:rPr>
            <w:webHidden/>
          </w:rPr>
          <w:fldChar w:fldCharType="end"/>
        </w:r>
      </w:hyperlink>
    </w:p>
    <w:p w14:paraId="0D05AFED" w14:textId="395F87BE" w:rsidR="00893AA3" w:rsidRPr="0049081A" w:rsidRDefault="00657AA9" w:rsidP="000470A0">
      <w:pPr>
        <w:pStyle w:val="TOC1"/>
        <w:rPr>
          <w:rFonts w:ascii="Calibri" w:hAnsi="Calibri"/>
          <w:lang w:eastAsia="en-GB"/>
        </w:rPr>
      </w:pPr>
      <w:hyperlink w:anchor="_Toc68754059" w:history="1">
        <w:r w:rsidR="00893AA3" w:rsidRPr="00893AA3">
          <w:rPr>
            <w:rStyle w:val="Hyperlink"/>
            <w:rFonts w:cs="Arial"/>
            <w:sz w:val="22"/>
            <w:szCs w:val="22"/>
          </w:rPr>
          <w:t>5.14</w:t>
        </w:r>
        <w:r w:rsidR="00893AA3" w:rsidRPr="0049081A">
          <w:rPr>
            <w:rFonts w:ascii="Calibri" w:hAnsi="Calibri"/>
            <w:lang w:eastAsia="en-GB"/>
          </w:rPr>
          <w:t xml:space="preserve"> </w:t>
        </w:r>
        <w:r w:rsidR="00893AA3" w:rsidRPr="00893AA3">
          <w:rPr>
            <w:rStyle w:val="Hyperlink"/>
            <w:rFonts w:cs="Arial"/>
            <w:sz w:val="22"/>
            <w:szCs w:val="22"/>
          </w:rPr>
          <w:t>Relationship with the National Professional Advisory Group</w:t>
        </w:r>
        <w:r w:rsidR="00893AA3" w:rsidRPr="00893AA3">
          <w:rPr>
            <w:webHidden/>
          </w:rPr>
          <w:tab/>
        </w:r>
        <w:r w:rsidR="00893AA3" w:rsidRPr="00893AA3">
          <w:rPr>
            <w:webHidden/>
          </w:rPr>
          <w:fldChar w:fldCharType="begin"/>
        </w:r>
        <w:r w:rsidR="00893AA3" w:rsidRPr="00893AA3">
          <w:rPr>
            <w:webHidden/>
          </w:rPr>
          <w:instrText xml:space="preserve"> PAGEREF _Toc68754059 \h </w:instrText>
        </w:r>
        <w:r w:rsidR="00893AA3" w:rsidRPr="00893AA3">
          <w:rPr>
            <w:webHidden/>
          </w:rPr>
        </w:r>
        <w:r w:rsidR="00893AA3" w:rsidRPr="00893AA3">
          <w:rPr>
            <w:webHidden/>
          </w:rPr>
          <w:fldChar w:fldCharType="separate"/>
        </w:r>
        <w:r w:rsidR="004C2CE2">
          <w:rPr>
            <w:webHidden/>
          </w:rPr>
          <w:t>32</w:t>
        </w:r>
        <w:r w:rsidR="00893AA3" w:rsidRPr="00893AA3">
          <w:rPr>
            <w:webHidden/>
          </w:rPr>
          <w:fldChar w:fldCharType="end"/>
        </w:r>
      </w:hyperlink>
    </w:p>
    <w:p w14:paraId="2E3AD30B" w14:textId="37EF6D8B" w:rsidR="00893AA3" w:rsidRPr="0049081A" w:rsidRDefault="00657AA9" w:rsidP="000470A0">
      <w:pPr>
        <w:pStyle w:val="TOC1"/>
        <w:rPr>
          <w:rFonts w:ascii="Calibri" w:hAnsi="Calibri"/>
          <w:lang w:eastAsia="en-GB"/>
        </w:rPr>
      </w:pPr>
      <w:hyperlink w:anchor="_Toc68754060" w:history="1">
        <w:r w:rsidR="00893AA3" w:rsidRPr="00893AA3">
          <w:rPr>
            <w:rStyle w:val="Hyperlink"/>
            <w:rFonts w:cs="Arial"/>
            <w:sz w:val="22"/>
            <w:szCs w:val="22"/>
          </w:rPr>
          <w:t>5.15</w:t>
        </w:r>
        <w:r w:rsidR="00893AA3" w:rsidRPr="0049081A">
          <w:rPr>
            <w:rFonts w:ascii="Calibri" w:hAnsi="Calibri"/>
            <w:lang w:eastAsia="en-GB"/>
          </w:rPr>
          <w:t xml:space="preserve"> </w:t>
        </w:r>
        <w:r w:rsidR="00893AA3" w:rsidRPr="00893AA3">
          <w:rPr>
            <w:rStyle w:val="Hyperlink"/>
            <w:rFonts w:cs="Arial"/>
            <w:sz w:val="22"/>
            <w:szCs w:val="22"/>
          </w:rPr>
          <w:t>THE LOCAL PARTNERSHIP FORUM (LPF)</w:t>
        </w:r>
        <w:r w:rsidR="00893AA3" w:rsidRPr="00893AA3">
          <w:rPr>
            <w:webHidden/>
          </w:rPr>
          <w:tab/>
        </w:r>
        <w:r w:rsidR="00893AA3" w:rsidRPr="00893AA3">
          <w:rPr>
            <w:webHidden/>
          </w:rPr>
          <w:fldChar w:fldCharType="begin"/>
        </w:r>
        <w:r w:rsidR="00893AA3" w:rsidRPr="00893AA3">
          <w:rPr>
            <w:webHidden/>
          </w:rPr>
          <w:instrText xml:space="preserve"> PAGEREF _Toc68754060 \h </w:instrText>
        </w:r>
        <w:r w:rsidR="00893AA3" w:rsidRPr="00893AA3">
          <w:rPr>
            <w:webHidden/>
          </w:rPr>
        </w:r>
        <w:r w:rsidR="00893AA3" w:rsidRPr="00893AA3">
          <w:rPr>
            <w:webHidden/>
          </w:rPr>
          <w:fldChar w:fldCharType="separate"/>
        </w:r>
        <w:r w:rsidR="004C2CE2">
          <w:rPr>
            <w:webHidden/>
          </w:rPr>
          <w:t>32</w:t>
        </w:r>
        <w:r w:rsidR="00893AA3" w:rsidRPr="00893AA3">
          <w:rPr>
            <w:webHidden/>
          </w:rPr>
          <w:fldChar w:fldCharType="end"/>
        </w:r>
      </w:hyperlink>
    </w:p>
    <w:p w14:paraId="21BF0C76" w14:textId="3120C2DD" w:rsidR="00893AA3" w:rsidRPr="0049081A" w:rsidRDefault="00657AA9" w:rsidP="000470A0">
      <w:pPr>
        <w:pStyle w:val="TOC1"/>
        <w:numPr>
          <w:ilvl w:val="0"/>
          <w:numId w:val="104"/>
        </w:numPr>
        <w:rPr>
          <w:rFonts w:ascii="Calibri" w:hAnsi="Calibri"/>
          <w:lang w:eastAsia="en-GB"/>
        </w:rPr>
      </w:pPr>
      <w:hyperlink w:anchor="_Toc68754061" w:history="1">
        <w:r w:rsidR="00893AA3" w:rsidRPr="00893AA3">
          <w:rPr>
            <w:rStyle w:val="Hyperlink"/>
            <w:rFonts w:cs="Arial"/>
            <w:i/>
            <w:sz w:val="22"/>
            <w:szCs w:val="22"/>
          </w:rPr>
          <w:t>Role</w:t>
        </w:r>
        <w:r w:rsidR="00893AA3" w:rsidRPr="00893AA3">
          <w:rPr>
            <w:webHidden/>
          </w:rPr>
          <w:tab/>
        </w:r>
        <w:r w:rsidR="00893AA3" w:rsidRPr="00893AA3">
          <w:rPr>
            <w:webHidden/>
          </w:rPr>
          <w:fldChar w:fldCharType="begin"/>
        </w:r>
        <w:r w:rsidR="00893AA3" w:rsidRPr="00893AA3">
          <w:rPr>
            <w:webHidden/>
          </w:rPr>
          <w:instrText xml:space="preserve"> PAGEREF _Toc68754061 \h </w:instrText>
        </w:r>
        <w:r w:rsidR="00893AA3" w:rsidRPr="00893AA3">
          <w:rPr>
            <w:webHidden/>
          </w:rPr>
        </w:r>
        <w:r w:rsidR="00893AA3" w:rsidRPr="00893AA3">
          <w:rPr>
            <w:webHidden/>
          </w:rPr>
          <w:fldChar w:fldCharType="separate"/>
        </w:r>
        <w:r w:rsidR="004C2CE2">
          <w:rPr>
            <w:webHidden/>
          </w:rPr>
          <w:t>32</w:t>
        </w:r>
        <w:r w:rsidR="00893AA3" w:rsidRPr="00893AA3">
          <w:rPr>
            <w:webHidden/>
          </w:rPr>
          <w:fldChar w:fldCharType="end"/>
        </w:r>
      </w:hyperlink>
    </w:p>
    <w:p w14:paraId="394DDEF0" w14:textId="1EDE73BD" w:rsidR="00893AA3" w:rsidRDefault="00657AA9" w:rsidP="000470A0">
      <w:pPr>
        <w:pStyle w:val="TOC1"/>
        <w:rPr>
          <w:rStyle w:val="Hyperlink"/>
          <w:sz w:val="22"/>
          <w:szCs w:val="22"/>
        </w:rPr>
      </w:pPr>
      <w:hyperlink w:anchor="_Toc68754062" w:history="1">
        <w:r w:rsidR="00893AA3" w:rsidRPr="00893AA3">
          <w:rPr>
            <w:rStyle w:val="Hyperlink"/>
            <w:rFonts w:cs="Arial"/>
            <w:sz w:val="22"/>
            <w:szCs w:val="22"/>
          </w:rPr>
          <w:t>5.16</w:t>
        </w:r>
        <w:r w:rsidR="00893AA3" w:rsidRPr="0049081A">
          <w:rPr>
            <w:rFonts w:ascii="Calibri" w:hAnsi="Calibri"/>
            <w:lang w:eastAsia="en-GB"/>
          </w:rPr>
          <w:t xml:space="preserve"> </w:t>
        </w:r>
        <w:r w:rsidR="00893AA3" w:rsidRPr="00893AA3">
          <w:rPr>
            <w:rStyle w:val="Hyperlink"/>
            <w:rFonts w:cs="Arial"/>
            <w:sz w:val="22"/>
            <w:szCs w:val="22"/>
          </w:rPr>
          <w:t>R</w:t>
        </w:r>
        <w:r w:rsidR="00893AA3">
          <w:rPr>
            <w:rStyle w:val="Hyperlink"/>
            <w:rFonts w:cs="Arial"/>
            <w:sz w:val="22"/>
            <w:szCs w:val="22"/>
          </w:rPr>
          <w:t>elationship with the Board and O</w:t>
        </w:r>
        <w:r w:rsidR="00893AA3" w:rsidRPr="00893AA3">
          <w:rPr>
            <w:rStyle w:val="Hyperlink"/>
            <w:rFonts w:cs="Arial"/>
            <w:sz w:val="22"/>
            <w:szCs w:val="22"/>
          </w:rPr>
          <w:t>thers</w:t>
        </w:r>
        <w:r w:rsidR="00893AA3" w:rsidRPr="00893AA3">
          <w:rPr>
            <w:webHidden/>
          </w:rPr>
          <w:tab/>
        </w:r>
        <w:r w:rsidR="00893AA3" w:rsidRPr="00893AA3">
          <w:rPr>
            <w:webHidden/>
          </w:rPr>
          <w:fldChar w:fldCharType="begin"/>
        </w:r>
        <w:r w:rsidR="00893AA3" w:rsidRPr="00893AA3">
          <w:rPr>
            <w:webHidden/>
          </w:rPr>
          <w:instrText xml:space="preserve"> PAGEREF _Toc68754062 \h </w:instrText>
        </w:r>
        <w:r w:rsidR="00893AA3" w:rsidRPr="00893AA3">
          <w:rPr>
            <w:webHidden/>
          </w:rPr>
        </w:r>
        <w:r w:rsidR="00893AA3" w:rsidRPr="00893AA3">
          <w:rPr>
            <w:webHidden/>
          </w:rPr>
          <w:fldChar w:fldCharType="separate"/>
        </w:r>
        <w:r w:rsidR="004C2CE2">
          <w:rPr>
            <w:webHidden/>
          </w:rPr>
          <w:t>32</w:t>
        </w:r>
        <w:r w:rsidR="00893AA3" w:rsidRPr="00893AA3">
          <w:rPr>
            <w:webHidden/>
          </w:rPr>
          <w:fldChar w:fldCharType="end"/>
        </w:r>
      </w:hyperlink>
    </w:p>
    <w:p w14:paraId="7B6E6F61" w14:textId="77777777" w:rsidR="00893AA3" w:rsidRPr="0049081A" w:rsidRDefault="00893AA3" w:rsidP="000470A0">
      <w:pPr>
        <w:rPr>
          <w:noProof/>
        </w:rPr>
      </w:pPr>
    </w:p>
    <w:p w14:paraId="56B3E668" w14:textId="6D52382D" w:rsidR="00893AA3" w:rsidRDefault="00657AA9" w:rsidP="000470A0">
      <w:pPr>
        <w:pStyle w:val="TOC1"/>
        <w:rPr>
          <w:rStyle w:val="Hyperlink"/>
          <w:sz w:val="22"/>
          <w:szCs w:val="22"/>
        </w:rPr>
      </w:pPr>
      <w:hyperlink w:anchor="_Toc68754063" w:history="1">
        <w:r w:rsidR="00893AA3" w:rsidRPr="00893AA3">
          <w:rPr>
            <w:rStyle w:val="Hyperlink"/>
            <w:rFonts w:cs="Arial"/>
            <w:sz w:val="22"/>
            <w:szCs w:val="22"/>
          </w:rPr>
          <w:t>6.</w:t>
        </w:r>
        <w:r w:rsidR="00893AA3" w:rsidRPr="0049081A">
          <w:rPr>
            <w:rFonts w:ascii="Calibri" w:hAnsi="Calibri"/>
            <w:lang w:eastAsia="en-GB"/>
          </w:rPr>
          <w:tab/>
        </w:r>
        <w:r w:rsidR="00893AA3" w:rsidRPr="00893AA3">
          <w:rPr>
            <w:rStyle w:val="Hyperlink"/>
            <w:rFonts w:cs="Arial"/>
            <w:sz w:val="22"/>
            <w:szCs w:val="22"/>
          </w:rPr>
          <w:t>WORKING IN PARTNERSHIP</w:t>
        </w:r>
        <w:r w:rsidR="00893AA3" w:rsidRPr="00893AA3">
          <w:rPr>
            <w:webHidden/>
          </w:rPr>
          <w:tab/>
        </w:r>
        <w:r w:rsidR="00893AA3" w:rsidRPr="00893AA3">
          <w:rPr>
            <w:webHidden/>
          </w:rPr>
          <w:fldChar w:fldCharType="begin"/>
        </w:r>
        <w:r w:rsidR="00893AA3" w:rsidRPr="00893AA3">
          <w:rPr>
            <w:webHidden/>
          </w:rPr>
          <w:instrText xml:space="preserve"> PAGEREF _Toc68754063 \h </w:instrText>
        </w:r>
        <w:r w:rsidR="00893AA3" w:rsidRPr="00893AA3">
          <w:rPr>
            <w:webHidden/>
          </w:rPr>
        </w:r>
        <w:r w:rsidR="00893AA3" w:rsidRPr="00893AA3">
          <w:rPr>
            <w:webHidden/>
          </w:rPr>
          <w:fldChar w:fldCharType="separate"/>
        </w:r>
        <w:r w:rsidR="004C2CE2">
          <w:rPr>
            <w:webHidden/>
          </w:rPr>
          <w:t>33</w:t>
        </w:r>
        <w:r w:rsidR="00893AA3" w:rsidRPr="00893AA3">
          <w:rPr>
            <w:webHidden/>
          </w:rPr>
          <w:fldChar w:fldCharType="end"/>
        </w:r>
      </w:hyperlink>
    </w:p>
    <w:p w14:paraId="4E9AFB86" w14:textId="77777777" w:rsidR="00893AA3" w:rsidRPr="0049081A" w:rsidRDefault="00893AA3" w:rsidP="000470A0">
      <w:pPr>
        <w:rPr>
          <w:noProof/>
        </w:rPr>
      </w:pPr>
    </w:p>
    <w:p w14:paraId="2AB0120E" w14:textId="5F406F88" w:rsidR="00893AA3" w:rsidRPr="0049081A" w:rsidRDefault="00657AA9" w:rsidP="000470A0">
      <w:pPr>
        <w:pStyle w:val="TOC1"/>
        <w:rPr>
          <w:rFonts w:ascii="Calibri" w:hAnsi="Calibri"/>
          <w:lang w:eastAsia="en-GB"/>
        </w:rPr>
      </w:pPr>
      <w:hyperlink w:anchor="_Toc68754064" w:history="1">
        <w:r w:rsidR="00893AA3" w:rsidRPr="00893AA3">
          <w:rPr>
            <w:rStyle w:val="Hyperlink"/>
            <w:rFonts w:cs="Arial"/>
            <w:sz w:val="22"/>
            <w:szCs w:val="22"/>
          </w:rPr>
          <w:t>6.1</w:t>
        </w:r>
        <w:r w:rsidR="002D48A6" w:rsidRPr="002D48A6">
          <w:rPr>
            <w:rStyle w:val="Hyperlink"/>
            <w:rFonts w:cs="Arial"/>
            <w:sz w:val="22"/>
            <w:szCs w:val="22"/>
          </w:rPr>
          <w:t>The Citizen Voice body for health and social care (to be known as Llais</w:t>
        </w:r>
        <w:r w:rsidR="00893AA3" w:rsidRPr="00893AA3">
          <w:rPr>
            <w:webHidden/>
          </w:rPr>
          <w:tab/>
        </w:r>
        <w:r w:rsidR="00893AA3" w:rsidRPr="00893AA3">
          <w:rPr>
            <w:webHidden/>
          </w:rPr>
          <w:fldChar w:fldCharType="begin"/>
        </w:r>
        <w:r w:rsidR="00893AA3" w:rsidRPr="00893AA3">
          <w:rPr>
            <w:webHidden/>
          </w:rPr>
          <w:instrText xml:space="preserve"> PAGEREF _Toc68754064 \h </w:instrText>
        </w:r>
        <w:r w:rsidR="00893AA3" w:rsidRPr="00893AA3">
          <w:rPr>
            <w:webHidden/>
          </w:rPr>
        </w:r>
        <w:r w:rsidR="00893AA3" w:rsidRPr="00893AA3">
          <w:rPr>
            <w:webHidden/>
          </w:rPr>
          <w:fldChar w:fldCharType="separate"/>
        </w:r>
        <w:r w:rsidR="004C2CE2">
          <w:rPr>
            <w:webHidden/>
          </w:rPr>
          <w:t>34</w:t>
        </w:r>
        <w:r w:rsidR="00893AA3" w:rsidRPr="00893AA3">
          <w:rPr>
            <w:webHidden/>
          </w:rPr>
          <w:fldChar w:fldCharType="end"/>
        </w:r>
      </w:hyperlink>
    </w:p>
    <w:p w14:paraId="3FB17CC7" w14:textId="6AFC8C9D" w:rsidR="00893AA3" w:rsidRDefault="00657AA9" w:rsidP="000470A0">
      <w:pPr>
        <w:pStyle w:val="TOC1"/>
        <w:numPr>
          <w:ilvl w:val="0"/>
          <w:numId w:val="104"/>
        </w:numPr>
        <w:rPr>
          <w:rStyle w:val="Hyperlink"/>
          <w:sz w:val="22"/>
          <w:szCs w:val="22"/>
        </w:rPr>
      </w:pPr>
      <w:hyperlink w:anchor="_Toc68754065" w:history="1">
        <w:r w:rsidR="00893AA3" w:rsidRPr="00893AA3">
          <w:rPr>
            <w:rStyle w:val="Hyperlink"/>
            <w:rFonts w:cs="Arial"/>
            <w:i/>
            <w:sz w:val="22"/>
            <w:szCs w:val="22"/>
          </w:rPr>
          <w:t>Relationship with the Board</w:t>
        </w:r>
        <w:r w:rsidR="00893AA3" w:rsidRPr="00893AA3">
          <w:rPr>
            <w:webHidden/>
          </w:rPr>
          <w:tab/>
        </w:r>
        <w:r w:rsidR="00893AA3" w:rsidRPr="00893AA3">
          <w:rPr>
            <w:webHidden/>
          </w:rPr>
          <w:fldChar w:fldCharType="begin"/>
        </w:r>
        <w:r w:rsidR="00893AA3" w:rsidRPr="00893AA3">
          <w:rPr>
            <w:webHidden/>
          </w:rPr>
          <w:instrText xml:space="preserve"> PAGEREF _Toc68754065 \h </w:instrText>
        </w:r>
        <w:r w:rsidR="00893AA3" w:rsidRPr="00893AA3">
          <w:rPr>
            <w:webHidden/>
          </w:rPr>
        </w:r>
        <w:r w:rsidR="00893AA3" w:rsidRPr="00893AA3">
          <w:rPr>
            <w:webHidden/>
          </w:rPr>
          <w:fldChar w:fldCharType="separate"/>
        </w:r>
        <w:r w:rsidR="004C2CE2">
          <w:rPr>
            <w:webHidden/>
          </w:rPr>
          <w:t>35</w:t>
        </w:r>
        <w:r w:rsidR="00893AA3" w:rsidRPr="00893AA3">
          <w:rPr>
            <w:webHidden/>
          </w:rPr>
          <w:fldChar w:fldCharType="end"/>
        </w:r>
      </w:hyperlink>
    </w:p>
    <w:p w14:paraId="170CA208" w14:textId="77777777" w:rsidR="00893AA3" w:rsidRPr="0049081A" w:rsidRDefault="00893AA3" w:rsidP="000470A0">
      <w:pPr>
        <w:rPr>
          <w:noProof/>
        </w:rPr>
      </w:pPr>
    </w:p>
    <w:p w14:paraId="5AB0C82C" w14:textId="3EC8E2F7" w:rsidR="00893AA3" w:rsidRDefault="00657AA9" w:rsidP="000470A0">
      <w:pPr>
        <w:pStyle w:val="TOC1"/>
        <w:rPr>
          <w:rStyle w:val="Hyperlink"/>
          <w:sz w:val="22"/>
          <w:szCs w:val="22"/>
        </w:rPr>
      </w:pPr>
      <w:hyperlink w:anchor="_Toc68754066" w:history="1">
        <w:r w:rsidR="00893AA3" w:rsidRPr="00893AA3">
          <w:rPr>
            <w:rStyle w:val="Hyperlink"/>
            <w:rFonts w:cs="Arial"/>
            <w:sz w:val="22"/>
            <w:szCs w:val="22"/>
          </w:rPr>
          <w:t>7.</w:t>
        </w:r>
        <w:r w:rsidR="00893AA3" w:rsidRPr="0049081A">
          <w:rPr>
            <w:rFonts w:ascii="Calibri" w:hAnsi="Calibri"/>
            <w:lang w:eastAsia="en-GB"/>
          </w:rPr>
          <w:tab/>
        </w:r>
        <w:r w:rsidR="00893AA3" w:rsidRPr="00893AA3">
          <w:rPr>
            <w:rStyle w:val="Hyperlink"/>
            <w:rFonts w:cs="Arial"/>
            <w:sz w:val="22"/>
            <w:szCs w:val="22"/>
          </w:rPr>
          <w:t>MEETINGS</w:t>
        </w:r>
        <w:r w:rsidR="00893AA3" w:rsidRPr="00893AA3">
          <w:rPr>
            <w:webHidden/>
          </w:rPr>
          <w:tab/>
        </w:r>
        <w:r w:rsidR="00893AA3" w:rsidRPr="00893AA3">
          <w:rPr>
            <w:webHidden/>
          </w:rPr>
          <w:fldChar w:fldCharType="begin"/>
        </w:r>
        <w:r w:rsidR="00893AA3" w:rsidRPr="00893AA3">
          <w:rPr>
            <w:webHidden/>
          </w:rPr>
          <w:instrText xml:space="preserve"> PAGEREF _Toc68754066 \h </w:instrText>
        </w:r>
        <w:r w:rsidR="00893AA3" w:rsidRPr="00893AA3">
          <w:rPr>
            <w:webHidden/>
          </w:rPr>
        </w:r>
        <w:r w:rsidR="00893AA3" w:rsidRPr="00893AA3">
          <w:rPr>
            <w:webHidden/>
          </w:rPr>
          <w:fldChar w:fldCharType="separate"/>
        </w:r>
        <w:r w:rsidR="004C2CE2">
          <w:rPr>
            <w:webHidden/>
          </w:rPr>
          <w:t>35</w:t>
        </w:r>
        <w:r w:rsidR="00893AA3" w:rsidRPr="00893AA3">
          <w:rPr>
            <w:webHidden/>
          </w:rPr>
          <w:fldChar w:fldCharType="end"/>
        </w:r>
      </w:hyperlink>
    </w:p>
    <w:p w14:paraId="4AFC33D3" w14:textId="77777777" w:rsidR="00893AA3" w:rsidRPr="0049081A" w:rsidRDefault="00893AA3" w:rsidP="000470A0">
      <w:pPr>
        <w:rPr>
          <w:noProof/>
        </w:rPr>
      </w:pPr>
    </w:p>
    <w:p w14:paraId="485CF873" w14:textId="46038F5F" w:rsidR="00893AA3" w:rsidRPr="0049081A" w:rsidRDefault="00657AA9" w:rsidP="000470A0">
      <w:pPr>
        <w:pStyle w:val="TOC1"/>
        <w:rPr>
          <w:rFonts w:ascii="Calibri" w:hAnsi="Calibri"/>
          <w:lang w:eastAsia="en-GB"/>
        </w:rPr>
      </w:pPr>
      <w:hyperlink w:anchor="_Toc68754067" w:history="1">
        <w:r w:rsidR="00893AA3" w:rsidRPr="00893AA3">
          <w:rPr>
            <w:rStyle w:val="Hyperlink"/>
            <w:rFonts w:cs="Arial"/>
            <w:sz w:val="22"/>
            <w:szCs w:val="22"/>
          </w:rPr>
          <w:t>7.1</w:t>
        </w:r>
        <w:r w:rsidR="00893AA3">
          <w:rPr>
            <w:rStyle w:val="Hyperlink"/>
            <w:rFonts w:cs="Arial"/>
            <w:sz w:val="22"/>
            <w:szCs w:val="22"/>
          </w:rPr>
          <w:t>Putting Citizens F</w:t>
        </w:r>
        <w:r w:rsidR="00893AA3" w:rsidRPr="00893AA3">
          <w:rPr>
            <w:rStyle w:val="Hyperlink"/>
            <w:rFonts w:cs="Arial"/>
            <w:sz w:val="22"/>
            <w:szCs w:val="22"/>
          </w:rPr>
          <w:t>irst</w:t>
        </w:r>
        <w:r w:rsidR="00893AA3" w:rsidRPr="00893AA3">
          <w:rPr>
            <w:webHidden/>
          </w:rPr>
          <w:tab/>
        </w:r>
        <w:r w:rsidR="00893AA3" w:rsidRPr="00893AA3">
          <w:rPr>
            <w:webHidden/>
          </w:rPr>
          <w:fldChar w:fldCharType="begin"/>
        </w:r>
        <w:r w:rsidR="00893AA3" w:rsidRPr="00893AA3">
          <w:rPr>
            <w:webHidden/>
          </w:rPr>
          <w:instrText xml:space="preserve"> PAGEREF _Toc68754067 \h </w:instrText>
        </w:r>
        <w:r w:rsidR="00893AA3" w:rsidRPr="00893AA3">
          <w:rPr>
            <w:webHidden/>
          </w:rPr>
        </w:r>
        <w:r w:rsidR="00893AA3" w:rsidRPr="00893AA3">
          <w:rPr>
            <w:webHidden/>
          </w:rPr>
          <w:fldChar w:fldCharType="separate"/>
        </w:r>
        <w:r w:rsidR="004C2CE2">
          <w:rPr>
            <w:webHidden/>
          </w:rPr>
          <w:t>35</w:t>
        </w:r>
        <w:r w:rsidR="00893AA3" w:rsidRPr="00893AA3">
          <w:rPr>
            <w:webHidden/>
          </w:rPr>
          <w:fldChar w:fldCharType="end"/>
        </w:r>
      </w:hyperlink>
    </w:p>
    <w:p w14:paraId="31B4229A" w14:textId="119FF69F" w:rsidR="00893AA3" w:rsidRPr="0049081A" w:rsidRDefault="00657AA9" w:rsidP="000470A0">
      <w:pPr>
        <w:pStyle w:val="TOC1"/>
        <w:rPr>
          <w:rFonts w:ascii="Calibri" w:hAnsi="Calibri"/>
          <w:lang w:eastAsia="en-GB"/>
        </w:rPr>
      </w:pPr>
      <w:hyperlink w:anchor="_Toc68754068" w:history="1">
        <w:r w:rsidR="00893AA3" w:rsidRPr="00893AA3">
          <w:rPr>
            <w:rStyle w:val="Hyperlink"/>
            <w:rFonts w:cs="Arial"/>
            <w:sz w:val="22"/>
            <w:szCs w:val="22"/>
          </w:rPr>
          <w:t>7.2Annual Plan of Board Business</w:t>
        </w:r>
        <w:r w:rsidR="00893AA3" w:rsidRPr="00893AA3">
          <w:rPr>
            <w:webHidden/>
          </w:rPr>
          <w:tab/>
        </w:r>
        <w:r w:rsidR="00893AA3" w:rsidRPr="00893AA3">
          <w:rPr>
            <w:webHidden/>
          </w:rPr>
          <w:fldChar w:fldCharType="begin"/>
        </w:r>
        <w:r w:rsidR="00893AA3" w:rsidRPr="00893AA3">
          <w:rPr>
            <w:webHidden/>
          </w:rPr>
          <w:instrText xml:space="preserve"> PAGEREF _Toc68754068 \h </w:instrText>
        </w:r>
        <w:r w:rsidR="00893AA3" w:rsidRPr="00893AA3">
          <w:rPr>
            <w:webHidden/>
          </w:rPr>
        </w:r>
        <w:r w:rsidR="00893AA3" w:rsidRPr="00893AA3">
          <w:rPr>
            <w:webHidden/>
          </w:rPr>
          <w:fldChar w:fldCharType="separate"/>
        </w:r>
        <w:r w:rsidR="004C2CE2">
          <w:rPr>
            <w:webHidden/>
          </w:rPr>
          <w:t>36</w:t>
        </w:r>
        <w:r w:rsidR="00893AA3" w:rsidRPr="00893AA3">
          <w:rPr>
            <w:webHidden/>
          </w:rPr>
          <w:fldChar w:fldCharType="end"/>
        </w:r>
      </w:hyperlink>
    </w:p>
    <w:p w14:paraId="66A04B14" w14:textId="7C571B52" w:rsidR="00893AA3" w:rsidRPr="0049081A" w:rsidRDefault="00657AA9" w:rsidP="000470A0">
      <w:pPr>
        <w:pStyle w:val="TOC1"/>
        <w:numPr>
          <w:ilvl w:val="0"/>
          <w:numId w:val="104"/>
        </w:numPr>
        <w:rPr>
          <w:rFonts w:ascii="Calibri" w:hAnsi="Calibri"/>
          <w:lang w:eastAsia="en-GB"/>
        </w:rPr>
      </w:pPr>
      <w:hyperlink w:anchor="_Toc68754069" w:history="1">
        <w:r w:rsidR="00893AA3" w:rsidRPr="00893AA3">
          <w:rPr>
            <w:rStyle w:val="Hyperlink"/>
            <w:rFonts w:cs="Arial"/>
            <w:i/>
            <w:sz w:val="22"/>
            <w:szCs w:val="22"/>
          </w:rPr>
          <w:t>Annual General Meeting (AGM)</w:t>
        </w:r>
        <w:r w:rsidR="00893AA3" w:rsidRPr="00893AA3">
          <w:rPr>
            <w:webHidden/>
          </w:rPr>
          <w:tab/>
        </w:r>
        <w:r w:rsidR="00893AA3" w:rsidRPr="00893AA3">
          <w:rPr>
            <w:webHidden/>
          </w:rPr>
          <w:fldChar w:fldCharType="begin"/>
        </w:r>
        <w:r w:rsidR="00893AA3" w:rsidRPr="00893AA3">
          <w:rPr>
            <w:webHidden/>
          </w:rPr>
          <w:instrText xml:space="preserve"> PAGEREF _Toc68754069 \h </w:instrText>
        </w:r>
        <w:r w:rsidR="00893AA3" w:rsidRPr="00893AA3">
          <w:rPr>
            <w:webHidden/>
          </w:rPr>
        </w:r>
        <w:r w:rsidR="00893AA3" w:rsidRPr="00893AA3">
          <w:rPr>
            <w:webHidden/>
          </w:rPr>
          <w:fldChar w:fldCharType="separate"/>
        </w:r>
        <w:r w:rsidR="004C2CE2">
          <w:rPr>
            <w:webHidden/>
          </w:rPr>
          <w:t>36</w:t>
        </w:r>
        <w:r w:rsidR="00893AA3" w:rsidRPr="00893AA3">
          <w:rPr>
            <w:webHidden/>
          </w:rPr>
          <w:fldChar w:fldCharType="end"/>
        </w:r>
      </w:hyperlink>
    </w:p>
    <w:p w14:paraId="2E6D3601" w14:textId="40C4F3B3" w:rsidR="00893AA3" w:rsidRPr="0049081A" w:rsidRDefault="00657AA9" w:rsidP="000470A0">
      <w:pPr>
        <w:pStyle w:val="TOC1"/>
        <w:rPr>
          <w:rFonts w:ascii="Calibri" w:hAnsi="Calibri"/>
          <w:lang w:eastAsia="en-GB"/>
        </w:rPr>
      </w:pPr>
      <w:hyperlink w:anchor="_Toc68754070" w:history="1">
        <w:r w:rsidR="00893AA3" w:rsidRPr="00893AA3">
          <w:rPr>
            <w:rStyle w:val="Hyperlink"/>
            <w:rFonts w:cs="Arial"/>
            <w:sz w:val="22"/>
            <w:szCs w:val="22"/>
          </w:rPr>
          <w:t>7.3Calling Meetings</w:t>
        </w:r>
        <w:r w:rsidR="00893AA3" w:rsidRPr="00893AA3">
          <w:rPr>
            <w:webHidden/>
          </w:rPr>
          <w:tab/>
        </w:r>
        <w:r w:rsidR="00893AA3" w:rsidRPr="00893AA3">
          <w:rPr>
            <w:webHidden/>
          </w:rPr>
          <w:fldChar w:fldCharType="begin"/>
        </w:r>
        <w:r w:rsidR="00893AA3" w:rsidRPr="00893AA3">
          <w:rPr>
            <w:webHidden/>
          </w:rPr>
          <w:instrText xml:space="preserve"> PAGEREF _Toc68754070 \h </w:instrText>
        </w:r>
        <w:r w:rsidR="00893AA3" w:rsidRPr="00893AA3">
          <w:rPr>
            <w:webHidden/>
          </w:rPr>
        </w:r>
        <w:r w:rsidR="00893AA3" w:rsidRPr="00893AA3">
          <w:rPr>
            <w:webHidden/>
          </w:rPr>
          <w:fldChar w:fldCharType="separate"/>
        </w:r>
        <w:r w:rsidR="004C2CE2">
          <w:rPr>
            <w:webHidden/>
          </w:rPr>
          <w:t>37</w:t>
        </w:r>
        <w:r w:rsidR="00893AA3" w:rsidRPr="00893AA3">
          <w:rPr>
            <w:webHidden/>
          </w:rPr>
          <w:fldChar w:fldCharType="end"/>
        </w:r>
      </w:hyperlink>
    </w:p>
    <w:p w14:paraId="2EBD81E1" w14:textId="5EC5EDDF" w:rsidR="00893AA3" w:rsidRPr="0049081A" w:rsidRDefault="00657AA9" w:rsidP="000470A0">
      <w:pPr>
        <w:pStyle w:val="TOC1"/>
        <w:rPr>
          <w:rFonts w:ascii="Calibri" w:hAnsi="Calibri"/>
          <w:lang w:eastAsia="en-GB"/>
        </w:rPr>
      </w:pPr>
      <w:hyperlink w:anchor="_Toc68754071" w:history="1">
        <w:r w:rsidR="00893AA3" w:rsidRPr="00893AA3">
          <w:rPr>
            <w:rStyle w:val="Hyperlink"/>
            <w:rFonts w:cs="Arial"/>
            <w:sz w:val="22"/>
            <w:szCs w:val="22"/>
          </w:rPr>
          <w:t>7.4Preparing for Meetings</w:t>
        </w:r>
        <w:r w:rsidR="00893AA3" w:rsidRPr="00893AA3">
          <w:rPr>
            <w:webHidden/>
          </w:rPr>
          <w:tab/>
        </w:r>
        <w:r w:rsidR="00893AA3" w:rsidRPr="00893AA3">
          <w:rPr>
            <w:webHidden/>
          </w:rPr>
          <w:fldChar w:fldCharType="begin"/>
        </w:r>
        <w:r w:rsidR="00893AA3" w:rsidRPr="00893AA3">
          <w:rPr>
            <w:webHidden/>
          </w:rPr>
          <w:instrText xml:space="preserve"> PAGEREF _Toc68754071 \h </w:instrText>
        </w:r>
        <w:r w:rsidR="00893AA3" w:rsidRPr="00893AA3">
          <w:rPr>
            <w:webHidden/>
          </w:rPr>
        </w:r>
        <w:r w:rsidR="00893AA3" w:rsidRPr="00893AA3">
          <w:rPr>
            <w:webHidden/>
          </w:rPr>
          <w:fldChar w:fldCharType="separate"/>
        </w:r>
        <w:r w:rsidR="004C2CE2">
          <w:rPr>
            <w:webHidden/>
          </w:rPr>
          <w:t>37</w:t>
        </w:r>
        <w:r w:rsidR="00893AA3" w:rsidRPr="00893AA3">
          <w:rPr>
            <w:webHidden/>
          </w:rPr>
          <w:fldChar w:fldCharType="end"/>
        </w:r>
      </w:hyperlink>
    </w:p>
    <w:p w14:paraId="372C7373" w14:textId="009C1ACB" w:rsidR="00893AA3" w:rsidRPr="0049081A" w:rsidRDefault="00657AA9" w:rsidP="000470A0">
      <w:pPr>
        <w:pStyle w:val="TOC1"/>
        <w:numPr>
          <w:ilvl w:val="0"/>
          <w:numId w:val="105"/>
        </w:numPr>
        <w:rPr>
          <w:rFonts w:ascii="Calibri" w:hAnsi="Calibri"/>
          <w:lang w:eastAsia="en-GB"/>
        </w:rPr>
      </w:pPr>
      <w:hyperlink w:anchor="_Toc68754072" w:history="1">
        <w:r w:rsidR="00E83232">
          <w:rPr>
            <w:rStyle w:val="Hyperlink"/>
            <w:rFonts w:cs="Arial"/>
            <w:i/>
            <w:sz w:val="22"/>
            <w:szCs w:val="22"/>
          </w:rPr>
          <w:t>Setting the A</w:t>
        </w:r>
        <w:r w:rsidR="00893AA3" w:rsidRPr="00893AA3">
          <w:rPr>
            <w:rStyle w:val="Hyperlink"/>
            <w:rFonts w:cs="Arial"/>
            <w:i/>
            <w:sz w:val="22"/>
            <w:szCs w:val="22"/>
          </w:rPr>
          <w:t>genda</w:t>
        </w:r>
        <w:r w:rsidR="00893AA3" w:rsidRPr="00893AA3">
          <w:rPr>
            <w:webHidden/>
          </w:rPr>
          <w:tab/>
        </w:r>
        <w:r w:rsidR="00893AA3" w:rsidRPr="00893AA3">
          <w:rPr>
            <w:webHidden/>
          </w:rPr>
          <w:fldChar w:fldCharType="begin"/>
        </w:r>
        <w:r w:rsidR="00893AA3" w:rsidRPr="00893AA3">
          <w:rPr>
            <w:webHidden/>
          </w:rPr>
          <w:instrText xml:space="preserve"> PAGEREF _Toc68754072 \h </w:instrText>
        </w:r>
        <w:r w:rsidR="00893AA3" w:rsidRPr="00893AA3">
          <w:rPr>
            <w:webHidden/>
          </w:rPr>
        </w:r>
        <w:r w:rsidR="00893AA3" w:rsidRPr="00893AA3">
          <w:rPr>
            <w:webHidden/>
          </w:rPr>
          <w:fldChar w:fldCharType="separate"/>
        </w:r>
        <w:r w:rsidR="004C2CE2">
          <w:rPr>
            <w:webHidden/>
          </w:rPr>
          <w:t>37</w:t>
        </w:r>
        <w:r w:rsidR="00893AA3" w:rsidRPr="00893AA3">
          <w:rPr>
            <w:webHidden/>
          </w:rPr>
          <w:fldChar w:fldCharType="end"/>
        </w:r>
      </w:hyperlink>
    </w:p>
    <w:p w14:paraId="3F55CD08" w14:textId="32F238E5" w:rsidR="00893AA3" w:rsidRPr="0049081A" w:rsidRDefault="00657AA9" w:rsidP="000470A0">
      <w:pPr>
        <w:pStyle w:val="TOC1"/>
        <w:numPr>
          <w:ilvl w:val="0"/>
          <w:numId w:val="105"/>
        </w:numPr>
        <w:rPr>
          <w:rFonts w:ascii="Calibri" w:hAnsi="Calibri"/>
          <w:lang w:eastAsia="en-GB"/>
        </w:rPr>
      </w:pPr>
      <w:hyperlink w:anchor="_Toc68754073" w:history="1">
        <w:r w:rsidR="00893AA3" w:rsidRPr="00893AA3">
          <w:rPr>
            <w:rStyle w:val="Hyperlink"/>
            <w:rFonts w:cs="Arial"/>
            <w:i/>
            <w:sz w:val="22"/>
            <w:szCs w:val="22"/>
          </w:rPr>
          <w:t>Notify</w:t>
        </w:r>
        <w:r w:rsidR="00E83232">
          <w:rPr>
            <w:rStyle w:val="Hyperlink"/>
            <w:rFonts w:cs="Arial"/>
            <w:i/>
            <w:sz w:val="22"/>
            <w:szCs w:val="22"/>
          </w:rPr>
          <w:t>ing and Equipping Board M</w:t>
        </w:r>
        <w:r w:rsidR="00893AA3" w:rsidRPr="00893AA3">
          <w:rPr>
            <w:rStyle w:val="Hyperlink"/>
            <w:rFonts w:cs="Arial"/>
            <w:i/>
            <w:sz w:val="22"/>
            <w:szCs w:val="22"/>
          </w:rPr>
          <w:t>embers</w:t>
        </w:r>
        <w:r w:rsidR="00893AA3" w:rsidRPr="00893AA3">
          <w:rPr>
            <w:webHidden/>
          </w:rPr>
          <w:tab/>
        </w:r>
        <w:r w:rsidR="00893AA3" w:rsidRPr="00893AA3">
          <w:rPr>
            <w:webHidden/>
          </w:rPr>
          <w:fldChar w:fldCharType="begin"/>
        </w:r>
        <w:r w:rsidR="00893AA3" w:rsidRPr="00893AA3">
          <w:rPr>
            <w:webHidden/>
          </w:rPr>
          <w:instrText xml:space="preserve"> PAGEREF _Toc68754073 \h </w:instrText>
        </w:r>
        <w:r w:rsidR="00893AA3" w:rsidRPr="00893AA3">
          <w:rPr>
            <w:webHidden/>
          </w:rPr>
        </w:r>
        <w:r w:rsidR="00893AA3" w:rsidRPr="00893AA3">
          <w:rPr>
            <w:webHidden/>
          </w:rPr>
          <w:fldChar w:fldCharType="separate"/>
        </w:r>
        <w:r w:rsidR="004C2CE2">
          <w:rPr>
            <w:webHidden/>
          </w:rPr>
          <w:t>38</w:t>
        </w:r>
        <w:r w:rsidR="00893AA3" w:rsidRPr="00893AA3">
          <w:rPr>
            <w:webHidden/>
          </w:rPr>
          <w:fldChar w:fldCharType="end"/>
        </w:r>
      </w:hyperlink>
    </w:p>
    <w:p w14:paraId="59A785F8" w14:textId="12F289F8" w:rsidR="00893AA3" w:rsidRPr="0049081A" w:rsidRDefault="00657AA9" w:rsidP="000470A0">
      <w:pPr>
        <w:pStyle w:val="TOC1"/>
        <w:numPr>
          <w:ilvl w:val="0"/>
          <w:numId w:val="105"/>
        </w:numPr>
        <w:rPr>
          <w:rFonts w:ascii="Calibri" w:hAnsi="Calibri"/>
          <w:lang w:eastAsia="en-GB"/>
        </w:rPr>
      </w:pPr>
      <w:hyperlink w:anchor="_Toc68754074" w:history="1">
        <w:r w:rsidR="00E83232">
          <w:rPr>
            <w:rStyle w:val="Hyperlink"/>
            <w:rFonts w:cs="Arial"/>
            <w:i/>
            <w:sz w:val="22"/>
            <w:szCs w:val="22"/>
          </w:rPr>
          <w:t>Notifying the Public and O</w:t>
        </w:r>
        <w:r w:rsidR="00893AA3" w:rsidRPr="00893AA3">
          <w:rPr>
            <w:rStyle w:val="Hyperlink"/>
            <w:rFonts w:cs="Arial"/>
            <w:i/>
            <w:sz w:val="22"/>
            <w:szCs w:val="22"/>
          </w:rPr>
          <w:t>thers</w:t>
        </w:r>
        <w:r w:rsidR="00893AA3" w:rsidRPr="00893AA3">
          <w:rPr>
            <w:webHidden/>
          </w:rPr>
          <w:tab/>
        </w:r>
        <w:r w:rsidR="00893AA3" w:rsidRPr="00893AA3">
          <w:rPr>
            <w:webHidden/>
          </w:rPr>
          <w:fldChar w:fldCharType="begin"/>
        </w:r>
        <w:r w:rsidR="00893AA3" w:rsidRPr="00893AA3">
          <w:rPr>
            <w:webHidden/>
          </w:rPr>
          <w:instrText xml:space="preserve"> PAGEREF _Toc68754074 \h </w:instrText>
        </w:r>
        <w:r w:rsidR="00893AA3" w:rsidRPr="00893AA3">
          <w:rPr>
            <w:webHidden/>
          </w:rPr>
        </w:r>
        <w:r w:rsidR="00893AA3" w:rsidRPr="00893AA3">
          <w:rPr>
            <w:webHidden/>
          </w:rPr>
          <w:fldChar w:fldCharType="separate"/>
        </w:r>
        <w:r w:rsidR="004C2CE2">
          <w:rPr>
            <w:webHidden/>
          </w:rPr>
          <w:t>38</w:t>
        </w:r>
        <w:r w:rsidR="00893AA3" w:rsidRPr="00893AA3">
          <w:rPr>
            <w:webHidden/>
          </w:rPr>
          <w:fldChar w:fldCharType="end"/>
        </w:r>
      </w:hyperlink>
    </w:p>
    <w:p w14:paraId="0ACB61AD" w14:textId="6A4367AA" w:rsidR="00893AA3" w:rsidRPr="0049081A" w:rsidRDefault="00657AA9" w:rsidP="000470A0">
      <w:pPr>
        <w:pStyle w:val="TOC1"/>
        <w:rPr>
          <w:rFonts w:ascii="Calibri" w:hAnsi="Calibri"/>
          <w:lang w:eastAsia="en-GB"/>
        </w:rPr>
      </w:pPr>
      <w:hyperlink w:anchor="_Toc68754075" w:history="1">
        <w:r w:rsidR="00893AA3" w:rsidRPr="00893AA3">
          <w:rPr>
            <w:rStyle w:val="Hyperlink"/>
            <w:rFonts w:cs="Arial"/>
            <w:sz w:val="22"/>
            <w:szCs w:val="22"/>
          </w:rPr>
          <w:t>7.5Conducting Board Meetings</w:t>
        </w:r>
        <w:r w:rsidR="00893AA3" w:rsidRPr="00893AA3">
          <w:rPr>
            <w:webHidden/>
          </w:rPr>
          <w:tab/>
        </w:r>
        <w:r w:rsidR="00893AA3" w:rsidRPr="00893AA3">
          <w:rPr>
            <w:webHidden/>
          </w:rPr>
          <w:fldChar w:fldCharType="begin"/>
        </w:r>
        <w:r w:rsidR="00893AA3" w:rsidRPr="00893AA3">
          <w:rPr>
            <w:webHidden/>
          </w:rPr>
          <w:instrText xml:space="preserve"> PAGEREF _Toc68754075 \h </w:instrText>
        </w:r>
        <w:r w:rsidR="00893AA3" w:rsidRPr="00893AA3">
          <w:rPr>
            <w:webHidden/>
          </w:rPr>
        </w:r>
        <w:r w:rsidR="00893AA3" w:rsidRPr="00893AA3">
          <w:rPr>
            <w:webHidden/>
          </w:rPr>
          <w:fldChar w:fldCharType="separate"/>
        </w:r>
        <w:r w:rsidR="004C2CE2">
          <w:rPr>
            <w:webHidden/>
          </w:rPr>
          <w:t>39</w:t>
        </w:r>
        <w:r w:rsidR="00893AA3" w:rsidRPr="00893AA3">
          <w:rPr>
            <w:webHidden/>
          </w:rPr>
          <w:fldChar w:fldCharType="end"/>
        </w:r>
      </w:hyperlink>
    </w:p>
    <w:p w14:paraId="376ED083" w14:textId="5B7DA109" w:rsidR="00893AA3" w:rsidRPr="0049081A" w:rsidRDefault="00657AA9" w:rsidP="000470A0">
      <w:pPr>
        <w:pStyle w:val="TOC1"/>
        <w:numPr>
          <w:ilvl w:val="0"/>
          <w:numId w:val="106"/>
        </w:numPr>
        <w:rPr>
          <w:rFonts w:ascii="Calibri" w:hAnsi="Calibri"/>
          <w:lang w:eastAsia="en-GB"/>
        </w:rPr>
      </w:pPr>
      <w:hyperlink w:anchor="_Toc68754076" w:history="1">
        <w:r w:rsidR="00E83232">
          <w:rPr>
            <w:rStyle w:val="Hyperlink"/>
            <w:rFonts w:cs="Arial"/>
            <w:i/>
            <w:sz w:val="22"/>
            <w:szCs w:val="22"/>
          </w:rPr>
          <w:t>Admission of the P</w:t>
        </w:r>
        <w:r w:rsidR="00893AA3" w:rsidRPr="00893AA3">
          <w:rPr>
            <w:rStyle w:val="Hyperlink"/>
            <w:rFonts w:cs="Arial"/>
            <w:i/>
            <w:sz w:val="22"/>
            <w:szCs w:val="22"/>
          </w:rPr>
          <w:t>ublic, th</w:t>
        </w:r>
        <w:r w:rsidR="00E83232">
          <w:rPr>
            <w:rStyle w:val="Hyperlink"/>
            <w:rFonts w:cs="Arial"/>
            <w:i/>
            <w:sz w:val="22"/>
            <w:szCs w:val="22"/>
          </w:rPr>
          <w:t>e Press and Other O</w:t>
        </w:r>
        <w:r w:rsidR="00893AA3" w:rsidRPr="00893AA3">
          <w:rPr>
            <w:rStyle w:val="Hyperlink"/>
            <w:rFonts w:cs="Arial"/>
            <w:i/>
            <w:sz w:val="22"/>
            <w:szCs w:val="22"/>
          </w:rPr>
          <w:t>bservers</w:t>
        </w:r>
        <w:r w:rsidR="00893AA3" w:rsidRPr="00893AA3">
          <w:rPr>
            <w:webHidden/>
          </w:rPr>
          <w:tab/>
        </w:r>
        <w:r w:rsidR="00893AA3" w:rsidRPr="00893AA3">
          <w:rPr>
            <w:webHidden/>
          </w:rPr>
          <w:fldChar w:fldCharType="begin"/>
        </w:r>
        <w:r w:rsidR="00893AA3" w:rsidRPr="00893AA3">
          <w:rPr>
            <w:webHidden/>
          </w:rPr>
          <w:instrText xml:space="preserve"> PAGEREF _Toc68754076 \h </w:instrText>
        </w:r>
        <w:r w:rsidR="00893AA3" w:rsidRPr="00893AA3">
          <w:rPr>
            <w:webHidden/>
          </w:rPr>
        </w:r>
        <w:r w:rsidR="00893AA3" w:rsidRPr="00893AA3">
          <w:rPr>
            <w:webHidden/>
          </w:rPr>
          <w:fldChar w:fldCharType="separate"/>
        </w:r>
        <w:r w:rsidR="004C2CE2">
          <w:rPr>
            <w:webHidden/>
          </w:rPr>
          <w:t>39</w:t>
        </w:r>
        <w:r w:rsidR="00893AA3" w:rsidRPr="00893AA3">
          <w:rPr>
            <w:webHidden/>
          </w:rPr>
          <w:fldChar w:fldCharType="end"/>
        </w:r>
      </w:hyperlink>
    </w:p>
    <w:p w14:paraId="314200F1" w14:textId="217BF8CB" w:rsidR="00893AA3" w:rsidRPr="0049081A" w:rsidRDefault="00657AA9" w:rsidP="000470A0">
      <w:pPr>
        <w:pStyle w:val="TOC1"/>
        <w:numPr>
          <w:ilvl w:val="0"/>
          <w:numId w:val="106"/>
        </w:numPr>
        <w:rPr>
          <w:rFonts w:ascii="Calibri" w:hAnsi="Calibri"/>
          <w:lang w:eastAsia="en-GB"/>
        </w:rPr>
      </w:pPr>
      <w:hyperlink w:anchor="_Toc68754077" w:history="1">
        <w:r w:rsidR="00893AA3" w:rsidRPr="00893AA3">
          <w:rPr>
            <w:rStyle w:val="Hyperlink"/>
            <w:rFonts w:cs="Arial"/>
            <w:i/>
            <w:sz w:val="22"/>
            <w:szCs w:val="22"/>
          </w:rPr>
          <w:t>Addressing the Board, its Committees and Advisory Groups</w:t>
        </w:r>
        <w:r w:rsidR="00893AA3" w:rsidRPr="00893AA3">
          <w:rPr>
            <w:webHidden/>
          </w:rPr>
          <w:tab/>
        </w:r>
        <w:r w:rsidR="00893AA3" w:rsidRPr="00893AA3">
          <w:rPr>
            <w:webHidden/>
          </w:rPr>
          <w:fldChar w:fldCharType="begin"/>
        </w:r>
        <w:r w:rsidR="00893AA3" w:rsidRPr="00893AA3">
          <w:rPr>
            <w:webHidden/>
          </w:rPr>
          <w:instrText xml:space="preserve"> PAGEREF _Toc68754077 \h </w:instrText>
        </w:r>
        <w:r w:rsidR="00893AA3" w:rsidRPr="00893AA3">
          <w:rPr>
            <w:webHidden/>
          </w:rPr>
        </w:r>
        <w:r w:rsidR="00893AA3" w:rsidRPr="00893AA3">
          <w:rPr>
            <w:webHidden/>
          </w:rPr>
          <w:fldChar w:fldCharType="separate"/>
        </w:r>
        <w:r w:rsidR="004C2CE2">
          <w:rPr>
            <w:webHidden/>
          </w:rPr>
          <w:t>39</w:t>
        </w:r>
        <w:r w:rsidR="00893AA3" w:rsidRPr="00893AA3">
          <w:rPr>
            <w:webHidden/>
          </w:rPr>
          <w:fldChar w:fldCharType="end"/>
        </w:r>
      </w:hyperlink>
    </w:p>
    <w:p w14:paraId="4C2ADEBD" w14:textId="55DF98A2" w:rsidR="00893AA3" w:rsidRPr="0049081A" w:rsidRDefault="00657AA9" w:rsidP="000470A0">
      <w:pPr>
        <w:pStyle w:val="TOC1"/>
        <w:numPr>
          <w:ilvl w:val="0"/>
          <w:numId w:val="106"/>
        </w:numPr>
        <w:rPr>
          <w:rFonts w:ascii="Calibri" w:hAnsi="Calibri"/>
          <w:lang w:eastAsia="en-GB"/>
        </w:rPr>
      </w:pPr>
      <w:hyperlink w:anchor="_Toc68754078" w:history="1">
        <w:r w:rsidR="00893AA3" w:rsidRPr="00893AA3">
          <w:rPr>
            <w:rStyle w:val="Hyperlink"/>
            <w:rFonts w:cs="Arial"/>
            <w:i/>
            <w:sz w:val="22"/>
            <w:szCs w:val="22"/>
          </w:rPr>
          <w:t>Chairing Board Meetings</w:t>
        </w:r>
        <w:r w:rsidR="00893AA3" w:rsidRPr="00893AA3">
          <w:rPr>
            <w:webHidden/>
          </w:rPr>
          <w:tab/>
        </w:r>
        <w:r w:rsidR="00893AA3" w:rsidRPr="00893AA3">
          <w:rPr>
            <w:webHidden/>
          </w:rPr>
          <w:fldChar w:fldCharType="begin"/>
        </w:r>
        <w:r w:rsidR="00893AA3" w:rsidRPr="00893AA3">
          <w:rPr>
            <w:webHidden/>
          </w:rPr>
          <w:instrText xml:space="preserve"> PAGEREF _Toc68754078 \h </w:instrText>
        </w:r>
        <w:r w:rsidR="00893AA3" w:rsidRPr="00893AA3">
          <w:rPr>
            <w:webHidden/>
          </w:rPr>
        </w:r>
        <w:r w:rsidR="00893AA3" w:rsidRPr="00893AA3">
          <w:rPr>
            <w:webHidden/>
          </w:rPr>
          <w:fldChar w:fldCharType="separate"/>
        </w:r>
        <w:r w:rsidR="004C2CE2">
          <w:rPr>
            <w:webHidden/>
          </w:rPr>
          <w:t>40</w:t>
        </w:r>
        <w:r w:rsidR="00893AA3" w:rsidRPr="00893AA3">
          <w:rPr>
            <w:webHidden/>
          </w:rPr>
          <w:fldChar w:fldCharType="end"/>
        </w:r>
      </w:hyperlink>
    </w:p>
    <w:p w14:paraId="23AFD38D" w14:textId="28182D54" w:rsidR="00893AA3" w:rsidRPr="0049081A" w:rsidRDefault="00657AA9" w:rsidP="000470A0">
      <w:pPr>
        <w:pStyle w:val="TOC1"/>
        <w:numPr>
          <w:ilvl w:val="0"/>
          <w:numId w:val="106"/>
        </w:numPr>
        <w:rPr>
          <w:rFonts w:ascii="Calibri" w:hAnsi="Calibri"/>
          <w:lang w:eastAsia="en-GB"/>
        </w:rPr>
      </w:pPr>
      <w:hyperlink w:anchor="_Toc68754079" w:history="1">
        <w:r w:rsidR="00893AA3" w:rsidRPr="00893AA3">
          <w:rPr>
            <w:rStyle w:val="Hyperlink"/>
            <w:rFonts w:cs="Arial"/>
            <w:i/>
            <w:sz w:val="22"/>
            <w:szCs w:val="22"/>
          </w:rPr>
          <w:t>Quorum</w:t>
        </w:r>
        <w:r w:rsidR="00893AA3" w:rsidRPr="00893AA3">
          <w:rPr>
            <w:webHidden/>
          </w:rPr>
          <w:tab/>
        </w:r>
        <w:r w:rsidR="00893AA3" w:rsidRPr="00893AA3">
          <w:rPr>
            <w:webHidden/>
          </w:rPr>
          <w:fldChar w:fldCharType="begin"/>
        </w:r>
        <w:r w:rsidR="00893AA3" w:rsidRPr="00893AA3">
          <w:rPr>
            <w:webHidden/>
          </w:rPr>
          <w:instrText xml:space="preserve"> PAGEREF _Toc68754079 \h </w:instrText>
        </w:r>
        <w:r w:rsidR="00893AA3" w:rsidRPr="00893AA3">
          <w:rPr>
            <w:webHidden/>
          </w:rPr>
        </w:r>
        <w:r w:rsidR="00893AA3" w:rsidRPr="00893AA3">
          <w:rPr>
            <w:webHidden/>
          </w:rPr>
          <w:fldChar w:fldCharType="separate"/>
        </w:r>
        <w:r w:rsidR="004C2CE2">
          <w:rPr>
            <w:webHidden/>
          </w:rPr>
          <w:t>40</w:t>
        </w:r>
        <w:r w:rsidR="00893AA3" w:rsidRPr="00893AA3">
          <w:rPr>
            <w:webHidden/>
          </w:rPr>
          <w:fldChar w:fldCharType="end"/>
        </w:r>
      </w:hyperlink>
    </w:p>
    <w:p w14:paraId="2B53885D" w14:textId="6A13CF3E" w:rsidR="00893AA3" w:rsidRPr="0049081A" w:rsidRDefault="00657AA9" w:rsidP="000470A0">
      <w:pPr>
        <w:pStyle w:val="TOC1"/>
        <w:numPr>
          <w:ilvl w:val="0"/>
          <w:numId w:val="106"/>
        </w:numPr>
        <w:rPr>
          <w:rFonts w:ascii="Calibri" w:hAnsi="Calibri"/>
          <w:lang w:eastAsia="en-GB"/>
        </w:rPr>
      </w:pPr>
      <w:hyperlink w:anchor="_Toc68754080" w:history="1">
        <w:r w:rsidR="00E83232">
          <w:rPr>
            <w:rStyle w:val="Hyperlink"/>
            <w:rFonts w:cs="Arial"/>
            <w:i/>
            <w:sz w:val="22"/>
            <w:szCs w:val="22"/>
          </w:rPr>
          <w:t>Dealing with M</w:t>
        </w:r>
        <w:r w:rsidR="00893AA3" w:rsidRPr="00893AA3">
          <w:rPr>
            <w:rStyle w:val="Hyperlink"/>
            <w:rFonts w:cs="Arial"/>
            <w:i/>
            <w:sz w:val="22"/>
            <w:szCs w:val="22"/>
          </w:rPr>
          <w:t>otions</w:t>
        </w:r>
        <w:r w:rsidR="00893AA3" w:rsidRPr="00893AA3">
          <w:rPr>
            <w:webHidden/>
          </w:rPr>
          <w:tab/>
        </w:r>
        <w:r w:rsidR="00893AA3" w:rsidRPr="00893AA3">
          <w:rPr>
            <w:webHidden/>
          </w:rPr>
          <w:fldChar w:fldCharType="begin"/>
        </w:r>
        <w:r w:rsidR="00893AA3" w:rsidRPr="00893AA3">
          <w:rPr>
            <w:webHidden/>
          </w:rPr>
          <w:instrText xml:space="preserve"> PAGEREF _Toc68754080 \h </w:instrText>
        </w:r>
        <w:r w:rsidR="00893AA3" w:rsidRPr="00893AA3">
          <w:rPr>
            <w:webHidden/>
          </w:rPr>
        </w:r>
        <w:r w:rsidR="00893AA3" w:rsidRPr="00893AA3">
          <w:rPr>
            <w:webHidden/>
          </w:rPr>
          <w:fldChar w:fldCharType="separate"/>
        </w:r>
        <w:r w:rsidR="004C2CE2">
          <w:rPr>
            <w:webHidden/>
          </w:rPr>
          <w:t>41</w:t>
        </w:r>
        <w:r w:rsidR="00893AA3" w:rsidRPr="00893AA3">
          <w:rPr>
            <w:webHidden/>
          </w:rPr>
          <w:fldChar w:fldCharType="end"/>
        </w:r>
      </w:hyperlink>
    </w:p>
    <w:p w14:paraId="3EA31DD8" w14:textId="3843D466" w:rsidR="00893AA3" w:rsidRPr="0049081A" w:rsidRDefault="00657AA9" w:rsidP="000470A0">
      <w:pPr>
        <w:pStyle w:val="TOC1"/>
        <w:numPr>
          <w:ilvl w:val="0"/>
          <w:numId w:val="106"/>
        </w:numPr>
        <w:rPr>
          <w:rFonts w:ascii="Calibri" w:hAnsi="Calibri"/>
          <w:lang w:eastAsia="en-GB"/>
        </w:rPr>
      </w:pPr>
      <w:hyperlink w:anchor="_Toc68754081" w:history="1">
        <w:r w:rsidR="00893AA3" w:rsidRPr="00893AA3">
          <w:rPr>
            <w:rStyle w:val="Hyperlink"/>
            <w:rFonts w:cs="Arial"/>
            <w:i/>
            <w:sz w:val="22"/>
            <w:szCs w:val="22"/>
          </w:rPr>
          <w:t>Voting</w:t>
        </w:r>
        <w:r w:rsidR="00893AA3" w:rsidRPr="00893AA3">
          <w:rPr>
            <w:webHidden/>
          </w:rPr>
          <w:tab/>
        </w:r>
        <w:r w:rsidR="00893AA3" w:rsidRPr="00893AA3">
          <w:rPr>
            <w:webHidden/>
          </w:rPr>
          <w:fldChar w:fldCharType="begin"/>
        </w:r>
        <w:r w:rsidR="00893AA3" w:rsidRPr="00893AA3">
          <w:rPr>
            <w:webHidden/>
          </w:rPr>
          <w:instrText xml:space="preserve"> PAGEREF _Toc68754081 \h </w:instrText>
        </w:r>
        <w:r w:rsidR="00893AA3" w:rsidRPr="00893AA3">
          <w:rPr>
            <w:webHidden/>
          </w:rPr>
        </w:r>
        <w:r w:rsidR="00893AA3" w:rsidRPr="00893AA3">
          <w:rPr>
            <w:webHidden/>
          </w:rPr>
          <w:fldChar w:fldCharType="separate"/>
        </w:r>
        <w:r w:rsidR="004C2CE2">
          <w:rPr>
            <w:webHidden/>
          </w:rPr>
          <w:t>42</w:t>
        </w:r>
        <w:r w:rsidR="00893AA3" w:rsidRPr="00893AA3">
          <w:rPr>
            <w:webHidden/>
          </w:rPr>
          <w:fldChar w:fldCharType="end"/>
        </w:r>
      </w:hyperlink>
    </w:p>
    <w:p w14:paraId="12BCBAF1" w14:textId="36ECD4ED" w:rsidR="00893AA3" w:rsidRPr="0049081A" w:rsidRDefault="00657AA9" w:rsidP="000470A0">
      <w:pPr>
        <w:pStyle w:val="TOC1"/>
        <w:rPr>
          <w:rFonts w:ascii="Calibri" w:hAnsi="Calibri"/>
          <w:lang w:eastAsia="en-GB"/>
        </w:rPr>
      </w:pPr>
      <w:hyperlink w:anchor="_Toc68754082" w:history="1">
        <w:r w:rsidR="00893AA3" w:rsidRPr="00893AA3">
          <w:rPr>
            <w:rStyle w:val="Hyperlink"/>
            <w:rFonts w:cs="Arial"/>
            <w:sz w:val="22"/>
            <w:szCs w:val="22"/>
          </w:rPr>
          <w:t>7.6Record of Proceedings</w:t>
        </w:r>
        <w:r w:rsidR="00893AA3" w:rsidRPr="00893AA3">
          <w:rPr>
            <w:webHidden/>
          </w:rPr>
          <w:tab/>
        </w:r>
        <w:r w:rsidR="00893AA3" w:rsidRPr="00893AA3">
          <w:rPr>
            <w:webHidden/>
          </w:rPr>
          <w:fldChar w:fldCharType="begin"/>
        </w:r>
        <w:r w:rsidR="00893AA3" w:rsidRPr="00893AA3">
          <w:rPr>
            <w:webHidden/>
          </w:rPr>
          <w:instrText xml:space="preserve"> PAGEREF _Toc68754082 \h </w:instrText>
        </w:r>
        <w:r w:rsidR="00893AA3" w:rsidRPr="00893AA3">
          <w:rPr>
            <w:webHidden/>
          </w:rPr>
        </w:r>
        <w:r w:rsidR="00893AA3" w:rsidRPr="00893AA3">
          <w:rPr>
            <w:webHidden/>
          </w:rPr>
          <w:fldChar w:fldCharType="separate"/>
        </w:r>
        <w:r w:rsidR="004C2CE2">
          <w:rPr>
            <w:webHidden/>
          </w:rPr>
          <w:t>43</w:t>
        </w:r>
        <w:r w:rsidR="00893AA3" w:rsidRPr="00893AA3">
          <w:rPr>
            <w:webHidden/>
          </w:rPr>
          <w:fldChar w:fldCharType="end"/>
        </w:r>
      </w:hyperlink>
    </w:p>
    <w:p w14:paraId="6D5C705C" w14:textId="36B15EB7" w:rsidR="00893AA3" w:rsidRDefault="00657AA9" w:rsidP="000470A0">
      <w:pPr>
        <w:pStyle w:val="TOC1"/>
        <w:rPr>
          <w:rStyle w:val="Hyperlink"/>
          <w:sz w:val="22"/>
          <w:szCs w:val="22"/>
        </w:rPr>
      </w:pPr>
      <w:hyperlink w:anchor="_Toc68754083" w:history="1">
        <w:r w:rsidR="00893AA3" w:rsidRPr="00893AA3">
          <w:rPr>
            <w:rStyle w:val="Hyperlink"/>
            <w:rFonts w:cs="Arial"/>
            <w:sz w:val="22"/>
            <w:szCs w:val="22"/>
          </w:rPr>
          <w:t>7.7Confidentiality</w:t>
        </w:r>
        <w:r w:rsidR="00893AA3" w:rsidRPr="00893AA3">
          <w:rPr>
            <w:webHidden/>
          </w:rPr>
          <w:tab/>
        </w:r>
        <w:r w:rsidR="00893AA3" w:rsidRPr="00893AA3">
          <w:rPr>
            <w:webHidden/>
          </w:rPr>
          <w:fldChar w:fldCharType="begin"/>
        </w:r>
        <w:r w:rsidR="00893AA3" w:rsidRPr="00893AA3">
          <w:rPr>
            <w:webHidden/>
          </w:rPr>
          <w:instrText xml:space="preserve"> PAGEREF _Toc68754083 \h </w:instrText>
        </w:r>
        <w:r w:rsidR="00893AA3" w:rsidRPr="00893AA3">
          <w:rPr>
            <w:webHidden/>
          </w:rPr>
        </w:r>
        <w:r w:rsidR="00893AA3" w:rsidRPr="00893AA3">
          <w:rPr>
            <w:webHidden/>
          </w:rPr>
          <w:fldChar w:fldCharType="separate"/>
        </w:r>
        <w:r w:rsidR="004C2CE2">
          <w:rPr>
            <w:webHidden/>
          </w:rPr>
          <w:t>43</w:t>
        </w:r>
        <w:r w:rsidR="00893AA3" w:rsidRPr="00893AA3">
          <w:rPr>
            <w:webHidden/>
          </w:rPr>
          <w:fldChar w:fldCharType="end"/>
        </w:r>
      </w:hyperlink>
    </w:p>
    <w:p w14:paraId="0E4F7E33" w14:textId="77777777" w:rsidR="00E83232" w:rsidRPr="0049081A" w:rsidRDefault="00E83232" w:rsidP="000470A0">
      <w:pPr>
        <w:rPr>
          <w:noProof/>
        </w:rPr>
      </w:pPr>
    </w:p>
    <w:p w14:paraId="1AA918E9" w14:textId="49B932A4" w:rsidR="00893AA3" w:rsidRDefault="00657AA9" w:rsidP="000470A0">
      <w:pPr>
        <w:pStyle w:val="TOC1"/>
        <w:rPr>
          <w:rStyle w:val="Hyperlink"/>
          <w:sz w:val="22"/>
          <w:szCs w:val="22"/>
        </w:rPr>
      </w:pPr>
      <w:hyperlink w:anchor="_Toc68754084" w:history="1">
        <w:r w:rsidR="00893AA3" w:rsidRPr="00893AA3">
          <w:rPr>
            <w:rStyle w:val="Hyperlink"/>
            <w:rFonts w:cs="Arial"/>
            <w:sz w:val="22"/>
            <w:szCs w:val="22"/>
          </w:rPr>
          <w:t>8.</w:t>
        </w:r>
        <w:r w:rsidR="00893AA3" w:rsidRPr="0049081A">
          <w:rPr>
            <w:rFonts w:ascii="Calibri" w:hAnsi="Calibri"/>
            <w:lang w:eastAsia="en-GB"/>
          </w:rPr>
          <w:tab/>
        </w:r>
        <w:r w:rsidR="00893AA3" w:rsidRPr="00893AA3">
          <w:rPr>
            <w:rStyle w:val="Hyperlink"/>
            <w:rFonts w:cs="Arial"/>
            <w:sz w:val="22"/>
            <w:szCs w:val="22"/>
          </w:rPr>
          <w:t>VALUES AND STANDARDS OF BEHAVIOUR</w:t>
        </w:r>
        <w:r w:rsidR="00893AA3" w:rsidRPr="00893AA3">
          <w:rPr>
            <w:webHidden/>
          </w:rPr>
          <w:tab/>
        </w:r>
        <w:r w:rsidR="00893AA3" w:rsidRPr="00893AA3">
          <w:rPr>
            <w:webHidden/>
          </w:rPr>
          <w:fldChar w:fldCharType="begin"/>
        </w:r>
        <w:r w:rsidR="00893AA3" w:rsidRPr="00893AA3">
          <w:rPr>
            <w:webHidden/>
          </w:rPr>
          <w:instrText xml:space="preserve"> PAGEREF _Toc68754084 \h </w:instrText>
        </w:r>
        <w:r w:rsidR="00893AA3" w:rsidRPr="00893AA3">
          <w:rPr>
            <w:webHidden/>
          </w:rPr>
        </w:r>
        <w:r w:rsidR="00893AA3" w:rsidRPr="00893AA3">
          <w:rPr>
            <w:webHidden/>
          </w:rPr>
          <w:fldChar w:fldCharType="separate"/>
        </w:r>
        <w:r w:rsidR="004C2CE2">
          <w:rPr>
            <w:webHidden/>
          </w:rPr>
          <w:t>43</w:t>
        </w:r>
        <w:r w:rsidR="00893AA3" w:rsidRPr="00893AA3">
          <w:rPr>
            <w:webHidden/>
          </w:rPr>
          <w:fldChar w:fldCharType="end"/>
        </w:r>
      </w:hyperlink>
    </w:p>
    <w:p w14:paraId="642D66D4" w14:textId="77777777" w:rsidR="00E83232" w:rsidRPr="0049081A" w:rsidRDefault="00E83232" w:rsidP="000470A0">
      <w:pPr>
        <w:rPr>
          <w:noProof/>
        </w:rPr>
      </w:pPr>
    </w:p>
    <w:p w14:paraId="3CCEB818" w14:textId="4D8B6B6B" w:rsidR="00893AA3" w:rsidRPr="0049081A" w:rsidRDefault="00657AA9" w:rsidP="000470A0">
      <w:pPr>
        <w:pStyle w:val="TOC1"/>
        <w:rPr>
          <w:rFonts w:ascii="Calibri" w:hAnsi="Calibri"/>
          <w:lang w:eastAsia="en-GB"/>
        </w:rPr>
      </w:pPr>
      <w:hyperlink w:anchor="_Toc68754085" w:history="1">
        <w:r w:rsidR="00893AA3" w:rsidRPr="00893AA3">
          <w:rPr>
            <w:rStyle w:val="Hyperlink"/>
            <w:rFonts w:cs="Arial"/>
            <w:sz w:val="22"/>
            <w:szCs w:val="22"/>
          </w:rPr>
          <w:t>8.1</w:t>
        </w:r>
        <w:r w:rsidR="00E83232">
          <w:rPr>
            <w:rStyle w:val="Hyperlink"/>
            <w:rFonts w:cs="Arial"/>
            <w:sz w:val="22"/>
            <w:szCs w:val="22"/>
          </w:rPr>
          <w:t>Declaring and R</w:t>
        </w:r>
        <w:r w:rsidR="00893AA3" w:rsidRPr="00893AA3">
          <w:rPr>
            <w:rStyle w:val="Hyperlink"/>
            <w:rFonts w:cs="Arial"/>
            <w:sz w:val="22"/>
            <w:szCs w:val="22"/>
          </w:rPr>
          <w:t>ecor</w:t>
        </w:r>
        <w:r w:rsidR="00E83232">
          <w:rPr>
            <w:rStyle w:val="Hyperlink"/>
            <w:rFonts w:cs="Arial"/>
            <w:sz w:val="22"/>
            <w:szCs w:val="22"/>
          </w:rPr>
          <w:t>ding Board Members’ I</w:t>
        </w:r>
        <w:r w:rsidR="00893AA3" w:rsidRPr="00893AA3">
          <w:rPr>
            <w:rStyle w:val="Hyperlink"/>
            <w:rFonts w:cs="Arial"/>
            <w:sz w:val="22"/>
            <w:szCs w:val="22"/>
          </w:rPr>
          <w:t>nterests</w:t>
        </w:r>
        <w:r w:rsidR="00893AA3" w:rsidRPr="00893AA3">
          <w:rPr>
            <w:webHidden/>
          </w:rPr>
          <w:tab/>
        </w:r>
        <w:r w:rsidR="00893AA3" w:rsidRPr="00893AA3">
          <w:rPr>
            <w:webHidden/>
          </w:rPr>
          <w:fldChar w:fldCharType="begin"/>
        </w:r>
        <w:r w:rsidR="00893AA3" w:rsidRPr="00893AA3">
          <w:rPr>
            <w:webHidden/>
          </w:rPr>
          <w:instrText xml:space="preserve"> PAGEREF _Toc68754085 \h </w:instrText>
        </w:r>
        <w:r w:rsidR="00893AA3" w:rsidRPr="00893AA3">
          <w:rPr>
            <w:webHidden/>
          </w:rPr>
        </w:r>
        <w:r w:rsidR="00893AA3" w:rsidRPr="00893AA3">
          <w:rPr>
            <w:webHidden/>
          </w:rPr>
          <w:fldChar w:fldCharType="separate"/>
        </w:r>
        <w:r w:rsidR="004C2CE2">
          <w:rPr>
            <w:webHidden/>
          </w:rPr>
          <w:t>43</w:t>
        </w:r>
        <w:r w:rsidR="00893AA3" w:rsidRPr="00893AA3">
          <w:rPr>
            <w:webHidden/>
          </w:rPr>
          <w:fldChar w:fldCharType="end"/>
        </w:r>
      </w:hyperlink>
    </w:p>
    <w:p w14:paraId="61794BD4" w14:textId="78A4D902" w:rsidR="00893AA3" w:rsidRPr="0049081A" w:rsidRDefault="00657AA9" w:rsidP="000470A0">
      <w:pPr>
        <w:pStyle w:val="TOC1"/>
        <w:rPr>
          <w:rFonts w:ascii="Calibri" w:hAnsi="Calibri"/>
          <w:lang w:eastAsia="en-GB"/>
        </w:rPr>
      </w:pPr>
      <w:hyperlink w:anchor="_Toc68754086" w:history="1">
        <w:r w:rsidR="00893AA3" w:rsidRPr="00893AA3">
          <w:rPr>
            <w:rStyle w:val="Hyperlink"/>
            <w:rFonts w:cs="Arial"/>
            <w:sz w:val="22"/>
            <w:szCs w:val="22"/>
          </w:rPr>
          <w:t>8.2</w:t>
        </w:r>
        <w:r w:rsidR="00E83232">
          <w:rPr>
            <w:rStyle w:val="Hyperlink"/>
            <w:rFonts w:cs="Arial"/>
            <w:sz w:val="22"/>
            <w:szCs w:val="22"/>
          </w:rPr>
          <w:t>Dealing with Members’ I</w:t>
        </w:r>
        <w:r w:rsidR="00893AA3" w:rsidRPr="00893AA3">
          <w:rPr>
            <w:rStyle w:val="Hyperlink"/>
            <w:rFonts w:cs="Arial"/>
            <w:sz w:val="22"/>
            <w:szCs w:val="22"/>
          </w:rPr>
          <w:t>nterest</w:t>
        </w:r>
        <w:r w:rsidR="00E83232">
          <w:rPr>
            <w:rStyle w:val="Hyperlink"/>
            <w:rFonts w:cs="Arial"/>
            <w:sz w:val="22"/>
            <w:szCs w:val="22"/>
          </w:rPr>
          <w:t>s During Board M</w:t>
        </w:r>
        <w:r w:rsidR="00893AA3" w:rsidRPr="00893AA3">
          <w:rPr>
            <w:rStyle w:val="Hyperlink"/>
            <w:rFonts w:cs="Arial"/>
            <w:sz w:val="22"/>
            <w:szCs w:val="22"/>
          </w:rPr>
          <w:t>eetings</w:t>
        </w:r>
        <w:r w:rsidR="00893AA3" w:rsidRPr="00893AA3">
          <w:rPr>
            <w:webHidden/>
          </w:rPr>
          <w:tab/>
        </w:r>
        <w:r w:rsidR="00893AA3" w:rsidRPr="00893AA3">
          <w:rPr>
            <w:webHidden/>
          </w:rPr>
          <w:fldChar w:fldCharType="begin"/>
        </w:r>
        <w:r w:rsidR="00893AA3" w:rsidRPr="00893AA3">
          <w:rPr>
            <w:webHidden/>
          </w:rPr>
          <w:instrText xml:space="preserve"> PAGEREF _Toc68754086 \h </w:instrText>
        </w:r>
        <w:r w:rsidR="00893AA3" w:rsidRPr="00893AA3">
          <w:rPr>
            <w:webHidden/>
          </w:rPr>
        </w:r>
        <w:r w:rsidR="00893AA3" w:rsidRPr="00893AA3">
          <w:rPr>
            <w:webHidden/>
          </w:rPr>
          <w:fldChar w:fldCharType="separate"/>
        </w:r>
        <w:r w:rsidR="004C2CE2">
          <w:rPr>
            <w:webHidden/>
          </w:rPr>
          <w:t>44</w:t>
        </w:r>
        <w:r w:rsidR="00893AA3" w:rsidRPr="00893AA3">
          <w:rPr>
            <w:webHidden/>
          </w:rPr>
          <w:fldChar w:fldCharType="end"/>
        </w:r>
      </w:hyperlink>
    </w:p>
    <w:p w14:paraId="055EFF6D" w14:textId="67262C91" w:rsidR="00893AA3" w:rsidRPr="0049081A" w:rsidRDefault="00657AA9" w:rsidP="000470A0">
      <w:pPr>
        <w:pStyle w:val="TOC1"/>
        <w:rPr>
          <w:rFonts w:ascii="Calibri" w:hAnsi="Calibri"/>
          <w:lang w:eastAsia="en-GB"/>
        </w:rPr>
      </w:pPr>
      <w:hyperlink w:anchor="_Toc68754087" w:history="1">
        <w:r w:rsidR="00893AA3" w:rsidRPr="00893AA3">
          <w:rPr>
            <w:rStyle w:val="Hyperlink"/>
            <w:rFonts w:cs="Arial"/>
            <w:sz w:val="22"/>
            <w:szCs w:val="22"/>
          </w:rPr>
          <w:t>8.3</w:t>
        </w:r>
        <w:r w:rsidR="00E83232">
          <w:rPr>
            <w:rStyle w:val="Hyperlink"/>
            <w:rFonts w:cs="Arial"/>
            <w:sz w:val="22"/>
            <w:szCs w:val="22"/>
          </w:rPr>
          <w:t>Dealing with Officers’ I</w:t>
        </w:r>
        <w:r w:rsidR="00893AA3" w:rsidRPr="00893AA3">
          <w:rPr>
            <w:rStyle w:val="Hyperlink"/>
            <w:rFonts w:cs="Arial"/>
            <w:sz w:val="22"/>
            <w:szCs w:val="22"/>
          </w:rPr>
          <w:t>nterests</w:t>
        </w:r>
        <w:r w:rsidR="00893AA3" w:rsidRPr="00893AA3">
          <w:rPr>
            <w:webHidden/>
          </w:rPr>
          <w:tab/>
        </w:r>
        <w:r w:rsidR="00893AA3" w:rsidRPr="00893AA3">
          <w:rPr>
            <w:webHidden/>
          </w:rPr>
          <w:fldChar w:fldCharType="begin"/>
        </w:r>
        <w:r w:rsidR="00893AA3" w:rsidRPr="00893AA3">
          <w:rPr>
            <w:webHidden/>
          </w:rPr>
          <w:instrText xml:space="preserve"> PAGEREF _Toc68754087 \h </w:instrText>
        </w:r>
        <w:r w:rsidR="00893AA3" w:rsidRPr="00893AA3">
          <w:rPr>
            <w:webHidden/>
          </w:rPr>
        </w:r>
        <w:r w:rsidR="00893AA3" w:rsidRPr="00893AA3">
          <w:rPr>
            <w:webHidden/>
          </w:rPr>
          <w:fldChar w:fldCharType="separate"/>
        </w:r>
        <w:r w:rsidR="004C2CE2">
          <w:rPr>
            <w:webHidden/>
          </w:rPr>
          <w:t>46</w:t>
        </w:r>
        <w:r w:rsidR="00893AA3" w:rsidRPr="00893AA3">
          <w:rPr>
            <w:webHidden/>
          </w:rPr>
          <w:fldChar w:fldCharType="end"/>
        </w:r>
      </w:hyperlink>
    </w:p>
    <w:p w14:paraId="2879B24B" w14:textId="3E88A6D8" w:rsidR="00893AA3" w:rsidRPr="0049081A" w:rsidRDefault="00657AA9" w:rsidP="000470A0">
      <w:pPr>
        <w:pStyle w:val="TOC1"/>
        <w:rPr>
          <w:rFonts w:ascii="Calibri" w:hAnsi="Calibri"/>
          <w:lang w:eastAsia="en-GB"/>
        </w:rPr>
      </w:pPr>
      <w:hyperlink w:anchor="_Toc68754088" w:history="1">
        <w:r w:rsidR="00893AA3" w:rsidRPr="00893AA3">
          <w:rPr>
            <w:rStyle w:val="Hyperlink"/>
            <w:rFonts w:cs="Arial"/>
            <w:sz w:val="22"/>
            <w:szCs w:val="22"/>
          </w:rPr>
          <w:t>8.4</w:t>
        </w:r>
        <w:r w:rsidR="00E83232">
          <w:rPr>
            <w:rStyle w:val="Hyperlink"/>
            <w:rFonts w:cs="Arial"/>
            <w:sz w:val="22"/>
            <w:szCs w:val="22"/>
          </w:rPr>
          <w:t>Reviewing H</w:t>
        </w:r>
        <w:r w:rsidR="00893AA3" w:rsidRPr="00893AA3">
          <w:rPr>
            <w:rStyle w:val="Hyperlink"/>
            <w:rFonts w:cs="Arial"/>
            <w:sz w:val="22"/>
            <w:szCs w:val="22"/>
          </w:rPr>
          <w:t>ow In</w:t>
        </w:r>
        <w:r w:rsidR="00E83232">
          <w:rPr>
            <w:rStyle w:val="Hyperlink"/>
            <w:rFonts w:cs="Arial"/>
            <w:sz w:val="22"/>
            <w:szCs w:val="22"/>
          </w:rPr>
          <w:t>terests are H</w:t>
        </w:r>
        <w:r w:rsidR="00893AA3" w:rsidRPr="00893AA3">
          <w:rPr>
            <w:rStyle w:val="Hyperlink"/>
            <w:rFonts w:cs="Arial"/>
            <w:sz w:val="22"/>
            <w:szCs w:val="22"/>
          </w:rPr>
          <w:t>andled</w:t>
        </w:r>
        <w:r w:rsidR="00893AA3" w:rsidRPr="00893AA3">
          <w:rPr>
            <w:webHidden/>
          </w:rPr>
          <w:tab/>
        </w:r>
        <w:r w:rsidR="00893AA3" w:rsidRPr="00893AA3">
          <w:rPr>
            <w:webHidden/>
          </w:rPr>
          <w:fldChar w:fldCharType="begin"/>
        </w:r>
        <w:r w:rsidR="00893AA3" w:rsidRPr="00893AA3">
          <w:rPr>
            <w:webHidden/>
          </w:rPr>
          <w:instrText xml:space="preserve"> PAGEREF _Toc68754088 \h </w:instrText>
        </w:r>
        <w:r w:rsidR="00893AA3" w:rsidRPr="00893AA3">
          <w:rPr>
            <w:webHidden/>
          </w:rPr>
        </w:r>
        <w:r w:rsidR="00893AA3" w:rsidRPr="00893AA3">
          <w:rPr>
            <w:webHidden/>
          </w:rPr>
          <w:fldChar w:fldCharType="separate"/>
        </w:r>
        <w:r w:rsidR="004C2CE2">
          <w:rPr>
            <w:webHidden/>
          </w:rPr>
          <w:t>46</w:t>
        </w:r>
        <w:r w:rsidR="00893AA3" w:rsidRPr="00893AA3">
          <w:rPr>
            <w:webHidden/>
          </w:rPr>
          <w:fldChar w:fldCharType="end"/>
        </w:r>
      </w:hyperlink>
    </w:p>
    <w:p w14:paraId="5FB9BBD7" w14:textId="1B758317" w:rsidR="00893AA3" w:rsidRPr="0049081A" w:rsidRDefault="00657AA9" w:rsidP="000470A0">
      <w:pPr>
        <w:pStyle w:val="TOC1"/>
        <w:rPr>
          <w:rFonts w:ascii="Calibri" w:hAnsi="Calibri"/>
          <w:lang w:eastAsia="en-GB"/>
        </w:rPr>
      </w:pPr>
      <w:hyperlink w:anchor="_Toc68754089" w:history="1">
        <w:r w:rsidR="00893AA3" w:rsidRPr="00893AA3">
          <w:rPr>
            <w:rStyle w:val="Hyperlink"/>
            <w:rFonts w:cs="Arial"/>
            <w:sz w:val="22"/>
            <w:szCs w:val="22"/>
          </w:rPr>
          <w:t>8.5</w:t>
        </w:r>
        <w:r w:rsidR="00E83232">
          <w:rPr>
            <w:rStyle w:val="Hyperlink"/>
            <w:rFonts w:cs="Arial"/>
            <w:sz w:val="22"/>
            <w:szCs w:val="22"/>
          </w:rPr>
          <w:t>Dealing with Offers of G</w:t>
        </w:r>
        <w:r w:rsidR="00893AA3" w:rsidRPr="00893AA3">
          <w:rPr>
            <w:rStyle w:val="Hyperlink"/>
            <w:rFonts w:cs="Arial"/>
            <w:sz w:val="22"/>
            <w:szCs w:val="22"/>
          </w:rPr>
          <w:t>ifts</w:t>
        </w:r>
        <w:r w:rsidR="00893AA3" w:rsidRPr="00893AA3">
          <w:rPr>
            <w:rStyle w:val="Hyperlink"/>
            <w:rFonts w:cs="Arial"/>
            <w:sz w:val="22"/>
            <w:szCs w:val="22"/>
            <w:vertAlign w:val="superscript"/>
          </w:rPr>
          <w:t xml:space="preserve"> </w:t>
        </w:r>
        <w:r w:rsidR="00E83232">
          <w:rPr>
            <w:rStyle w:val="Hyperlink"/>
            <w:rFonts w:cs="Arial"/>
            <w:sz w:val="22"/>
            <w:szCs w:val="22"/>
          </w:rPr>
          <w:t>, Hospitality and S</w:t>
        </w:r>
        <w:r w:rsidR="00893AA3" w:rsidRPr="00893AA3">
          <w:rPr>
            <w:rStyle w:val="Hyperlink"/>
            <w:rFonts w:cs="Arial"/>
            <w:sz w:val="22"/>
            <w:szCs w:val="22"/>
          </w:rPr>
          <w:t>ponsorship</w:t>
        </w:r>
        <w:r w:rsidR="00893AA3" w:rsidRPr="00893AA3">
          <w:rPr>
            <w:webHidden/>
          </w:rPr>
          <w:tab/>
        </w:r>
        <w:r w:rsidR="00893AA3" w:rsidRPr="00893AA3">
          <w:rPr>
            <w:webHidden/>
          </w:rPr>
          <w:fldChar w:fldCharType="begin"/>
        </w:r>
        <w:r w:rsidR="00893AA3" w:rsidRPr="00893AA3">
          <w:rPr>
            <w:webHidden/>
          </w:rPr>
          <w:instrText xml:space="preserve"> PAGEREF _Toc68754089 \h </w:instrText>
        </w:r>
        <w:r w:rsidR="00893AA3" w:rsidRPr="00893AA3">
          <w:rPr>
            <w:webHidden/>
          </w:rPr>
        </w:r>
        <w:r w:rsidR="00893AA3" w:rsidRPr="00893AA3">
          <w:rPr>
            <w:webHidden/>
          </w:rPr>
          <w:fldChar w:fldCharType="separate"/>
        </w:r>
        <w:r w:rsidR="004C2CE2">
          <w:rPr>
            <w:webHidden/>
          </w:rPr>
          <w:t>46</w:t>
        </w:r>
        <w:r w:rsidR="00893AA3" w:rsidRPr="00893AA3">
          <w:rPr>
            <w:webHidden/>
          </w:rPr>
          <w:fldChar w:fldCharType="end"/>
        </w:r>
      </w:hyperlink>
    </w:p>
    <w:p w14:paraId="736803B7" w14:textId="0632BBF0" w:rsidR="00893AA3" w:rsidRPr="0049081A" w:rsidRDefault="00657AA9" w:rsidP="000470A0">
      <w:pPr>
        <w:pStyle w:val="TOC1"/>
        <w:rPr>
          <w:rFonts w:ascii="Calibri" w:hAnsi="Calibri"/>
          <w:lang w:eastAsia="en-GB"/>
        </w:rPr>
      </w:pPr>
      <w:hyperlink w:anchor="_Toc68754090" w:history="1">
        <w:r w:rsidR="00893AA3" w:rsidRPr="00893AA3">
          <w:rPr>
            <w:rStyle w:val="Hyperlink"/>
            <w:rFonts w:cs="Arial"/>
            <w:sz w:val="22"/>
            <w:szCs w:val="22"/>
          </w:rPr>
          <w:t>8.6Sponsorship</w:t>
        </w:r>
        <w:r w:rsidR="00893AA3" w:rsidRPr="00893AA3">
          <w:rPr>
            <w:webHidden/>
          </w:rPr>
          <w:tab/>
        </w:r>
        <w:r w:rsidR="00893AA3" w:rsidRPr="00893AA3">
          <w:rPr>
            <w:webHidden/>
          </w:rPr>
          <w:fldChar w:fldCharType="begin"/>
        </w:r>
        <w:r w:rsidR="00893AA3" w:rsidRPr="00893AA3">
          <w:rPr>
            <w:webHidden/>
          </w:rPr>
          <w:instrText xml:space="preserve"> PAGEREF _Toc68754090 \h </w:instrText>
        </w:r>
        <w:r w:rsidR="00893AA3" w:rsidRPr="00893AA3">
          <w:rPr>
            <w:webHidden/>
          </w:rPr>
        </w:r>
        <w:r w:rsidR="00893AA3" w:rsidRPr="00893AA3">
          <w:rPr>
            <w:webHidden/>
          </w:rPr>
          <w:fldChar w:fldCharType="separate"/>
        </w:r>
        <w:r w:rsidR="004C2CE2">
          <w:rPr>
            <w:webHidden/>
          </w:rPr>
          <w:t>47</w:t>
        </w:r>
        <w:r w:rsidR="00893AA3" w:rsidRPr="00893AA3">
          <w:rPr>
            <w:webHidden/>
          </w:rPr>
          <w:fldChar w:fldCharType="end"/>
        </w:r>
      </w:hyperlink>
    </w:p>
    <w:p w14:paraId="786370CC" w14:textId="63608A9A" w:rsidR="00893AA3" w:rsidRDefault="00657AA9" w:rsidP="000470A0">
      <w:pPr>
        <w:pStyle w:val="TOC1"/>
        <w:rPr>
          <w:rStyle w:val="Hyperlink"/>
          <w:sz w:val="22"/>
          <w:szCs w:val="22"/>
        </w:rPr>
      </w:pPr>
      <w:hyperlink w:anchor="_Toc68754091" w:history="1">
        <w:r w:rsidR="00893AA3" w:rsidRPr="00893AA3">
          <w:rPr>
            <w:rStyle w:val="Hyperlink"/>
            <w:rFonts w:cs="Arial"/>
            <w:sz w:val="22"/>
            <w:szCs w:val="22"/>
          </w:rPr>
          <w:t>8.7Register of Gifts, Hospitality and Sponsorship</w:t>
        </w:r>
        <w:r w:rsidR="00893AA3" w:rsidRPr="00893AA3">
          <w:rPr>
            <w:webHidden/>
          </w:rPr>
          <w:tab/>
        </w:r>
        <w:r w:rsidR="00893AA3" w:rsidRPr="00893AA3">
          <w:rPr>
            <w:webHidden/>
          </w:rPr>
          <w:fldChar w:fldCharType="begin"/>
        </w:r>
        <w:r w:rsidR="00893AA3" w:rsidRPr="00893AA3">
          <w:rPr>
            <w:webHidden/>
          </w:rPr>
          <w:instrText xml:space="preserve"> PAGEREF _Toc68754091 \h </w:instrText>
        </w:r>
        <w:r w:rsidR="00893AA3" w:rsidRPr="00893AA3">
          <w:rPr>
            <w:webHidden/>
          </w:rPr>
        </w:r>
        <w:r w:rsidR="00893AA3" w:rsidRPr="00893AA3">
          <w:rPr>
            <w:webHidden/>
          </w:rPr>
          <w:fldChar w:fldCharType="separate"/>
        </w:r>
        <w:r w:rsidR="004C2CE2">
          <w:rPr>
            <w:webHidden/>
          </w:rPr>
          <w:t>48</w:t>
        </w:r>
        <w:r w:rsidR="00893AA3" w:rsidRPr="00893AA3">
          <w:rPr>
            <w:webHidden/>
          </w:rPr>
          <w:fldChar w:fldCharType="end"/>
        </w:r>
      </w:hyperlink>
    </w:p>
    <w:p w14:paraId="19EB42EA" w14:textId="77777777" w:rsidR="00E83232" w:rsidRPr="0049081A" w:rsidRDefault="00E83232" w:rsidP="000470A0">
      <w:pPr>
        <w:rPr>
          <w:noProof/>
        </w:rPr>
      </w:pPr>
    </w:p>
    <w:p w14:paraId="7172C7C6" w14:textId="4D82A457" w:rsidR="00893AA3" w:rsidRDefault="00657AA9" w:rsidP="000470A0">
      <w:pPr>
        <w:pStyle w:val="TOC1"/>
        <w:rPr>
          <w:rStyle w:val="Hyperlink"/>
          <w:sz w:val="22"/>
          <w:szCs w:val="22"/>
        </w:rPr>
      </w:pPr>
      <w:hyperlink w:anchor="_Toc68754092" w:history="1">
        <w:r w:rsidR="00893AA3" w:rsidRPr="00893AA3">
          <w:rPr>
            <w:rStyle w:val="Hyperlink"/>
            <w:rFonts w:cs="Arial"/>
            <w:sz w:val="22"/>
            <w:szCs w:val="22"/>
          </w:rPr>
          <w:t>9.</w:t>
        </w:r>
        <w:r w:rsidR="00893AA3" w:rsidRPr="0049081A">
          <w:rPr>
            <w:rFonts w:ascii="Calibri" w:hAnsi="Calibri"/>
            <w:lang w:eastAsia="en-GB"/>
          </w:rPr>
          <w:tab/>
        </w:r>
        <w:r w:rsidR="00893AA3" w:rsidRPr="00893AA3">
          <w:rPr>
            <w:rStyle w:val="Hyperlink"/>
            <w:rFonts w:cs="Arial"/>
            <w:sz w:val="22"/>
            <w:szCs w:val="22"/>
          </w:rPr>
          <w:t>SIGNING AND SEALING DOCUMENTS</w:t>
        </w:r>
        <w:r w:rsidR="00893AA3" w:rsidRPr="00893AA3">
          <w:rPr>
            <w:webHidden/>
          </w:rPr>
          <w:tab/>
        </w:r>
        <w:r w:rsidR="00893AA3" w:rsidRPr="00893AA3">
          <w:rPr>
            <w:webHidden/>
          </w:rPr>
          <w:fldChar w:fldCharType="begin"/>
        </w:r>
        <w:r w:rsidR="00893AA3" w:rsidRPr="00893AA3">
          <w:rPr>
            <w:webHidden/>
          </w:rPr>
          <w:instrText xml:space="preserve"> PAGEREF _Toc68754092 \h </w:instrText>
        </w:r>
        <w:r w:rsidR="00893AA3" w:rsidRPr="00893AA3">
          <w:rPr>
            <w:webHidden/>
          </w:rPr>
        </w:r>
        <w:r w:rsidR="00893AA3" w:rsidRPr="00893AA3">
          <w:rPr>
            <w:webHidden/>
          </w:rPr>
          <w:fldChar w:fldCharType="separate"/>
        </w:r>
        <w:r w:rsidR="004C2CE2">
          <w:rPr>
            <w:webHidden/>
          </w:rPr>
          <w:t>49</w:t>
        </w:r>
        <w:r w:rsidR="00893AA3" w:rsidRPr="00893AA3">
          <w:rPr>
            <w:webHidden/>
          </w:rPr>
          <w:fldChar w:fldCharType="end"/>
        </w:r>
      </w:hyperlink>
    </w:p>
    <w:p w14:paraId="5B66DCAE" w14:textId="77777777" w:rsidR="00E83232" w:rsidRPr="0049081A" w:rsidRDefault="00E83232" w:rsidP="000470A0">
      <w:pPr>
        <w:rPr>
          <w:noProof/>
        </w:rPr>
      </w:pPr>
    </w:p>
    <w:p w14:paraId="142CF2D4" w14:textId="240C1E9A" w:rsidR="00893AA3" w:rsidRPr="0049081A" w:rsidRDefault="00657AA9" w:rsidP="000470A0">
      <w:pPr>
        <w:pStyle w:val="TOC1"/>
        <w:rPr>
          <w:rFonts w:ascii="Calibri" w:hAnsi="Calibri"/>
          <w:lang w:eastAsia="en-GB"/>
        </w:rPr>
      </w:pPr>
      <w:hyperlink w:anchor="_Toc68754093" w:history="1">
        <w:r w:rsidR="00EE25FC">
          <w:rPr>
            <w:rStyle w:val="Hyperlink"/>
            <w:rFonts w:cs="Arial"/>
            <w:sz w:val="22"/>
            <w:szCs w:val="22"/>
          </w:rPr>
          <w:t>9.1</w:t>
        </w:r>
        <w:r w:rsidR="00E83232" w:rsidRPr="0049081A">
          <w:rPr>
            <w:rFonts w:ascii="Calibri" w:hAnsi="Calibri"/>
            <w:lang w:eastAsia="en-GB"/>
          </w:rPr>
          <w:t xml:space="preserve"> </w:t>
        </w:r>
        <w:r w:rsidR="00893AA3" w:rsidRPr="00893AA3">
          <w:rPr>
            <w:rStyle w:val="Hyperlink"/>
            <w:rFonts w:cs="Arial"/>
            <w:sz w:val="22"/>
            <w:szCs w:val="22"/>
          </w:rPr>
          <w:t>Register of Sealing</w:t>
        </w:r>
        <w:r w:rsidR="00893AA3" w:rsidRPr="00893AA3">
          <w:rPr>
            <w:webHidden/>
          </w:rPr>
          <w:tab/>
        </w:r>
        <w:r w:rsidR="00893AA3" w:rsidRPr="00893AA3">
          <w:rPr>
            <w:webHidden/>
          </w:rPr>
          <w:fldChar w:fldCharType="begin"/>
        </w:r>
        <w:r w:rsidR="00893AA3" w:rsidRPr="00893AA3">
          <w:rPr>
            <w:webHidden/>
          </w:rPr>
          <w:instrText xml:space="preserve"> PAGEREF _Toc68754093 \h </w:instrText>
        </w:r>
        <w:r w:rsidR="00893AA3" w:rsidRPr="00893AA3">
          <w:rPr>
            <w:webHidden/>
          </w:rPr>
        </w:r>
        <w:r w:rsidR="00893AA3" w:rsidRPr="00893AA3">
          <w:rPr>
            <w:webHidden/>
          </w:rPr>
          <w:fldChar w:fldCharType="separate"/>
        </w:r>
        <w:r w:rsidR="004C2CE2">
          <w:rPr>
            <w:webHidden/>
          </w:rPr>
          <w:t>49</w:t>
        </w:r>
        <w:r w:rsidR="00893AA3" w:rsidRPr="00893AA3">
          <w:rPr>
            <w:webHidden/>
          </w:rPr>
          <w:fldChar w:fldCharType="end"/>
        </w:r>
      </w:hyperlink>
    </w:p>
    <w:p w14:paraId="1B6C6CE9" w14:textId="09B21A6E" w:rsidR="00893AA3" w:rsidRPr="0049081A" w:rsidRDefault="00657AA9" w:rsidP="000470A0">
      <w:pPr>
        <w:pStyle w:val="TOC1"/>
        <w:rPr>
          <w:rFonts w:ascii="Calibri" w:hAnsi="Calibri"/>
          <w:lang w:eastAsia="en-GB"/>
        </w:rPr>
      </w:pPr>
      <w:hyperlink w:anchor="_Toc68754094" w:history="1">
        <w:r w:rsidR="00893AA3" w:rsidRPr="00893AA3">
          <w:rPr>
            <w:rStyle w:val="Hyperlink"/>
            <w:rFonts w:cs="Arial"/>
            <w:sz w:val="22"/>
            <w:szCs w:val="22"/>
          </w:rPr>
          <w:t>9.2Signature of Documents</w:t>
        </w:r>
        <w:r w:rsidR="00893AA3" w:rsidRPr="00893AA3">
          <w:rPr>
            <w:webHidden/>
          </w:rPr>
          <w:tab/>
        </w:r>
        <w:r w:rsidR="00893AA3" w:rsidRPr="00893AA3">
          <w:rPr>
            <w:webHidden/>
          </w:rPr>
          <w:fldChar w:fldCharType="begin"/>
        </w:r>
        <w:r w:rsidR="00893AA3" w:rsidRPr="00893AA3">
          <w:rPr>
            <w:webHidden/>
          </w:rPr>
          <w:instrText xml:space="preserve"> PAGEREF _Toc68754094 \h </w:instrText>
        </w:r>
        <w:r w:rsidR="00893AA3" w:rsidRPr="00893AA3">
          <w:rPr>
            <w:webHidden/>
          </w:rPr>
        </w:r>
        <w:r w:rsidR="00893AA3" w:rsidRPr="00893AA3">
          <w:rPr>
            <w:webHidden/>
          </w:rPr>
          <w:fldChar w:fldCharType="separate"/>
        </w:r>
        <w:r w:rsidR="004C2CE2">
          <w:rPr>
            <w:webHidden/>
          </w:rPr>
          <w:t>49</w:t>
        </w:r>
        <w:r w:rsidR="00893AA3" w:rsidRPr="00893AA3">
          <w:rPr>
            <w:webHidden/>
          </w:rPr>
          <w:fldChar w:fldCharType="end"/>
        </w:r>
      </w:hyperlink>
    </w:p>
    <w:p w14:paraId="299ADB78" w14:textId="10AC9155" w:rsidR="00893AA3" w:rsidRDefault="00657AA9" w:rsidP="000470A0">
      <w:pPr>
        <w:pStyle w:val="TOC1"/>
        <w:rPr>
          <w:rStyle w:val="Hyperlink"/>
          <w:sz w:val="22"/>
          <w:szCs w:val="22"/>
        </w:rPr>
      </w:pPr>
      <w:hyperlink w:anchor="_Toc68754095" w:history="1">
        <w:r w:rsidR="00893AA3" w:rsidRPr="00893AA3">
          <w:rPr>
            <w:rStyle w:val="Hyperlink"/>
            <w:rFonts w:cs="Arial"/>
            <w:sz w:val="22"/>
            <w:szCs w:val="22"/>
          </w:rPr>
          <w:t>9.3Custody of Seal</w:t>
        </w:r>
        <w:r w:rsidR="00893AA3" w:rsidRPr="00893AA3">
          <w:rPr>
            <w:webHidden/>
          </w:rPr>
          <w:tab/>
        </w:r>
        <w:r w:rsidR="00893AA3" w:rsidRPr="00893AA3">
          <w:rPr>
            <w:webHidden/>
          </w:rPr>
          <w:fldChar w:fldCharType="begin"/>
        </w:r>
        <w:r w:rsidR="00893AA3" w:rsidRPr="00893AA3">
          <w:rPr>
            <w:webHidden/>
          </w:rPr>
          <w:instrText xml:space="preserve"> PAGEREF _Toc68754095 \h </w:instrText>
        </w:r>
        <w:r w:rsidR="00893AA3" w:rsidRPr="00893AA3">
          <w:rPr>
            <w:webHidden/>
          </w:rPr>
        </w:r>
        <w:r w:rsidR="00893AA3" w:rsidRPr="00893AA3">
          <w:rPr>
            <w:webHidden/>
          </w:rPr>
          <w:fldChar w:fldCharType="separate"/>
        </w:r>
        <w:r w:rsidR="004C2CE2">
          <w:rPr>
            <w:webHidden/>
          </w:rPr>
          <w:t>49</w:t>
        </w:r>
        <w:r w:rsidR="00893AA3" w:rsidRPr="00893AA3">
          <w:rPr>
            <w:webHidden/>
          </w:rPr>
          <w:fldChar w:fldCharType="end"/>
        </w:r>
      </w:hyperlink>
    </w:p>
    <w:p w14:paraId="34E2669B" w14:textId="77777777" w:rsidR="00E83232" w:rsidRPr="0049081A" w:rsidRDefault="00E83232" w:rsidP="000470A0">
      <w:pPr>
        <w:rPr>
          <w:noProof/>
        </w:rPr>
      </w:pPr>
    </w:p>
    <w:p w14:paraId="6C87243E" w14:textId="4750132A" w:rsidR="00893AA3" w:rsidRDefault="00657AA9" w:rsidP="000470A0">
      <w:pPr>
        <w:pStyle w:val="TOC1"/>
        <w:rPr>
          <w:rStyle w:val="Hyperlink"/>
          <w:sz w:val="22"/>
          <w:szCs w:val="22"/>
        </w:rPr>
      </w:pPr>
      <w:hyperlink w:anchor="_Toc68754096" w:history="1">
        <w:r w:rsidR="00893AA3" w:rsidRPr="00893AA3">
          <w:rPr>
            <w:rStyle w:val="Hyperlink"/>
            <w:rFonts w:cs="Arial"/>
            <w:sz w:val="22"/>
            <w:szCs w:val="22"/>
          </w:rPr>
          <w:t>10.GAINING ASSURANCE ON THE CONDUCT OF LHB BUSINESS</w:t>
        </w:r>
        <w:r w:rsidR="00893AA3" w:rsidRPr="00893AA3">
          <w:rPr>
            <w:webHidden/>
          </w:rPr>
          <w:tab/>
        </w:r>
        <w:r w:rsidR="00893AA3" w:rsidRPr="00893AA3">
          <w:rPr>
            <w:webHidden/>
          </w:rPr>
          <w:fldChar w:fldCharType="begin"/>
        </w:r>
        <w:r w:rsidR="00893AA3" w:rsidRPr="00893AA3">
          <w:rPr>
            <w:webHidden/>
          </w:rPr>
          <w:instrText xml:space="preserve"> PAGEREF _Toc68754096 \h </w:instrText>
        </w:r>
        <w:r w:rsidR="00893AA3" w:rsidRPr="00893AA3">
          <w:rPr>
            <w:webHidden/>
          </w:rPr>
        </w:r>
        <w:r w:rsidR="00893AA3" w:rsidRPr="00893AA3">
          <w:rPr>
            <w:webHidden/>
          </w:rPr>
          <w:fldChar w:fldCharType="separate"/>
        </w:r>
        <w:r w:rsidR="004C2CE2">
          <w:rPr>
            <w:webHidden/>
          </w:rPr>
          <w:t>50</w:t>
        </w:r>
        <w:r w:rsidR="00893AA3" w:rsidRPr="00893AA3">
          <w:rPr>
            <w:webHidden/>
          </w:rPr>
          <w:fldChar w:fldCharType="end"/>
        </w:r>
      </w:hyperlink>
    </w:p>
    <w:p w14:paraId="178659DC" w14:textId="77777777" w:rsidR="00E83232" w:rsidRPr="0049081A" w:rsidRDefault="00E83232" w:rsidP="000470A0">
      <w:pPr>
        <w:rPr>
          <w:noProof/>
        </w:rPr>
      </w:pPr>
    </w:p>
    <w:p w14:paraId="1831FFCD" w14:textId="4754845D" w:rsidR="00893AA3" w:rsidRPr="0049081A" w:rsidRDefault="00657AA9" w:rsidP="000470A0">
      <w:pPr>
        <w:pStyle w:val="TOC1"/>
        <w:rPr>
          <w:rFonts w:ascii="Calibri" w:hAnsi="Calibri"/>
          <w:lang w:eastAsia="en-GB"/>
        </w:rPr>
      </w:pPr>
      <w:hyperlink w:anchor="_Toc68754097" w:history="1">
        <w:r w:rsidR="00893AA3" w:rsidRPr="00893AA3">
          <w:rPr>
            <w:rStyle w:val="Hyperlink"/>
            <w:rFonts w:cs="Arial"/>
            <w:sz w:val="22"/>
            <w:szCs w:val="22"/>
          </w:rPr>
          <w:t>10.1</w:t>
        </w:r>
        <w:r w:rsidR="00E83232" w:rsidRPr="0049081A">
          <w:rPr>
            <w:rFonts w:ascii="Calibri" w:hAnsi="Calibri"/>
            <w:lang w:eastAsia="en-GB"/>
          </w:rPr>
          <w:t xml:space="preserve"> </w:t>
        </w:r>
        <w:r w:rsidR="00E83232">
          <w:rPr>
            <w:rStyle w:val="Hyperlink"/>
            <w:rFonts w:cs="Arial"/>
            <w:sz w:val="22"/>
            <w:szCs w:val="22"/>
          </w:rPr>
          <w:t>The Role of Internal Audit in Providing I</w:t>
        </w:r>
        <w:r w:rsidR="00893AA3" w:rsidRPr="00893AA3">
          <w:rPr>
            <w:rStyle w:val="Hyperlink"/>
            <w:rFonts w:cs="Arial"/>
            <w:sz w:val="22"/>
            <w:szCs w:val="22"/>
          </w:rPr>
          <w:t>n</w:t>
        </w:r>
        <w:r w:rsidR="00E83232">
          <w:rPr>
            <w:rStyle w:val="Hyperlink"/>
            <w:rFonts w:cs="Arial"/>
            <w:sz w:val="22"/>
            <w:szCs w:val="22"/>
          </w:rPr>
          <w:t>dependent Internal A</w:t>
        </w:r>
        <w:r w:rsidR="00893AA3" w:rsidRPr="00893AA3">
          <w:rPr>
            <w:rStyle w:val="Hyperlink"/>
            <w:rFonts w:cs="Arial"/>
            <w:sz w:val="22"/>
            <w:szCs w:val="22"/>
          </w:rPr>
          <w:t>ssurance</w:t>
        </w:r>
        <w:r w:rsidR="00893AA3" w:rsidRPr="00893AA3">
          <w:rPr>
            <w:webHidden/>
          </w:rPr>
          <w:tab/>
        </w:r>
        <w:r w:rsidR="00893AA3" w:rsidRPr="00893AA3">
          <w:rPr>
            <w:webHidden/>
          </w:rPr>
          <w:fldChar w:fldCharType="begin"/>
        </w:r>
        <w:r w:rsidR="00893AA3" w:rsidRPr="00893AA3">
          <w:rPr>
            <w:webHidden/>
          </w:rPr>
          <w:instrText xml:space="preserve"> PAGEREF _Toc68754097 \h </w:instrText>
        </w:r>
        <w:r w:rsidR="00893AA3" w:rsidRPr="00893AA3">
          <w:rPr>
            <w:webHidden/>
          </w:rPr>
        </w:r>
        <w:r w:rsidR="00893AA3" w:rsidRPr="00893AA3">
          <w:rPr>
            <w:webHidden/>
          </w:rPr>
          <w:fldChar w:fldCharType="separate"/>
        </w:r>
        <w:r w:rsidR="004C2CE2">
          <w:rPr>
            <w:webHidden/>
          </w:rPr>
          <w:t>50</w:t>
        </w:r>
        <w:r w:rsidR="00893AA3" w:rsidRPr="00893AA3">
          <w:rPr>
            <w:webHidden/>
          </w:rPr>
          <w:fldChar w:fldCharType="end"/>
        </w:r>
      </w:hyperlink>
    </w:p>
    <w:p w14:paraId="512F1BC3" w14:textId="49BD6120" w:rsidR="00893AA3" w:rsidRPr="0049081A" w:rsidRDefault="00657AA9" w:rsidP="000470A0">
      <w:pPr>
        <w:pStyle w:val="TOC1"/>
        <w:rPr>
          <w:rFonts w:ascii="Calibri" w:hAnsi="Calibri"/>
          <w:lang w:eastAsia="en-GB"/>
        </w:rPr>
      </w:pPr>
      <w:hyperlink w:anchor="_Toc68754098" w:history="1">
        <w:r w:rsidR="00893AA3" w:rsidRPr="00893AA3">
          <w:rPr>
            <w:rStyle w:val="Hyperlink"/>
            <w:rFonts w:cs="Arial"/>
            <w:sz w:val="22"/>
            <w:szCs w:val="22"/>
          </w:rPr>
          <w:t>10.2</w:t>
        </w:r>
        <w:r w:rsidR="00E83232" w:rsidRPr="0049081A">
          <w:rPr>
            <w:rFonts w:ascii="Calibri" w:hAnsi="Calibri"/>
            <w:lang w:eastAsia="en-GB"/>
          </w:rPr>
          <w:t xml:space="preserve"> </w:t>
        </w:r>
        <w:r w:rsidR="00CE101A">
          <w:rPr>
            <w:rStyle w:val="Hyperlink"/>
            <w:rFonts w:cs="Arial"/>
            <w:sz w:val="22"/>
            <w:szCs w:val="22"/>
          </w:rPr>
          <w:t>Reviewing the P</w:t>
        </w:r>
        <w:r w:rsidR="00893AA3" w:rsidRPr="00893AA3">
          <w:rPr>
            <w:rStyle w:val="Hyperlink"/>
            <w:rFonts w:cs="Arial"/>
            <w:sz w:val="22"/>
            <w:szCs w:val="22"/>
          </w:rPr>
          <w:t>erformance of the Board</w:t>
        </w:r>
        <w:r w:rsidR="00893AA3" w:rsidRPr="00893AA3">
          <w:rPr>
            <w:webHidden/>
          </w:rPr>
          <w:tab/>
        </w:r>
        <w:r w:rsidR="00893AA3" w:rsidRPr="00893AA3">
          <w:rPr>
            <w:webHidden/>
          </w:rPr>
          <w:fldChar w:fldCharType="begin"/>
        </w:r>
        <w:r w:rsidR="00893AA3" w:rsidRPr="00893AA3">
          <w:rPr>
            <w:webHidden/>
          </w:rPr>
          <w:instrText xml:space="preserve"> PAGEREF _Toc68754098 \h </w:instrText>
        </w:r>
        <w:r w:rsidR="00893AA3" w:rsidRPr="00893AA3">
          <w:rPr>
            <w:webHidden/>
          </w:rPr>
        </w:r>
        <w:r w:rsidR="00893AA3" w:rsidRPr="00893AA3">
          <w:rPr>
            <w:webHidden/>
          </w:rPr>
          <w:fldChar w:fldCharType="separate"/>
        </w:r>
        <w:r w:rsidR="004C2CE2">
          <w:rPr>
            <w:webHidden/>
          </w:rPr>
          <w:t>51</w:t>
        </w:r>
        <w:r w:rsidR="00893AA3" w:rsidRPr="00893AA3">
          <w:rPr>
            <w:webHidden/>
          </w:rPr>
          <w:fldChar w:fldCharType="end"/>
        </w:r>
      </w:hyperlink>
    </w:p>
    <w:p w14:paraId="1748DBD6" w14:textId="3A798492" w:rsidR="00893AA3" w:rsidRDefault="00657AA9" w:rsidP="000470A0">
      <w:pPr>
        <w:pStyle w:val="TOC1"/>
        <w:rPr>
          <w:rStyle w:val="Hyperlink"/>
          <w:sz w:val="22"/>
          <w:szCs w:val="22"/>
        </w:rPr>
      </w:pPr>
      <w:hyperlink w:anchor="_Toc68754099" w:history="1">
        <w:r w:rsidR="00893AA3" w:rsidRPr="00893AA3">
          <w:rPr>
            <w:rStyle w:val="Hyperlink"/>
            <w:rFonts w:cs="Arial"/>
            <w:sz w:val="22"/>
            <w:szCs w:val="22"/>
          </w:rPr>
          <w:t>10.3</w:t>
        </w:r>
        <w:r w:rsidR="00CE101A" w:rsidRPr="0049081A">
          <w:rPr>
            <w:rFonts w:ascii="Calibri" w:hAnsi="Calibri"/>
            <w:lang w:eastAsia="en-GB"/>
          </w:rPr>
          <w:t xml:space="preserve"> </w:t>
        </w:r>
        <w:r w:rsidR="00893AA3" w:rsidRPr="00893AA3">
          <w:rPr>
            <w:rStyle w:val="Hyperlink"/>
            <w:rFonts w:cs="Arial"/>
            <w:sz w:val="22"/>
            <w:szCs w:val="22"/>
          </w:rPr>
          <w:t>External Assurance</w:t>
        </w:r>
        <w:r w:rsidR="00893AA3" w:rsidRPr="00893AA3">
          <w:rPr>
            <w:webHidden/>
          </w:rPr>
          <w:tab/>
        </w:r>
        <w:r w:rsidR="00893AA3" w:rsidRPr="00893AA3">
          <w:rPr>
            <w:webHidden/>
          </w:rPr>
          <w:fldChar w:fldCharType="begin"/>
        </w:r>
        <w:r w:rsidR="00893AA3" w:rsidRPr="00893AA3">
          <w:rPr>
            <w:webHidden/>
          </w:rPr>
          <w:instrText xml:space="preserve"> PAGEREF _Toc68754099 \h </w:instrText>
        </w:r>
        <w:r w:rsidR="00893AA3" w:rsidRPr="00893AA3">
          <w:rPr>
            <w:webHidden/>
          </w:rPr>
        </w:r>
        <w:r w:rsidR="00893AA3" w:rsidRPr="00893AA3">
          <w:rPr>
            <w:webHidden/>
          </w:rPr>
          <w:fldChar w:fldCharType="separate"/>
        </w:r>
        <w:r w:rsidR="004C2CE2">
          <w:rPr>
            <w:webHidden/>
          </w:rPr>
          <w:t>51</w:t>
        </w:r>
        <w:r w:rsidR="00893AA3" w:rsidRPr="00893AA3">
          <w:rPr>
            <w:webHidden/>
          </w:rPr>
          <w:fldChar w:fldCharType="end"/>
        </w:r>
      </w:hyperlink>
    </w:p>
    <w:p w14:paraId="61266BF8" w14:textId="77777777" w:rsidR="00CE101A" w:rsidRPr="0049081A" w:rsidRDefault="00CE101A" w:rsidP="000470A0">
      <w:pPr>
        <w:rPr>
          <w:noProof/>
        </w:rPr>
      </w:pPr>
    </w:p>
    <w:p w14:paraId="1A08F106" w14:textId="65FC0F51" w:rsidR="00893AA3" w:rsidRDefault="00657AA9" w:rsidP="000470A0">
      <w:pPr>
        <w:pStyle w:val="TOC1"/>
        <w:rPr>
          <w:rStyle w:val="Hyperlink"/>
          <w:sz w:val="22"/>
          <w:szCs w:val="22"/>
        </w:rPr>
      </w:pPr>
      <w:hyperlink w:anchor="_Toc68754100" w:history="1">
        <w:r w:rsidR="00893AA3" w:rsidRPr="00893AA3">
          <w:rPr>
            <w:rStyle w:val="Hyperlink"/>
            <w:rFonts w:cs="Arial"/>
            <w:sz w:val="22"/>
            <w:szCs w:val="22"/>
          </w:rPr>
          <w:t>11.DEMONSTRATING ACCOUNTABILITY</w:t>
        </w:r>
        <w:r w:rsidR="00893AA3" w:rsidRPr="00893AA3">
          <w:rPr>
            <w:webHidden/>
          </w:rPr>
          <w:tab/>
        </w:r>
        <w:r w:rsidR="00893AA3" w:rsidRPr="00893AA3">
          <w:rPr>
            <w:webHidden/>
          </w:rPr>
          <w:fldChar w:fldCharType="begin"/>
        </w:r>
        <w:r w:rsidR="00893AA3" w:rsidRPr="00893AA3">
          <w:rPr>
            <w:webHidden/>
          </w:rPr>
          <w:instrText xml:space="preserve"> PAGEREF _Toc68754100 \h </w:instrText>
        </w:r>
        <w:r w:rsidR="00893AA3" w:rsidRPr="00893AA3">
          <w:rPr>
            <w:webHidden/>
          </w:rPr>
        </w:r>
        <w:r w:rsidR="00893AA3" w:rsidRPr="00893AA3">
          <w:rPr>
            <w:webHidden/>
          </w:rPr>
          <w:fldChar w:fldCharType="separate"/>
        </w:r>
        <w:r w:rsidR="004C2CE2">
          <w:rPr>
            <w:webHidden/>
          </w:rPr>
          <w:t>52</w:t>
        </w:r>
        <w:r w:rsidR="00893AA3" w:rsidRPr="00893AA3">
          <w:rPr>
            <w:webHidden/>
          </w:rPr>
          <w:fldChar w:fldCharType="end"/>
        </w:r>
      </w:hyperlink>
    </w:p>
    <w:p w14:paraId="6413242E" w14:textId="77777777" w:rsidR="00CE101A" w:rsidRPr="0049081A" w:rsidRDefault="00CE101A" w:rsidP="000470A0">
      <w:pPr>
        <w:rPr>
          <w:noProof/>
        </w:rPr>
      </w:pPr>
    </w:p>
    <w:p w14:paraId="4D5FF0F8" w14:textId="11E48732" w:rsidR="00893AA3" w:rsidRDefault="00657AA9" w:rsidP="000470A0">
      <w:pPr>
        <w:pStyle w:val="TOC1"/>
        <w:rPr>
          <w:rStyle w:val="Hyperlink"/>
          <w:sz w:val="22"/>
          <w:szCs w:val="22"/>
        </w:rPr>
      </w:pPr>
      <w:hyperlink w:anchor="_Toc68754101" w:history="1">
        <w:r w:rsidR="00893AA3" w:rsidRPr="00893AA3">
          <w:rPr>
            <w:rStyle w:val="Hyperlink"/>
            <w:rFonts w:cs="Arial"/>
            <w:sz w:val="22"/>
            <w:szCs w:val="22"/>
          </w:rPr>
          <w:t>12.REVIEW OF STANDING ORDERS</w:t>
        </w:r>
        <w:r w:rsidR="00893AA3" w:rsidRPr="00893AA3">
          <w:rPr>
            <w:webHidden/>
          </w:rPr>
          <w:tab/>
        </w:r>
        <w:r w:rsidR="00893AA3" w:rsidRPr="00893AA3">
          <w:rPr>
            <w:webHidden/>
          </w:rPr>
          <w:fldChar w:fldCharType="begin"/>
        </w:r>
        <w:r w:rsidR="00893AA3" w:rsidRPr="00893AA3">
          <w:rPr>
            <w:webHidden/>
          </w:rPr>
          <w:instrText xml:space="preserve"> PAGEREF _Toc68754101 \h </w:instrText>
        </w:r>
        <w:r w:rsidR="00893AA3" w:rsidRPr="00893AA3">
          <w:rPr>
            <w:webHidden/>
          </w:rPr>
        </w:r>
        <w:r w:rsidR="00893AA3" w:rsidRPr="00893AA3">
          <w:rPr>
            <w:webHidden/>
          </w:rPr>
          <w:fldChar w:fldCharType="separate"/>
        </w:r>
        <w:r w:rsidR="004C2CE2">
          <w:rPr>
            <w:webHidden/>
          </w:rPr>
          <w:t>52</w:t>
        </w:r>
        <w:r w:rsidR="00893AA3" w:rsidRPr="00893AA3">
          <w:rPr>
            <w:webHidden/>
          </w:rPr>
          <w:fldChar w:fldCharType="end"/>
        </w:r>
      </w:hyperlink>
    </w:p>
    <w:p w14:paraId="74AC4863" w14:textId="77777777" w:rsidR="00CE101A" w:rsidRPr="0049081A" w:rsidRDefault="00CE101A" w:rsidP="000470A0">
      <w:pPr>
        <w:rPr>
          <w:noProof/>
        </w:rPr>
      </w:pPr>
    </w:p>
    <w:p w14:paraId="1061E631" w14:textId="19C1E925" w:rsidR="00893AA3" w:rsidRPr="0049081A" w:rsidRDefault="00657AA9" w:rsidP="000470A0">
      <w:pPr>
        <w:pStyle w:val="TOC1"/>
        <w:rPr>
          <w:rFonts w:ascii="Calibri" w:hAnsi="Calibri"/>
          <w:lang w:eastAsia="en-GB"/>
        </w:rPr>
      </w:pPr>
      <w:hyperlink w:anchor="_Toc68754102" w:history="1">
        <w:r w:rsidR="00893AA3" w:rsidRPr="00893AA3">
          <w:rPr>
            <w:rStyle w:val="Hyperlink"/>
            <w:rFonts w:cs="Arial"/>
            <w:sz w:val="22"/>
            <w:szCs w:val="22"/>
          </w:rPr>
          <w:t>S</w:t>
        </w:r>
        <w:r w:rsidR="00CE101A">
          <w:rPr>
            <w:rStyle w:val="Hyperlink"/>
            <w:rFonts w:cs="Arial"/>
            <w:sz w:val="22"/>
            <w:szCs w:val="22"/>
          </w:rPr>
          <w:t>CHEDULE</w:t>
        </w:r>
        <w:r w:rsidR="00893AA3" w:rsidRPr="00893AA3">
          <w:rPr>
            <w:rStyle w:val="Hyperlink"/>
            <w:rFonts w:cs="Arial"/>
            <w:sz w:val="22"/>
            <w:szCs w:val="22"/>
          </w:rPr>
          <w:t xml:space="preserve"> 1</w:t>
        </w:r>
        <w:r w:rsidR="00893AA3" w:rsidRPr="00893AA3">
          <w:rPr>
            <w:webHidden/>
          </w:rPr>
          <w:tab/>
        </w:r>
        <w:r w:rsidR="00893AA3" w:rsidRPr="00893AA3">
          <w:rPr>
            <w:webHidden/>
          </w:rPr>
          <w:fldChar w:fldCharType="begin"/>
        </w:r>
        <w:r w:rsidR="00893AA3" w:rsidRPr="00893AA3">
          <w:rPr>
            <w:webHidden/>
          </w:rPr>
          <w:instrText xml:space="preserve"> PAGEREF _Toc68754102 \h </w:instrText>
        </w:r>
        <w:r w:rsidR="00893AA3" w:rsidRPr="00893AA3">
          <w:rPr>
            <w:webHidden/>
          </w:rPr>
        </w:r>
        <w:r w:rsidR="00893AA3" w:rsidRPr="00893AA3">
          <w:rPr>
            <w:webHidden/>
          </w:rPr>
          <w:fldChar w:fldCharType="separate"/>
        </w:r>
        <w:r w:rsidR="004C2CE2">
          <w:rPr>
            <w:webHidden/>
          </w:rPr>
          <w:t>53</w:t>
        </w:r>
        <w:r w:rsidR="00893AA3" w:rsidRPr="00893AA3">
          <w:rPr>
            <w:webHidden/>
          </w:rPr>
          <w:fldChar w:fldCharType="end"/>
        </w:r>
      </w:hyperlink>
    </w:p>
    <w:bookmarkStart w:id="11" w:name="_Hlk190170511"/>
    <w:p w14:paraId="16C8B2C1" w14:textId="60E9B97E" w:rsidR="00893AA3" w:rsidRPr="0049081A" w:rsidRDefault="001B6694" w:rsidP="000470A0">
      <w:pPr>
        <w:pStyle w:val="TOC1"/>
        <w:rPr>
          <w:rFonts w:ascii="Calibri" w:hAnsi="Calibri"/>
          <w:lang w:eastAsia="en-GB"/>
        </w:rPr>
      </w:pPr>
      <w:r>
        <w:fldChar w:fldCharType="begin"/>
      </w:r>
      <w:r>
        <w:instrText xml:space="preserve"> HYPERLINK \l "_Toc68754103" </w:instrText>
      </w:r>
      <w:r>
        <w:fldChar w:fldCharType="separate"/>
      </w:r>
      <w:r w:rsidR="00893AA3" w:rsidRPr="00893AA3">
        <w:rPr>
          <w:rStyle w:val="Hyperlink"/>
          <w:rFonts w:cs="Arial"/>
          <w:sz w:val="22"/>
          <w:szCs w:val="22"/>
        </w:rPr>
        <w:t>M</w:t>
      </w:r>
      <w:r w:rsidR="00CE101A">
        <w:rPr>
          <w:rStyle w:val="Hyperlink"/>
          <w:rFonts w:cs="Arial"/>
          <w:sz w:val="22"/>
          <w:szCs w:val="22"/>
        </w:rPr>
        <w:t>odel Scheme of Reservation and Delegation of Powers</w:t>
      </w:r>
      <w:r w:rsidR="00893AA3" w:rsidRPr="00893AA3">
        <w:rPr>
          <w:webHidden/>
        </w:rPr>
        <w:tab/>
      </w:r>
      <w:r w:rsidR="00893AA3" w:rsidRPr="00893AA3">
        <w:rPr>
          <w:webHidden/>
        </w:rPr>
        <w:fldChar w:fldCharType="begin"/>
      </w:r>
      <w:r w:rsidR="00893AA3" w:rsidRPr="00893AA3">
        <w:rPr>
          <w:webHidden/>
        </w:rPr>
        <w:instrText xml:space="preserve"> PAGEREF _Toc68754103 \h </w:instrText>
      </w:r>
      <w:r w:rsidR="00893AA3" w:rsidRPr="00893AA3">
        <w:rPr>
          <w:webHidden/>
        </w:rPr>
      </w:r>
      <w:r w:rsidR="00893AA3" w:rsidRPr="00893AA3">
        <w:rPr>
          <w:webHidden/>
        </w:rPr>
        <w:fldChar w:fldCharType="separate"/>
      </w:r>
      <w:r w:rsidR="004C2CE2">
        <w:rPr>
          <w:webHidden/>
        </w:rPr>
        <w:t>53</w:t>
      </w:r>
      <w:r w:rsidR="00893AA3" w:rsidRPr="00893AA3">
        <w:rPr>
          <w:webHidden/>
        </w:rPr>
        <w:fldChar w:fldCharType="end"/>
      </w:r>
      <w:r>
        <w:fldChar w:fldCharType="end"/>
      </w:r>
    </w:p>
    <w:bookmarkEnd w:id="11"/>
    <w:p w14:paraId="2C7E5E7F" w14:textId="0137A235" w:rsidR="00893AA3" w:rsidRPr="0049081A" w:rsidRDefault="001B6694" w:rsidP="000470A0">
      <w:pPr>
        <w:pStyle w:val="TOC1"/>
        <w:rPr>
          <w:rFonts w:ascii="Calibri" w:hAnsi="Calibri"/>
          <w:lang w:eastAsia="en-GB"/>
        </w:rPr>
      </w:pPr>
      <w:r>
        <w:fldChar w:fldCharType="begin"/>
      </w:r>
      <w:r>
        <w:instrText xml:space="preserve"> HYPERLINK \l "_Toc68754106" </w:instrText>
      </w:r>
      <w:r>
        <w:fldChar w:fldCharType="separate"/>
      </w:r>
      <w:r w:rsidR="00893AA3" w:rsidRPr="00893AA3">
        <w:rPr>
          <w:rStyle w:val="Hyperlink"/>
          <w:rFonts w:cs="Arial"/>
          <w:sz w:val="22"/>
          <w:szCs w:val="22"/>
        </w:rPr>
        <w:t>Introduction</w:t>
      </w:r>
      <w:r w:rsidR="00893AA3" w:rsidRPr="00893AA3">
        <w:rPr>
          <w:webHidden/>
        </w:rPr>
        <w:tab/>
      </w:r>
      <w:r w:rsidR="00893AA3" w:rsidRPr="00893AA3">
        <w:rPr>
          <w:webHidden/>
        </w:rPr>
        <w:fldChar w:fldCharType="begin"/>
      </w:r>
      <w:r w:rsidR="00893AA3" w:rsidRPr="00893AA3">
        <w:rPr>
          <w:webHidden/>
        </w:rPr>
        <w:instrText xml:space="preserve"> PAGEREF _Toc68754106 \h </w:instrText>
      </w:r>
      <w:r w:rsidR="00893AA3" w:rsidRPr="00893AA3">
        <w:rPr>
          <w:webHidden/>
        </w:rPr>
      </w:r>
      <w:r w:rsidR="00893AA3" w:rsidRPr="00893AA3">
        <w:rPr>
          <w:webHidden/>
        </w:rPr>
        <w:fldChar w:fldCharType="separate"/>
      </w:r>
      <w:r w:rsidR="004C2CE2">
        <w:rPr>
          <w:webHidden/>
        </w:rPr>
        <w:t>54</w:t>
      </w:r>
      <w:r w:rsidR="00893AA3" w:rsidRPr="00893AA3">
        <w:rPr>
          <w:webHidden/>
        </w:rPr>
        <w:fldChar w:fldCharType="end"/>
      </w:r>
      <w:r>
        <w:fldChar w:fldCharType="end"/>
      </w:r>
    </w:p>
    <w:p w14:paraId="06FBF373" w14:textId="693754A7" w:rsidR="00893AA3" w:rsidRPr="0049081A" w:rsidRDefault="00657AA9" w:rsidP="000470A0">
      <w:pPr>
        <w:pStyle w:val="TOC1"/>
        <w:rPr>
          <w:rFonts w:ascii="Calibri" w:hAnsi="Calibri"/>
          <w:lang w:eastAsia="en-GB"/>
        </w:rPr>
      </w:pPr>
      <w:hyperlink w:anchor="_Toc68754107" w:history="1">
        <w:r w:rsidR="00893AA3" w:rsidRPr="00893AA3">
          <w:rPr>
            <w:rStyle w:val="Hyperlink"/>
            <w:rFonts w:cs="Arial"/>
            <w:sz w:val="22"/>
            <w:szCs w:val="22"/>
          </w:rPr>
          <w:t>D</w:t>
        </w:r>
        <w:r w:rsidR="00CE101A">
          <w:rPr>
            <w:rStyle w:val="Hyperlink"/>
            <w:rFonts w:cs="Arial"/>
            <w:sz w:val="22"/>
            <w:szCs w:val="22"/>
          </w:rPr>
          <w:t>eciding What to Retain and What to Delegate: Guiding Principles</w:t>
        </w:r>
        <w:r w:rsidR="00893AA3" w:rsidRPr="00893AA3">
          <w:rPr>
            <w:webHidden/>
          </w:rPr>
          <w:tab/>
        </w:r>
        <w:r w:rsidR="00893AA3" w:rsidRPr="00893AA3">
          <w:rPr>
            <w:webHidden/>
          </w:rPr>
          <w:fldChar w:fldCharType="begin"/>
        </w:r>
        <w:r w:rsidR="00893AA3" w:rsidRPr="00893AA3">
          <w:rPr>
            <w:webHidden/>
          </w:rPr>
          <w:instrText xml:space="preserve"> PAGEREF _Toc68754107 \h </w:instrText>
        </w:r>
        <w:r w:rsidR="00893AA3" w:rsidRPr="00893AA3">
          <w:rPr>
            <w:webHidden/>
          </w:rPr>
        </w:r>
        <w:r w:rsidR="00893AA3" w:rsidRPr="00893AA3">
          <w:rPr>
            <w:webHidden/>
          </w:rPr>
          <w:fldChar w:fldCharType="separate"/>
        </w:r>
        <w:r w:rsidR="004C2CE2">
          <w:rPr>
            <w:webHidden/>
          </w:rPr>
          <w:t>55</w:t>
        </w:r>
        <w:r w:rsidR="00893AA3" w:rsidRPr="00893AA3">
          <w:rPr>
            <w:webHidden/>
          </w:rPr>
          <w:fldChar w:fldCharType="end"/>
        </w:r>
      </w:hyperlink>
    </w:p>
    <w:p w14:paraId="0AB736EE" w14:textId="49584D77" w:rsidR="00893AA3" w:rsidRPr="0049081A" w:rsidRDefault="00657AA9" w:rsidP="000470A0">
      <w:pPr>
        <w:pStyle w:val="TOC1"/>
        <w:rPr>
          <w:rFonts w:ascii="Calibri" w:hAnsi="Calibri"/>
          <w:lang w:eastAsia="en-GB"/>
        </w:rPr>
      </w:pPr>
      <w:hyperlink w:anchor="_Toc68754108" w:history="1">
        <w:r w:rsidR="00893AA3" w:rsidRPr="00893AA3">
          <w:rPr>
            <w:rStyle w:val="Hyperlink"/>
            <w:rFonts w:cs="Arial"/>
            <w:sz w:val="22"/>
            <w:szCs w:val="22"/>
          </w:rPr>
          <w:t>H</w:t>
        </w:r>
        <w:r w:rsidR="00CE101A">
          <w:rPr>
            <w:rStyle w:val="Hyperlink"/>
            <w:rFonts w:cs="Arial"/>
            <w:sz w:val="22"/>
            <w:szCs w:val="22"/>
          </w:rPr>
          <w:t>andling Arrangements for the Reserveation and Delegation of Powers…</w:t>
        </w:r>
        <w:r w:rsidR="001C4455">
          <w:rPr>
            <w:rStyle w:val="Hyperlink"/>
            <w:rFonts w:cs="Arial"/>
            <w:sz w:val="22"/>
            <w:szCs w:val="22"/>
          </w:rPr>
          <w:t xml:space="preserve">    </w:t>
        </w:r>
        <w:r w:rsidR="00CE101A">
          <w:rPr>
            <w:rStyle w:val="Hyperlink"/>
            <w:rFonts w:cs="Arial"/>
            <w:sz w:val="22"/>
            <w:szCs w:val="22"/>
          </w:rPr>
          <w:t>..</w:t>
        </w:r>
        <w:r w:rsidR="00893AA3" w:rsidRPr="00893AA3">
          <w:rPr>
            <w:webHidden/>
          </w:rPr>
          <w:fldChar w:fldCharType="begin"/>
        </w:r>
        <w:r w:rsidR="00893AA3" w:rsidRPr="00893AA3">
          <w:rPr>
            <w:webHidden/>
          </w:rPr>
          <w:instrText xml:space="preserve"> PAGEREF _Toc68754108 \h </w:instrText>
        </w:r>
        <w:r w:rsidR="00893AA3" w:rsidRPr="00893AA3">
          <w:rPr>
            <w:webHidden/>
          </w:rPr>
        </w:r>
        <w:r w:rsidR="00893AA3" w:rsidRPr="00893AA3">
          <w:rPr>
            <w:webHidden/>
          </w:rPr>
          <w:fldChar w:fldCharType="separate"/>
        </w:r>
        <w:r w:rsidR="004C2CE2">
          <w:rPr>
            <w:webHidden/>
          </w:rPr>
          <w:t>56</w:t>
        </w:r>
        <w:r w:rsidR="00893AA3" w:rsidRPr="00893AA3">
          <w:rPr>
            <w:webHidden/>
          </w:rPr>
          <w:fldChar w:fldCharType="end"/>
        </w:r>
      </w:hyperlink>
    </w:p>
    <w:p w14:paraId="31C30C1F" w14:textId="2BA6EAFE" w:rsidR="00893AA3" w:rsidRPr="0049081A" w:rsidRDefault="00657AA9" w:rsidP="000470A0">
      <w:pPr>
        <w:pStyle w:val="TOC1"/>
        <w:numPr>
          <w:ilvl w:val="0"/>
          <w:numId w:val="107"/>
        </w:numPr>
        <w:rPr>
          <w:rFonts w:ascii="Calibri" w:hAnsi="Calibri"/>
          <w:lang w:eastAsia="en-GB"/>
        </w:rPr>
      </w:pPr>
      <w:hyperlink w:anchor="_Toc68754109" w:history="1">
        <w:r w:rsidR="00893AA3" w:rsidRPr="00893AA3">
          <w:rPr>
            <w:rStyle w:val="Hyperlink"/>
            <w:rFonts w:cs="Arial"/>
            <w:sz w:val="22"/>
            <w:szCs w:val="22"/>
          </w:rPr>
          <w:t>The Board</w:t>
        </w:r>
        <w:r w:rsidR="00893AA3" w:rsidRPr="00893AA3">
          <w:rPr>
            <w:webHidden/>
          </w:rPr>
          <w:tab/>
        </w:r>
        <w:r w:rsidR="00893AA3" w:rsidRPr="00893AA3">
          <w:rPr>
            <w:webHidden/>
          </w:rPr>
          <w:fldChar w:fldCharType="begin"/>
        </w:r>
        <w:r w:rsidR="00893AA3" w:rsidRPr="00893AA3">
          <w:rPr>
            <w:webHidden/>
          </w:rPr>
          <w:instrText xml:space="preserve"> PAGEREF _Toc68754109 \h </w:instrText>
        </w:r>
        <w:r w:rsidR="00893AA3" w:rsidRPr="00893AA3">
          <w:rPr>
            <w:webHidden/>
          </w:rPr>
        </w:r>
        <w:r w:rsidR="00893AA3" w:rsidRPr="00893AA3">
          <w:rPr>
            <w:webHidden/>
          </w:rPr>
          <w:fldChar w:fldCharType="separate"/>
        </w:r>
        <w:r w:rsidR="004C2CE2">
          <w:rPr>
            <w:webHidden/>
          </w:rPr>
          <w:t>56</w:t>
        </w:r>
        <w:r w:rsidR="00893AA3" w:rsidRPr="00893AA3">
          <w:rPr>
            <w:webHidden/>
          </w:rPr>
          <w:fldChar w:fldCharType="end"/>
        </w:r>
      </w:hyperlink>
    </w:p>
    <w:p w14:paraId="22B4DBED" w14:textId="68CD6F1D" w:rsidR="00893AA3" w:rsidRPr="0049081A" w:rsidRDefault="00657AA9" w:rsidP="000470A0">
      <w:pPr>
        <w:pStyle w:val="TOC1"/>
        <w:numPr>
          <w:ilvl w:val="0"/>
          <w:numId w:val="107"/>
        </w:numPr>
        <w:rPr>
          <w:rFonts w:ascii="Calibri" w:hAnsi="Calibri"/>
          <w:lang w:eastAsia="en-GB"/>
        </w:rPr>
      </w:pPr>
      <w:hyperlink w:anchor="_Toc68754110" w:history="1">
        <w:r w:rsidR="00893AA3" w:rsidRPr="00893AA3">
          <w:rPr>
            <w:rStyle w:val="Hyperlink"/>
            <w:rFonts w:cs="Arial"/>
            <w:sz w:val="22"/>
            <w:szCs w:val="22"/>
          </w:rPr>
          <w:t>The Chief Executive</w:t>
        </w:r>
        <w:r w:rsidR="00893AA3" w:rsidRPr="00893AA3">
          <w:rPr>
            <w:webHidden/>
          </w:rPr>
          <w:tab/>
        </w:r>
        <w:r w:rsidR="00893AA3" w:rsidRPr="00893AA3">
          <w:rPr>
            <w:webHidden/>
          </w:rPr>
          <w:fldChar w:fldCharType="begin"/>
        </w:r>
        <w:r w:rsidR="00893AA3" w:rsidRPr="00893AA3">
          <w:rPr>
            <w:webHidden/>
          </w:rPr>
          <w:instrText xml:space="preserve"> PAGEREF _Toc68754110 \h </w:instrText>
        </w:r>
        <w:r w:rsidR="00893AA3" w:rsidRPr="00893AA3">
          <w:rPr>
            <w:webHidden/>
          </w:rPr>
        </w:r>
        <w:r w:rsidR="00893AA3" w:rsidRPr="00893AA3">
          <w:rPr>
            <w:webHidden/>
          </w:rPr>
          <w:fldChar w:fldCharType="separate"/>
        </w:r>
        <w:r w:rsidR="004C2CE2">
          <w:rPr>
            <w:webHidden/>
          </w:rPr>
          <w:t>56</w:t>
        </w:r>
        <w:r w:rsidR="00893AA3" w:rsidRPr="00893AA3">
          <w:rPr>
            <w:webHidden/>
          </w:rPr>
          <w:fldChar w:fldCharType="end"/>
        </w:r>
      </w:hyperlink>
    </w:p>
    <w:p w14:paraId="0F65E4B3" w14:textId="2F3D94FE" w:rsidR="00893AA3" w:rsidRPr="0049081A" w:rsidRDefault="00657AA9" w:rsidP="000470A0">
      <w:pPr>
        <w:pStyle w:val="TOC1"/>
        <w:numPr>
          <w:ilvl w:val="0"/>
          <w:numId w:val="107"/>
        </w:numPr>
        <w:rPr>
          <w:rFonts w:ascii="Calibri" w:hAnsi="Calibri"/>
          <w:lang w:eastAsia="en-GB"/>
        </w:rPr>
      </w:pPr>
      <w:hyperlink w:anchor="_Toc68754111" w:history="1">
        <w:r w:rsidR="00893AA3" w:rsidRPr="00893AA3">
          <w:rPr>
            <w:rStyle w:val="Hyperlink"/>
            <w:rFonts w:cs="Arial"/>
            <w:sz w:val="22"/>
            <w:szCs w:val="22"/>
          </w:rPr>
          <w:t xml:space="preserve">The </w:t>
        </w:r>
        <w:r w:rsidR="00416E68" w:rsidRPr="005D3CEC">
          <w:rPr>
            <w:rStyle w:val="Hyperlink"/>
            <w:rFonts w:cs="Arial"/>
            <w:color w:val="000000" w:themeColor="text1"/>
            <w:szCs w:val="22"/>
          </w:rPr>
          <w:t>Director of Corporate Governance</w:t>
        </w:r>
        <w:r w:rsidR="00A52E8E" w:rsidRPr="005D3CEC">
          <w:rPr>
            <w:rStyle w:val="Hyperlink"/>
            <w:rFonts w:cs="Arial"/>
            <w:color w:val="000000" w:themeColor="text1"/>
            <w:szCs w:val="22"/>
          </w:rPr>
          <w:t>/Board Secretary</w:t>
        </w:r>
        <w:r w:rsidR="00893AA3" w:rsidRPr="00893AA3">
          <w:rPr>
            <w:webHidden/>
          </w:rPr>
          <w:tab/>
        </w:r>
        <w:r w:rsidR="00893AA3" w:rsidRPr="00893AA3">
          <w:rPr>
            <w:webHidden/>
          </w:rPr>
          <w:fldChar w:fldCharType="begin"/>
        </w:r>
        <w:r w:rsidR="00893AA3" w:rsidRPr="00893AA3">
          <w:rPr>
            <w:webHidden/>
          </w:rPr>
          <w:instrText xml:space="preserve"> PAGEREF _Toc68754111 \h </w:instrText>
        </w:r>
        <w:r w:rsidR="00893AA3" w:rsidRPr="00893AA3">
          <w:rPr>
            <w:webHidden/>
          </w:rPr>
        </w:r>
        <w:r w:rsidR="00893AA3" w:rsidRPr="00893AA3">
          <w:rPr>
            <w:webHidden/>
          </w:rPr>
          <w:fldChar w:fldCharType="separate"/>
        </w:r>
        <w:r w:rsidR="004C2CE2">
          <w:rPr>
            <w:webHidden/>
          </w:rPr>
          <w:t>56</w:t>
        </w:r>
        <w:r w:rsidR="00893AA3" w:rsidRPr="00893AA3">
          <w:rPr>
            <w:webHidden/>
          </w:rPr>
          <w:fldChar w:fldCharType="end"/>
        </w:r>
      </w:hyperlink>
    </w:p>
    <w:p w14:paraId="53035316" w14:textId="7F7C70BF" w:rsidR="00893AA3" w:rsidRPr="0049081A" w:rsidRDefault="00657AA9" w:rsidP="000470A0">
      <w:pPr>
        <w:pStyle w:val="TOC1"/>
        <w:numPr>
          <w:ilvl w:val="0"/>
          <w:numId w:val="107"/>
        </w:numPr>
        <w:rPr>
          <w:rFonts w:ascii="Calibri" w:hAnsi="Calibri"/>
          <w:lang w:eastAsia="en-GB"/>
        </w:rPr>
      </w:pPr>
      <w:hyperlink w:anchor="_Toc68754112" w:history="1">
        <w:r w:rsidR="00893AA3" w:rsidRPr="00893AA3">
          <w:rPr>
            <w:rStyle w:val="Hyperlink"/>
            <w:rFonts w:cs="Arial"/>
            <w:sz w:val="22"/>
            <w:szCs w:val="22"/>
          </w:rPr>
          <w:t>The Audit  Committee</w:t>
        </w:r>
        <w:r w:rsidR="00893AA3" w:rsidRPr="00893AA3">
          <w:rPr>
            <w:webHidden/>
          </w:rPr>
          <w:tab/>
        </w:r>
        <w:r w:rsidR="00893AA3" w:rsidRPr="00893AA3">
          <w:rPr>
            <w:webHidden/>
          </w:rPr>
          <w:fldChar w:fldCharType="begin"/>
        </w:r>
        <w:r w:rsidR="00893AA3" w:rsidRPr="00893AA3">
          <w:rPr>
            <w:webHidden/>
          </w:rPr>
          <w:instrText xml:space="preserve"> PAGEREF _Toc68754112 \h </w:instrText>
        </w:r>
        <w:r w:rsidR="00893AA3" w:rsidRPr="00893AA3">
          <w:rPr>
            <w:webHidden/>
          </w:rPr>
        </w:r>
        <w:r w:rsidR="00893AA3" w:rsidRPr="00893AA3">
          <w:rPr>
            <w:webHidden/>
          </w:rPr>
          <w:fldChar w:fldCharType="separate"/>
        </w:r>
        <w:r w:rsidR="004C2CE2">
          <w:rPr>
            <w:webHidden/>
          </w:rPr>
          <w:t>57</w:t>
        </w:r>
        <w:r w:rsidR="00893AA3" w:rsidRPr="00893AA3">
          <w:rPr>
            <w:webHidden/>
          </w:rPr>
          <w:fldChar w:fldCharType="end"/>
        </w:r>
      </w:hyperlink>
    </w:p>
    <w:p w14:paraId="41974557" w14:textId="53585733" w:rsidR="00893AA3" w:rsidRPr="0049081A" w:rsidRDefault="00657AA9" w:rsidP="000470A0">
      <w:pPr>
        <w:pStyle w:val="TOC1"/>
        <w:numPr>
          <w:ilvl w:val="0"/>
          <w:numId w:val="107"/>
        </w:numPr>
        <w:rPr>
          <w:rFonts w:ascii="Calibri" w:hAnsi="Calibri"/>
          <w:lang w:eastAsia="en-GB"/>
        </w:rPr>
      </w:pPr>
      <w:hyperlink w:anchor="_Toc68754113" w:history="1">
        <w:r w:rsidR="00CE101A">
          <w:rPr>
            <w:rStyle w:val="Hyperlink"/>
            <w:rFonts w:cs="Arial"/>
            <w:sz w:val="22"/>
            <w:szCs w:val="22"/>
          </w:rPr>
          <w:t>Individuals to Who Powers Have Been D</w:t>
        </w:r>
        <w:r w:rsidR="00893AA3" w:rsidRPr="00893AA3">
          <w:rPr>
            <w:rStyle w:val="Hyperlink"/>
            <w:rFonts w:cs="Arial"/>
            <w:sz w:val="22"/>
            <w:szCs w:val="22"/>
          </w:rPr>
          <w:t>elegated</w:t>
        </w:r>
        <w:r w:rsidR="00893AA3" w:rsidRPr="00893AA3">
          <w:rPr>
            <w:webHidden/>
          </w:rPr>
          <w:tab/>
        </w:r>
        <w:r w:rsidR="00893AA3" w:rsidRPr="00893AA3">
          <w:rPr>
            <w:webHidden/>
          </w:rPr>
          <w:fldChar w:fldCharType="begin"/>
        </w:r>
        <w:r w:rsidR="00893AA3" w:rsidRPr="00893AA3">
          <w:rPr>
            <w:webHidden/>
          </w:rPr>
          <w:instrText xml:space="preserve"> PAGEREF _Toc68754113 \h </w:instrText>
        </w:r>
        <w:r w:rsidR="00893AA3" w:rsidRPr="00893AA3">
          <w:rPr>
            <w:webHidden/>
          </w:rPr>
        </w:r>
        <w:r w:rsidR="00893AA3" w:rsidRPr="00893AA3">
          <w:rPr>
            <w:webHidden/>
          </w:rPr>
          <w:fldChar w:fldCharType="separate"/>
        </w:r>
        <w:r w:rsidR="004C2CE2">
          <w:rPr>
            <w:webHidden/>
          </w:rPr>
          <w:t>57</w:t>
        </w:r>
        <w:r w:rsidR="00893AA3" w:rsidRPr="00893AA3">
          <w:rPr>
            <w:webHidden/>
          </w:rPr>
          <w:fldChar w:fldCharType="end"/>
        </w:r>
      </w:hyperlink>
    </w:p>
    <w:p w14:paraId="634BE5FB" w14:textId="7F811B5B" w:rsidR="00893AA3" w:rsidRPr="0049081A" w:rsidRDefault="00657AA9" w:rsidP="000470A0">
      <w:pPr>
        <w:pStyle w:val="TOC1"/>
        <w:rPr>
          <w:rFonts w:ascii="Calibri" w:hAnsi="Calibri"/>
          <w:lang w:eastAsia="en-GB"/>
        </w:rPr>
      </w:pPr>
      <w:hyperlink w:anchor="_Toc68754114" w:history="1">
        <w:r w:rsidR="00CE101A">
          <w:rPr>
            <w:rStyle w:val="Hyperlink"/>
            <w:rFonts w:cs="Arial"/>
            <w:sz w:val="22"/>
            <w:szCs w:val="22"/>
          </w:rPr>
          <w:t>Scope of These Arrangements for the Reservation and Delegation of Powers</w:t>
        </w:r>
        <w:r w:rsidR="00893AA3" w:rsidRPr="00893AA3">
          <w:rPr>
            <w:webHidden/>
          </w:rPr>
          <w:tab/>
        </w:r>
        <w:r w:rsidR="00893AA3" w:rsidRPr="00893AA3">
          <w:rPr>
            <w:webHidden/>
          </w:rPr>
          <w:fldChar w:fldCharType="begin"/>
        </w:r>
        <w:r w:rsidR="00893AA3" w:rsidRPr="00893AA3">
          <w:rPr>
            <w:webHidden/>
          </w:rPr>
          <w:instrText xml:space="preserve"> PAGEREF _Toc68754114 \h </w:instrText>
        </w:r>
        <w:r w:rsidR="00893AA3" w:rsidRPr="00893AA3">
          <w:rPr>
            <w:webHidden/>
          </w:rPr>
        </w:r>
        <w:r w:rsidR="00893AA3" w:rsidRPr="00893AA3">
          <w:rPr>
            <w:webHidden/>
          </w:rPr>
          <w:fldChar w:fldCharType="separate"/>
        </w:r>
        <w:r w:rsidR="004C2CE2">
          <w:rPr>
            <w:webHidden/>
          </w:rPr>
          <w:t>57</w:t>
        </w:r>
        <w:r w:rsidR="00893AA3" w:rsidRPr="00893AA3">
          <w:rPr>
            <w:webHidden/>
          </w:rPr>
          <w:fldChar w:fldCharType="end"/>
        </w:r>
      </w:hyperlink>
    </w:p>
    <w:p w14:paraId="71C2C40B" w14:textId="573C0B87" w:rsidR="00893AA3" w:rsidRPr="0049081A" w:rsidRDefault="00657AA9" w:rsidP="000470A0">
      <w:pPr>
        <w:pStyle w:val="TOC1"/>
        <w:rPr>
          <w:rFonts w:ascii="Calibri" w:hAnsi="Calibri"/>
          <w:lang w:eastAsia="en-GB"/>
        </w:rPr>
      </w:pPr>
      <w:hyperlink w:anchor="_Toc68754115" w:history="1">
        <w:r w:rsidR="00893AA3" w:rsidRPr="00893AA3">
          <w:rPr>
            <w:rStyle w:val="Hyperlink"/>
            <w:rFonts w:cs="Arial"/>
            <w:sz w:val="22"/>
            <w:szCs w:val="22"/>
          </w:rPr>
          <w:t>S</w:t>
        </w:r>
        <w:r w:rsidR="00CE101A">
          <w:rPr>
            <w:rStyle w:val="Hyperlink"/>
            <w:rFonts w:cs="Arial"/>
            <w:sz w:val="22"/>
            <w:szCs w:val="22"/>
          </w:rPr>
          <w:t>chedule of Matters Reserved to the Board</w:t>
        </w:r>
        <w:r w:rsidR="00893AA3" w:rsidRPr="00893AA3">
          <w:rPr>
            <w:webHidden/>
          </w:rPr>
          <w:tab/>
        </w:r>
        <w:r w:rsidR="00893AA3" w:rsidRPr="00893AA3">
          <w:rPr>
            <w:webHidden/>
          </w:rPr>
          <w:fldChar w:fldCharType="begin"/>
        </w:r>
        <w:r w:rsidR="00893AA3" w:rsidRPr="00893AA3">
          <w:rPr>
            <w:webHidden/>
          </w:rPr>
          <w:instrText xml:space="preserve"> PAGEREF _Toc68754115 \h </w:instrText>
        </w:r>
        <w:r w:rsidR="00893AA3" w:rsidRPr="00893AA3">
          <w:rPr>
            <w:webHidden/>
          </w:rPr>
        </w:r>
        <w:r w:rsidR="00893AA3" w:rsidRPr="00893AA3">
          <w:rPr>
            <w:webHidden/>
          </w:rPr>
          <w:fldChar w:fldCharType="separate"/>
        </w:r>
        <w:r w:rsidR="004C2CE2">
          <w:rPr>
            <w:webHidden/>
          </w:rPr>
          <w:t>58</w:t>
        </w:r>
        <w:r w:rsidR="00893AA3" w:rsidRPr="00893AA3">
          <w:rPr>
            <w:webHidden/>
          </w:rPr>
          <w:fldChar w:fldCharType="end"/>
        </w:r>
      </w:hyperlink>
    </w:p>
    <w:p w14:paraId="57E7CF7C" w14:textId="049A5A06" w:rsidR="00893AA3" w:rsidRPr="0049081A" w:rsidRDefault="00657AA9" w:rsidP="000470A0">
      <w:pPr>
        <w:pStyle w:val="TOC1"/>
        <w:rPr>
          <w:rFonts w:ascii="Calibri" w:hAnsi="Calibri"/>
          <w:lang w:eastAsia="en-GB"/>
        </w:rPr>
      </w:pPr>
      <w:hyperlink w:anchor="_Toc68754116" w:history="1">
        <w:r w:rsidR="00893AA3" w:rsidRPr="00893AA3">
          <w:rPr>
            <w:rStyle w:val="Hyperlink"/>
            <w:rFonts w:cs="Arial"/>
            <w:sz w:val="22"/>
            <w:szCs w:val="22"/>
          </w:rPr>
          <w:t>D</w:t>
        </w:r>
        <w:r w:rsidR="00CE101A">
          <w:rPr>
            <w:rStyle w:val="Hyperlink"/>
            <w:rFonts w:cs="Arial"/>
            <w:sz w:val="22"/>
            <w:szCs w:val="22"/>
          </w:rPr>
          <w:t>elegation of Powers to Committees and Others</w:t>
        </w:r>
        <w:r w:rsidR="00893AA3" w:rsidRPr="00893AA3">
          <w:rPr>
            <w:webHidden/>
          </w:rPr>
          <w:tab/>
        </w:r>
        <w:r w:rsidR="00893AA3" w:rsidRPr="00893AA3">
          <w:rPr>
            <w:webHidden/>
          </w:rPr>
          <w:fldChar w:fldCharType="begin"/>
        </w:r>
        <w:r w:rsidR="00893AA3" w:rsidRPr="00893AA3">
          <w:rPr>
            <w:webHidden/>
          </w:rPr>
          <w:instrText xml:space="preserve"> PAGEREF _Toc68754116 \h </w:instrText>
        </w:r>
        <w:r w:rsidR="00893AA3" w:rsidRPr="00893AA3">
          <w:rPr>
            <w:webHidden/>
          </w:rPr>
        </w:r>
        <w:r w:rsidR="00893AA3" w:rsidRPr="00893AA3">
          <w:rPr>
            <w:webHidden/>
          </w:rPr>
          <w:fldChar w:fldCharType="separate"/>
        </w:r>
        <w:r w:rsidR="004C2CE2">
          <w:rPr>
            <w:webHidden/>
          </w:rPr>
          <w:t>66</w:t>
        </w:r>
        <w:r w:rsidR="00893AA3" w:rsidRPr="00893AA3">
          <w:rPr>
            <w:webHidden/>
          </w:rPr>
          <w:fldChar w:fldCharType="end"/>
        </w:r>
      </w:hyperlink>
    </w:p>
    <w:p w14:paraId="730F9AB1" w14:textId="17F51D92" w:rsidR="00893AA3" w:rsidRPr="0049081A" w:rsidRDefault="00657AA9" w:rsidP="000470A0">
      <w:pPr>
        <w:pStyle w:val="TOC1"/>
        <w:rPr>
          <w:rFonts w:ascii="Calibri" w:hAnsi="Calibri"/>
          <w:lang w:eastAsia="en-GB"/>
        </w:rPr>
      </w:pPr>
      <w:hyperlink w:anchor="_Toc68754117" w:history="1">
        <w:r w:rsidR="00893AA3" w:rsidRPr="00893AA3">
          <w:rPr>
            <w:rStyle w:val="Hyperlink"/>
            <w:rFonts w:cs="Arial"/>
            <w:sz w:val="22"/>
            <w:szCs w:val="22"/>
          </w:rPr>
          <w:t>S</w:t>
        </w:r>
        <w:r w:rsidR="00CE101A">
          <w:rPr>
            <w:rStyle w:val="Hyperlink"/>
            <w:rFonts w:cs="Arial"/>
            <w:sz w:val="22"/>
            <w:szCs w:val="22"/>
          </w:rPr>
          <w:t>cheme of Delegation to Executive Directors, Other Directors and Officers</w:t>
        </w:r>
        <w:r w:rsidR="00893AA3" w:rsidRPr="00893AA3">
          <w:rPr>
            <w:webHidden/>
          </w:rPr>
          <w:tab/>
        </w:r>
        <w:r w:rsidR="00893AA3" w:rsidRPr="00893AA3">
          <w:rPr>
            <w:webHidden/>
          </w:rPr>
          <w:fldChar w:fldCharType="begin"/>
        </w:r>
        <w:r w:rsidR="00893AA3" w:rsidRPr="00893AA3">
          <w:rPr>
            <w:webHidden/>
          </w:rPr>
          <w:instrText xml:space="preserve"> PAGEREF _Toc68754117 \h </w:instrText>
        </w:r>
        <w:r w:rsidR="00893AA3" w:rsidRPr="00893AA3">
          <w:rPr>
            <w:webHidden/>
          </w:rPr>
        </w:r>
        <w:r w:rsidR="00893AA3" w:rsidRPr="00893AA3">
          <w:rPr>
            <w:webHidden/>
          </w:rPr>
          <w:fldChar w:fldCharType="separate"/>
        </w:r>
        <w:r w:rsidR="004C2CE2">
          <w:rPr>
            <w:webHidden/>
          </w:rPr>
          <w:t>67</w:t>
        </w:r>
        <w:r w:rsidR="00893AA3" w:rsidRPr="00893AA3">
          <w:rPr>
            <w:webHidden/>
          </w:rPr>
          <w:fldChar w:fldCharType="end"/>
        </w:r>
      </w:hyperlink>
    </w:p>
    <w:p w14:paraId="0290D257" w14:textId="77777777" w:rsidR="000C210C" w:rsidRDefault="000C210C" w:rsidP="000470A0">
      <w:pPr>
        <w:pStyle w:val="TOC1"/>
      </w:pPr>
    </w:p>
    <w:p w14:paraId="2F0F124A" w14:textId="77777777" w:rsidR="000C210C" w:rsidRDefault="000C210C" w:rsidP="000470A0">
      <w:pPr>
        <w:pStyle w:val="TOC1"/>
      </w:pPr>
    </w:p>
    <w:p w14:paraId="38AE5F8E" w14:textId="65F88856" w:rsidR="00893AA3" w:rsidRPr="0049081A" w:rsidRDefault="00657AA9" w:rsidP="000470A0">
      <w:pPr>
        <w:pStyle w:val="TOC1"/>
        <w:rPr>
          <w:rFonts w:ascii="Calibri" w:hAnsi="Calibri"/>
          <w:lang w:eastAsia="en-GB"/>
        </w:rPr>
      </w:pPr>
      <w:hyperlink w:anchor="_Toc68754118" w:history="1">
        <w:r w:rsidR="00CE101A">
          <w:rPr>
            <w:rStyle w:val="Hyperlink"/>
            <w:rFonts w:cs="Arial"/>
            <w:sz w:val="22"/>
            <w:szCs w:val="22"/>
          </w:rPr>
          <w:t>SCHEDULE</w:t>
        </w:r>
        <w:r w:rsidR="00893AA3" w:rsidRPr="00893AA3">
          <w:rPr>
            <w:rStyle w:val="Hyperlink"/>
            <w:rFonts w:cs="Arial"/>
            <w:sz w:val="22"/>
            <w:szCs w:val="22"/>
          </w:rPr>
          <w:t xml:space="preserve"> 2</w:t>
        </w:r>
        <w:r w:rsidR="00893AA3" w:rsidRPr="00893AA3">
          <w:rPr>
            <w:webHidden/>
          </w:rPr>
          <w:tab/>
        </w:r>
        <w:r w:rsidR="00893AA3" w:rsidRPr="00893AA3">
          <w:rPr>
            <w:webHidden/>
          </w:rPr>
          <w:fldChar w:fldCharType="begin"/>
        </w:r>
        <w:r w:rsidR="00893AA3" w:rsidRPr="00893AA3">
          <w:rPr>
            <w:webHidden/>
          </w:rPr>
          <w:instrText xml:space="preserve"> PAGEREF _Toc68754118 \h </w:instrText>
        </w:r>
        <w:r w:rsidR="00893AA3" w:rsidRPr="00893AA3">
          <w:rPr>
            <w:webHidden/>
          </w:rPr>
        </w:r>
        <w:r w:rsidR="00893AA3" w:rsidRPr="00893AA3">
          <w:rPr>
            <w:webHidden/>
          </w:rPr>
          <w:fldChar w:fldCharType="separate"/>
        </w:r>
        <w:r w:rsidR="004C2CE2">
          <w:rPr>
            <w:webHidden/>
          </w:rPr>
          <w:t>68</w:t>
        </w:r>
        <w:r w:rsidR="00893AA3" w:rsidRPr="00893AA3">
          <w:rPr>
            <w:webHidden/>
          </w:rPr>
          <w:fldChar w:fldCharType="end"/>
        </w:r>
      </w:hyperlink>
    </w:p>
    <w:p w14:paraId="149489C1" w14:textId="21A874A0" w:rsidR="00893AA3" w:rsidRPr="0049081A" w:rsidRDefault="00657AA9" w:rsidP="000470A0">
      <w:pPr>
        <w:pStyle w:val="TOC1"/>
        <w:rPr>
          <w:rFonts w:ascii="Calibri" w:hAnsi="Calibri"/>
          <w:lang w:eastAsia="en-GB"/>
        </w:rPr>
      </w:pPr>
      <w:hyperlink w:anchor="_Toc68754119" w:history="1">
        <w:r w:rsidR="00893AA3" w:rsidRPr="00893AA3">
          <w:rPr>
            <w:rStyle w:val="Hyperlink"/>
            <w:rFonts w:cs="Arial"/>
            <w:sz w:val="22"/>
            <w:szCs w:val="22"/>
          </w:rPr>
          <w:t>K</w:t>
        </w:r>
        <w:r w:rsidR="00CE101A">
          <w:rPr>
            <w:rStyle w:val="Hyperlink"/>
            <w:rFonts w:cs="Arial"/>
            <w:sz w:val="22"/>
            <w:szCs w:val="22"/>
          </w:rPr>
          <w:t>ey Guidance, Instructions and Other Related Documents</w:t>
        </w:r>
        <w:r w:rsidR="00893AA3" w:rsidRPr="00893AA3">
          <w:rPr>
            <w:webHidden/>
          </w:rPr>
          <w:tab/>
        </w:r>
        <w:r w:rsidR="00893AA3" w:rsidRPr="00893AA3">
          <w:rPr>
            <w:webHidden/>
          </w:rPr>
          <w:fldChar w:fldCharType="begin"/>
        </w:r>
        <w:r w:rsidR="00893AA3" w:rsidRPr="00893AA3">
          <w:rPr>
            <w:webHidden/>
          </w:rPr>
          <w:instrText xml:space="preserve"> PAGEREF _Toc68754119 \h </w:instrText>
        </w:r>
        <w:r w:rsidR="00893AA3" w:rsidRPr="00893AA3">
          <w:rPr>
            <w:webHidden/>
          </w:rPr>
        </w:r>
        <w:r w:rsidR="00893AA3" w:rsidRPr="00893AA3">
          <w:rPr>
            <w:webHidden/>
          </w:rPr>
          <w:fldChar w:fldCharType="separate"/>
        </w:r>
        <w:r w:rsidR="004C2CE2">
          <w:rPr>
            <w:webHidden/>
          </w:rPr>
          <w:t>68</w:t>
        </w:r>
        <w:r w:rsidR="00893AA3" w:rsidRPr="00893AA3">
          <w:rPr>
            <w:webHidden/>
          </w:rPr>
          <w:fldChar w:fldCharType="end"/>
        </w:r>
      </w:hyperlink>
    </w:p>
    <w:p w14:paraId="21756950" w14:textId="5F8A2F09" w:rsidR="00893AA3" w:rsidRPr="0049081A" w:rsidRDefault="00657AA9" w:rsidP="000470A0">
      <w:pPr>
        <w:pStyle w:val="TOC1"/>
        <w:numPr>
          <w:ilvl w:val="0"/>
          <w:numId w:val="108"/>
        </w:numPr>
        <w:rPr>
          <w:rFonts w:ascii="Calibri" w:hAnsi="Calibri"/>
          <w:lang w:eastAsia="en-GB"/>
        </w:rPr>
      </w:pPr>
      <w:hyperlink w:anchor="_Toc68754120" w:history="1">
        <w:r w:rsidR="00CE101A">
          <w:rPr>
            <w:rStyle w:val="Hyperlink"/>
            <w:rFonts w:cs="Arial"/>
            <w:sz w:val="22"/>
            <w:szCs w:val="22"/>
          </w:rPr>
          <w:t>LHB F</w:t>
        </w:r>
        <w:r w:rsidR="00893AA3" w:rsidRPr="00893AA3">
          <w:rPr>
            <w:rStyle w:val="Hyperlink"/>
            <w:rFonts w:cs="Arial"/>
            <w:sz w:val="22"/>
            <w:szCs w:val="22"/>
          </w:rPr>
          <w:t>ramework</w:t>
        </w:r>
        <w:r w:rsidR="00893AA3" w:rsidRPr="00893AA3">
          <w:rPr>
            <w:webHidden/>
          </w:rPr>
          <w:tab/>
        </w:r>
        <w:r w:rsidR="00893AA3" w:rsidRPr="00893AA3">
          <w:rPr>
            <w:webHidden/>
          </w:rPr>
          <w:fldChar w:fldCharType="begin"/>
        </w:r>
        <w:r w:rsidR="00893AA3" w:rsidRPr="00893AA3">
          <w:rPr>
            <w:webHidden/>
          </w:rPr>
          <w:instrText xml:space="preserve"> PAGEREF _Toc68754120 \h </w:instrText>
        </w:r>
        <w:r w:rsidR="00893AA3" w:rsidRPr="00893AA3">
          <w:rPr>
            <w:webHidden/>
          </w:rPr>
        </w:r>
        <w:r w:rsidR="00893AA3" w:rsidRPr="00893AA3">
          <w:rPr>
            <w:webHidden/>
          </w:rPr>
          <w:fldChar w:fldCharType="separate"/>
        </w:r>
        <w:r w:rsidR="004C2CE2">
          <w:rPr>
            <w:webHidden/>
          </w:rPr>
          <w:t>68</w:t>
        </w:r>
        <w:r w:rsidR="00893AA3" w:rsidRPr="00893AA3">
          <w:rPr>
            <w:webHidden/>
          </w:rPr>
          <w:fldChar w:fldCharType="end"/>
        </w:r>
      </w:hyperlink>
    </w:p>
    <w:p w14:paraId="3055DE62" w14:textId="101D2C70" w:rsidR="00893AA3" w:rsidRDefault="00657AA9" w:rsidP="000470A0">
      <w:pPr>
        <w:pStyle w:val="TOC1"/>
        <w:numPr>
          <w:ilvl w:val="0"/>
          <w:numId w:val="108"/>
        </w:numPr>
        <w:rPr>
          <w:rStyle w:val="Hyperlink"/>
          <w:sz w:val="22"/>
          <w:szCs w:val="22"/>
        </w:rPr>
      </w:pPr>
      <w:hyperlink w:anchor="_Toc68754121" w:history="1">
        <w:r w:rsidR="00CE101A">
          <w:rPr>
            <w:rStyle w:val="Hyperlink"/>
            <w:rFonts w:cs="Arial"/>
            <w:sz w:val="22"/>
            <w:szCs w:val="22"/>
          </w:rPr>
          <w:t>NHS Wales F</w:t>
        </w:r>
        <w:r w:rsidR="00893AA3" w:rsidRPr="00893AA3">
          <w:rPr>
            <w:rStyle w:val="Hyperlink"/>
            <w:rFonts w:cs="Arial"/>
            <w:sz w:val="22"/>
            <w:szCs w:val="22"/>
          </w:rPr>
          <w:t>ramework</w:t>
        </w:r>
        <w:r w:rsidR="00893AA3" w:rsidRPr="00893AA3">
          <w:rPr>
            <w:webHidden/>
          </w:rPr>
          <w:tab/>
        </w:r>
        <w:r w:rsidR="00893AA3" w:rsidRPr="00893AA3">
          <w:rPr>
            <w:webHidden/>
          </w:rPr>
          <w:fldChar w:fldCharType="begin"/>
        </w:r>
        <w:r w:rsidR="00893AA3" w:rsidRPr="00893AA3">
          <w:rPr>
            <w:webHidden/>
          </w:rPr>
          <w:instrText xml:space="preserve"> PAGEREF _Toc68754121 \h </w:instrText>
        </w:r>
        <w:r w:rsidR="00893AA3" w:rsidRPr="00893AA3">
          <w:rPr>
            <w:webHidden/>
          </w:rPr>
        </w:r>
        <w:r w:rsidR="00893AA3" w:rsidRPr="00893AA3">
          <w:rPr>
            <w:webHidden/>
          </w:rPr>
          <w:fldChar w:fldCharType="separate"/>
        </w:r>
        <w:r w:rsidR="004C2CE2">
          <w:rPr>
            <w:webHidden/>
          </w:rPr>
          <w:t>68</w:t>
        </w:r>
        <w:r w:rsidR="00893AA3" w:rsidRPr="00893AA3">
          <w:rPr>
            <w:webHidden/>
          </w:rPr>
          <w:fldChar w:fldCharType="end"/>
        </w:r>
      </w:hyperlink>
    </w:p>
    <w:p w14:paraId="6941118B" w14:textId="77777777" w:rsidR="00CE101A" w:rsidRPr="0049081A" w:rsidRDefault="00CE101A" w:rsidP="000470A0">
      <w:pPr>
        <w:rPr>
          <w:noProof/>
        </w:rPr>
      </w:pPr>
    </w:p>
    <w:p w14:paraId="004AE754" w14:textId="399F16A2" w:rsidR="00893AA3" w:rsidRPr="0049081A" w:rsidRDefault="00657AA9" w:rsidP="000470A0">
      <w:pPr>
        <w:pStyle w:val="TOC1"/>
        <w:rPr>
          <w:rFonts w:ascii="Calibri" w:hAnsi="Calibri"/>
          <w:lang w:eastAsia="en-GB"/>
        </w:rPr>
      </w:pPr>
      <w:hyperlink w:anchor="_Toc68754122" w:history="1">
        <w:r w:rsidR="00893AA3" w:rsidRPr="00893AA3">
          <w:rPr>
            <w:rStyle w:val="Hyperlink"/>
            <w:rFonts w:cs="Arial"/>
            <w:sz w:val="22"/>
            <w:szCs w:val="22"/>
          </w:rPr>
          <w:t>S</w:t>
        </w:r>
        <w:r w:rsidR="00CE101A">
          <w:rPr>
            <w:rStyle w:val="Hyperlink"/>
            <w:rFonts w:cs="Arial"/>
            <w:sz w:val="22"/>
            <w:szCs w:val="22"/>
          </w:rPr>
          <w:t>CHEDULE</w:t>
        </w:r>
        <w:r w:rsidR="00893AA3" w:rsidRPr="00893AA3">
          <w:rPr>
            <w:rStyle w:val="Hyperlink"/>
            <w:rFonts w:cs="Arial"/>
            <w:sz w:val="22"/>
            <w:szCs w:val="22"/>
          </w:rPr>
          <w:t xml:space="preserve"> 2.1</w:t>
        </w:r>
        <w:r w:rsidR="00893AA3" w:rsidRPr="00893AA3">
          <w:rPr>
            <w:webHidden/>
          </w:rPr>
          <w:tab/>
        </w:r>
        <w:r w:rsidR="00893AA3" w:rsidRPr="00893AA3">
          <w:rPr>
            <w:webHidden/>
          </w:rPr>
          <w:fldChar w:fldCharType="begin"/>
        </w:r>
        <w:r w:rsidR="00893AA3" w:rsidRPr="00893AA3">
          <w:rPr>
            <w:webHidden/>
          </w:rPr>
          <w:instrText xml:space="preserve"> PAGEREF _Toc68754122 \h </w:instrText>
        </w:r>
        <w:r w:rsidR="00893AA3" w:rsidRPr="00893AA3">
          <w:rPr>
            <w:webHidden/>
          </w:rPr>
        </w:r>
        <w:r w:rsidR="00893AA3" w:rsidRPr="00893AA3">
          <w:rPr>
            <w:webHidden/>
          </w:rPr>
          <w:fldChar w:fldCharType="separate"/>
        </w:r>
        <w:r w:rsidR="004C2CE2">
          <w:rPr>
            <w:webHidden/>
          </w:rPr>
          <w:t>69</w:t>
        </w:r>
        <w:r w:rsidR="00893AA3" w:rsidRPr="00893AA3">
          <w:rPr>
            <w:webHidden/>
          </w:rPr>
          <w:fldChar w:fldCharType="end"/>
        </w:r>
      </w:hyperlink>
    </w:p>
    <w:p w14:paraId="54992F39" w14:textId="16FB1015" w:rsidR="00893AA3" w:rsidRDefault="00657AA9" w:rsidP="000470A0">
      <w:pPr>
        <w:pStyle w:val="TOC1"/>
        <w:rPr>
          <w:rStyle w:val="Hyperlink"/>
          <w:sz w:val="22"/>
          <w:szCs w:val="22"/>
        </w:rPr>
      </w:pPr>
      <w:hyperlink w:anchor="_Toc68754123" w:history="1">
        <w:r w:rsidR="00893AA3" w:rsidRPr="00893AA3">
          <w:rPr>
            <w:rStyle w:val="Hyperlink"/>
            <w:rFonts w:cs="Arial"/>
            <w:sz w:val="22"/>
            <w:szCs w:val="22"/>
          </w:rPr>
          <w:t>M</w:t>
        </w:r>
        <w:r w:rsidR="00CE101A">
          <w:rPr>
            <w:rStyle w:val="Hyperlink"/>
            <w:rFonts w:cs="Arial"/>
            <w:sz w:val="22"/>
            <w:szCs w:val="22"/>
          </w:rPr>
          <w:t>odel Standing Financial Instructions for Local Health Boards</w:t>
        </w:r>
        <w:r w:rsidR="00893AA3" w:rsidRPr="00893AA3">
          <w:rPr>
            <w:webHidden/>
          </w:rPr>
          <w:tab/>
        </w:r>
        <w:r w:rsidR="00893AA3" w:rsidRPr="00893AA3">
          <w:rPr>
            <w:webHidden/>
          </w:rPr>
          <w:fldChar w:fldCharType="begin"/>
        </w:r>
        <w:r w:rsidR="00893AA3" w:rsidRPr="00893AA3">
          <w:rPr>
            <w:webHidden/>
          </w:rPr>
          <w:instrText xml:space="preserve"> PAGEREF _Toc68754123 \h </w:instrText>
        </w:r>
        <w:r w:rsidR="00893AA3" w:rsidRPr="00893AA3">
          <w:rPr>
            <w:webHidden/>
          </w:rPr>
        </w:r>
        <w:r w:rsidR="00893AA3" w:rsidRPr="00893AA3">
          <w:rPr>
            <w:webHidden/>
          </w:rPr>
          <w:fldChar w:fldCharType="separate"/>
        </w:r>
        <w:r w:rsidR="004C2CE2">
          <w:rPr>
            <w:webHidden/>
          </w:rPr>
          <w:t>69</w:t>
        </w:r>
        <w:r w:rsidR="00893AA3" w:rsidRPr="00893AA3">
          <w:rPr>
            <w:webHidden/>
          </w:rPr>
          <w:fldChar w:fldCharType="end"/>
        </w:r>
      </w:hyperlink>
    </w:p>
    <w:p w14:paraId="13B56FE8" w14:textId="77777777" w:rsidR="00CE101A" w:rsidRPr="0049081A" w:rsidRDefault="00CE101A" w:rsidP="000470A0">
      <w:pPr>
        <w:rPr>
          <w:noProof/>
        </w:rPr>
      </w:pPr>
    </w:p>
    <w:p w14:paraId="3292E31C" w14:textId="144415DA" w:rsidR="00893AA3" w:rsidRPr="0049081A" w:rsidRDefault="00657AA9" w:rsidP="000470A0">
      <w:pPr>
        <w:pStyle w:val="TOC1"/>
        <w:rPr>
          <w:rFonts w:ascii="Calibri" w:hAnsi="Calibri"/>
          <w:lang w:eastAsia="en-GB"/>
        </w:rPr>
      </w:pPr>
      <w:hyperlink w:anchor="_Toc68754124" w:history="1">
        <w:r w:rsidR="00893AA3" w:rsidRPr="00893AA3">
          <w:rPr>
            <w:rStyle w:val="Hyperlink"/>
            <w:rFonts w:cs="Arial"/>
            <w:sz w:val="22"/>
            <w:szCs w:val="22"/>
          </w:rPr>
          <w:t>S</w:t>
        </w:r>
        <w:r w:rsidR="00CE101A">
          <w:rPr>
            <w:rStyle w:val="Hyperlink"/>
            <w:rFonts w:cs="Arial"/>
            <w:sz w:val="22"/>
            <w:szCs w:val="22"/>
          </w:rPr>
          <w:t>CHEDULE</w:t>
        </w:r>
        <w:r w:rsidR="00893AA3" w:rsidRPr="00893AA3">
          <w:rPr>
            <w:rStyle w:val="Hyperlink"/>
            <w:rFonts w:cs="Arial"/>
            <w:sz w:val="22"/>
            <w:szCs w:val="22"/>
          </w:rPr>
          <w:t xml:space="preserve"> 3</w:t>
        </w:r>
        <w:r w:rsidR="00893AA3" w:rsidRPr="00893AA3">
          <w:rPr>
            <w:webHidden/>
          </w:rPr>
          <w:tab/>
        </w:r>
        <w:r w:rsidR="00893AA3" w:rsidRPr="00893AA3">
          <w:rPr>
            <w:webHidden/>
          </w:rPr>
          <w:fldChar w:fldCharType="begin"/>
        </w:r>
        <w:r w:rsidR="00893AA3" w:rsidRPr="00893AA3">
          <w:rPr>
            <w:webHidden/>
          </w:rPr>
          <w:instrText xml:space="preserve"> PAGEREF _Toc68754124 \h </w:instrText>
        </w:r>
        <w:r w:rsidR="00893AA3" w:rsidRPr="00893AA3">
          <w:rPr>
            <w:webHidden/>
          </w:rPr>
        </w:r>
        <w:r w:rsidR="00893AA3" w:rsidRPr="00893AA3">
          <w:rPr>
            <w:webHidden/>
          </w:rPr>
          <w:fldChar w:fldCharType="separate"/>
        </w:r>
        <w:r w:rsidR="004C2CE2">
          <w:rPr>
            <w:webHidden/>
          </w:rPr>
          <w:t>70</w:t>
        </w:r>
        <w:r w:rsidR="00893AA3" w:rsidRPr="00893AA3">
          <w:rPr>
            <w:webHidden/>
          </w:rPr>
          <w:fldChar w:fldCharType="end"/>
        </w:r>
      </w:hyperlink>
    </w:p>
    <w:p w14:paraId="481F7C1E" w14:textId="6C0D01A0" w:rsidR="00893AA3" w:rsidRDefault="00657AA9" w:rsidP="000470A0">
      <w:pPr>
        <w:pStyle w:val="TOC1"/>
        <w:rPr>
          <w:rStyle w:val="Hyperlink"/>
          <w:sz w:val="22"/>
          <w:szCs w:val="22"/>
        </w:rPr>
      </w:pPr>
      <w:hyperlink w:anchor="_Toc68754125" w:history="1">
        <w:r w:rsidR="00893AA3" w:rsidRPr="00893AA3">
          <w:rPr>
            <w:rStyle w:val="Hyperlink"/>
            <w:rFonts w:cs="Arial"/>
            <w:sz w:val="22"/>
            <w:szCs w:val="22"/>
          </w:rPr>
          <w:t>B</w:t>
        </w:r>
        <w:r w:rsidR="00CE101A">
          <w:rPr>
            <w:rStyle w:val="Hyperlink"/>
            <w:rFonts w:cs="Arial"/>
            <w:sz w:val="22"/>
            <w:szCs w:val="22"/>
          </w:rPr>
          <w:t>oard Committee Arrangements</w:t>
        </w:r>
        <w:r w:rsidR="00893AA3" w:rsidRPr="00893AA3">
          <w:rPr>
            <w:webHidden/>
          </w:rPr>
          <w:tab/>
        </w:r>
        <w:r w:rsidR="00893AA3" w:rsidRPr="00893AA3">
          <w:rPr>
            <w:webHidden/>
          </w:rPr>
          <w:fldChar w:fldCharType="begin"/>
        </w:r>
        <w:r w:rsidR="00893AA3" w:rsidRPr="00893AA3">
          <w:rPr>
            <w:webHidden/>
          </w:rPr>
          <w:instrText xml:space="preserve"> PAGEREF _Toc68754125 \h </w:instrText>
        </w:r>
        <w:r w:rsidR="00893AA3" w:rsidRPr="00893AA3">
          <w:rPr>
            <w:webHidden/>
          </w:rPr>
        </w:r>
        <w:r w:rsidR="00893AA3" w:rsidRPr="00893AA3">
          <w:rPr>
            <w:webHidden/>
          </w:rPr>
          <w:fldChar w:fldCharType="separate"/>
        </w:r>
        <w:r w:rsidR="004C2CE2">
          <w:rPr>
            <w:webHidden/>
          </w:rPr>
          <w:t>70</w:t>
        </w:r>
        <w:r w:rsidR="00893AA3" w:rsidRPr="00893AA3">
          <w:rPr>
            <w:webHidden/>
          </w:rPr>
          <w:fldChar w:fldCharType="end"/>
        </w:r>
      </w:hyperlink>
    </w:p>
    <w:p w14:paraId="7AE967A8" w14:textId="77777777" w:rsidR="00CE101A" w:rsidRPr="0049081A" w:rsidRDefault="00CE101A" w:rsidP="000470A0">
      <w:pPr>
        <w:rPr>
          <w:noProof/>
        </w:rPr>
      </w:pPr>
    </w:p>
    <w:p w14:paraId="673A9349" w14:textId="335695A2" w:rsidR="00893AA3" w:rsidRPr="0049081A" w:rsidRDefault="00657AA9" w:rsidP="000470A0">
      <w:pPr>
        <w:pStyle w:val="TOC1"/>
        <w:rPr>
          <w:rFonts w:ascii="Calibri" w:hAnsi="Calibri"/>
          <w:lang w:eastAsia="en-GB"/>
        </w:rPr>
      </w:pPr>
      <w:hyperlink w:anchor="_Toc68754126" w:history="1">
        <w:r w:rsidR="00893AA3" w:rsidRPr="00893AA3">
          <w:rPr>
            <w:rStyle w:val="Hyperlink"/>
            <w:rFonts w:cs="Arial"/>
            <w:sz w:val="22"/>
            <w:szCs w:val="22"/>
          </w:rPr>
          <w:t>S</w:t>
        </w:r>
        <w:r w:rsidR="00CE101A">
          <w:rPr>
            <w:rStyle w:val="Hyperlink"/>
            <w:rFonts w:cs="Arial"/>
            <w:sz w:val="22"/>
            <w:szCs w:val="22"/>
          </w:rPr>
          <w:t xml:space="preserve">CHEDULE </w:t>
        </w:r>
        <w:r w:rsidR="00893AA3" w:rsidRPr="00893AA3">
          <w:rPr>
            <w:rStyle w:val="Hyperlink"/>
            <w:rFonts w:cs="Arial"/>
            <w:sz w:val="22"/>
            <w:szCs w:val="22"/>
          </w:rPr>
          <w:t>4</w:t>
        </w:r>
        <w:r w:rsidR="00893AA3" w:rsidRPr="00893AA3">
          <w:rPr>
            <w:webHidden/>
          </w:rPr>
          <w:tab/>
        </w:r>
        <w:r w:rsidR="00893AA3" w:rsidRPr="00893AA3">
          <w:rPr>
            <w:webHidden/>
          </w:rPr>
          <w:fldChar w:fldCharType="begin"/>
        </w:r>
        <w:r w:rsidR="00893AA3" w:rsidRPr="00893AA3">
          <w:rPr>
            <w:webHidden/>
          </w:rPr>
          <w:instrText xml:space="preserve"> PAGEREF _Toc68754126 \h </w:instrText>
        </w:r>
        <w:r w:rsidR="00893AA3" w:rsidRPr="00893AA3">
          <w:rPr>
            <w:webHidden/>
          </w:rPr>
        </w:r>
        <w:r w:rsidR="00893AA3" w:rsidRPr="00893AA3">
          <w:rPr>
            <w:webHidden/>
          </w:rPr>
          <w:fldChar w:fldCharType="separate"/>
        </w:r>
        <w:r w:rsidR="004C2CE2">
          <w:rPr>
            <w:webHidden/>
          </w:rPr>
          <w:t>71</w:t>
        </w:r>
        <w:r w:rsidR="00893AA3" w:rsidRPr="00893AA3">
          <w:rPr>
            <w:webHidden/>
          </w:rPr>
          <w:fldChar w:fldCharType="end"/>
        </w:r>
      </w:hyperlink>
    </w:p>
    <w:p w14:paraId="4D315014" w14:textId="154D6D4C" w:rsidR="00893AA3" w:rsidRDefault="00657AA9" w:rsidP="000470A0">
      <w:pPr>
        <w:pStyle w:val="TOC1"/>
        <w:rPr>
          <w:rStyle w:val="Hyperlink"/>
          <w:sz w:val="22"/>
          <w:szCs w:val="22"/>
        </w:rPr>
      </w:pPr>
      <w:hyperlink w:anchor="_Toc68754127" w:history="1">
        <w:r w:rsidR="00893AA3" w:rsidRPr="00893AA3">
          <w:rPr>
            <w:rStyle w:val="Hyperlink"/>
            <w:rFonts w:cs="Arial"/>
            <w:sz w:val="22"/>
            <w:szCs w:val="22"/>
          </w:rPr>
          <w:t>J</w:t>
        </w:r>
        <w:r w:rsidR="00CE101A">
          <w:rPr>
            <w:rStyle w:val="Hyperlink"/>
            <w:rFonts w:cs="Arial"/>
            <w:sz w:val="22"/>
            <w:szCs w:val="22"/>
          </w:rPr>
          <w:t>oint Committee Arrangements</w:t>
        </w:r>
        <w:r w:rsidR="00893AA3" w:rsidRPr="00893AA3">
          <w:rPr>
            <w:webHidden/>
          </w:rPr>
          <w:tab/>
        </w:r>
        <w:r w:rsidR="00893AA3" w:rsidRPr="00893AA3">
          <w:rPr>
            <w:webHidden/>
          </w:rPr>
          <w:fldChar w:fldCharType="begin"/>
        </w:r>
        <w:r w:rsidR="00893AA3" w:rsidRPr="00893AA3">
          <w:rPr>
            <w:webHidden/>
          </w:rPr>
          <w:instrText xml:space="preserve"> PAGEREF _Toc68754127 \h </w:instrText>
        </w:r>
        <w:r w:rsidR="00893AA3" w:rsidRPr="00893AA3">
          <w:rPr>
            <w:webHidden/>
          </w:rPr>
        </w:r>
        <w:r w:rsidR="00893AA3" w:rsidRPr="00893AA3">
          <w:rPr>
            <w:webHidden/>
          </w:rPr>
          <w:fldChar w:fldCharType="separate"/>
        </w:r>
        <w:r w:rsidR="004C2CE2">
          <w:rPr>
            <w:webHidden/>
          </w:rPr>
          <w:t>71</w:t>
        </w:r>
        <w:r w:rsidR="00893AA3" w:rsidRPr="00893AA3">
          <w:rPr>
            <w:webHidden/>
          </w:rPr>
          <w:fldChar w:fldCharType="end"/>
        </w:r>
      </w:hyperlink>
    </w:p>
    <w:p w14:paraId="77D9F311" w14:textId="77777777" w:rsidR="00CE101A" w:rsidRPr="0049081A" w:rsidRDefault="00CE101A" w:rsidP="000470A0">
      <w:pPr>
        <w:rPr>
          <w:noProof/>
        </w:rPr>
      </w:pPr>
    </w:p>
    <w:p w14:paraId="7F4ED147" w14:textId="4E3EEA97" w:rsidR="00893AA3" w:rsidRPr="0049081A" w:rsidRDefault="00657AA9" w:rsidP="000470A0">
      <w:pPr>
        <w:pStyle w:val="TOC1"/>
        <w:rPr>
          <w:rFonts w:ascii="Calibri" w:hAnsi="Calibri"/>
          <w:lang w:eastAsia="en-GB"/>
        </w:rPr>
      </w:pPr>
      <w:hyperlink w:anchor="_Toc68754128" w:history="1">
        <w:r w:rsidR="00893AA3" w:rsidRPr="00893AA3">
          <w:rPr>
            <w:rStyle w:val="Hyperlink"/>
            <w:rFonts w:cs="Arial"/>
            <w:sz w:val="22"/>
            <w:szCs w:val="22"/>
          </w:rPr>
          <w:t>S</w:t>
        </w:r>
        <w:r w:rsidR="00CE101A">
          <w:rPr>
            <w:rStyle w:val="Hyperlink"/>
            <w:rFonts w:cs="Arial"/>
            <w:sz w:val="22"/>
            <w:szCs w:val="22"/>
          </w:rPr>
          <w:t>CHEDULE</w:t>
        </w:r>
        <w:r w:rsidR="00893AA3" w:rsidRPr="00893AA3">
          <w:rPr>
            <w:rStyle w:val="Hyperlink"/>
            <w:rFonts w:cs="Arial"/>
            <w:sz w:val="22"/>
            <w:szCs w:val="22"/>
          </w:rPr>
          <w:t xml:space="preserve"> 5</w:t>
        </w:r>
        <w:r w:rsidR="00893AA3" w:rsidRPr="00893AA3">
          <w:rPr>
            <w:webHidden/>
          </w:rPr>
          <w:tab/>
        </w:r>
        <w:r w:rsidR="00893AA3" w:rsidRPr="00893AA3">
          <w:rPr>
            <w:webHidden/>
          </w:rPr>
          <w:fldChar w:fldCharType="begin"/>
        </w:r>
        <w:r w:rsidR="00893AA3" w:rsidRPr="00893AA3">
          <w:rPr>
            <w:webHidden/>
          </w:rPr>
          <w:instrText xml:space="preserve"> PAGEREF _Toc68754128 \h </w:instrText>
        </w:r>
        <w:r w:rsidR="00893AA3" w:rsidRPr="00893AA3">
          <w:rPr>
            <w:webHidden/>
          </w:rPr>
        </w:r>
        <w:r w:rsidR="00893AA3" w:rsidRPr="00893AA3">
          <w:rPr>
            <w:webHidden/>
          </w:rPr>
          <w:fldChar w:fldCharType="separate"/>
        </w:r>
        <w:r w:rsidR="004C2CE2">
          <w:rPr>
            <w:webHidden/>
          </w:rPr>
          <w:t>72</w:t>
        </w:r>
        <w:r w:rsidR="00893AA3" w:rsidRPr="00893AA3">
          <w:rPr>
            <w:webHidden/>
          </w:rPr>
          <w:fldChar w:fldCharType="end"/>
        </w:r>
      </w:hyperlink>
    </w:p>
    <w:p w14:paraId="0DBF859C" w14:textId="7A6F51D2" w:rsidR="00893AA3" w:rsidRPr="0049081A" w:rsidRDefault="00657AA9" w:rsidP="000470A0">
      <w:pPr>
        <w:pStyle w:val="TOC1"/>
        <w:rPr>
          <w:rFonts w:ascii="Calibri" w:hAnsi="Calibri"/>
          <w:lang w:eastAsia="en-GB"/>
        </w:rPr>
      </w:pPr>
      <w:hyperlink w:anchor="_Toc68754129" w:history="1">
        <w:r w:rsidR="00893AA3" w:rsidRPr="00893AA3">
          <w:rPr>
            <w:rStyle w:val="Hyperlink"/>
            <w:rFonts w:cs="Arial"/>
            <w:sz w:val="22"/>
            <w:szCs w:val="22"/>
          </w:rPr>
          <w:t>A</w:t>
        </w:r>
        <w:r w:rsidR="00CE101A">
          <w:rPr>
            <w:rStyle w:val="Hyperlink"/>
            <w:rFonts w:cs="Arial"/>
            <w:sz w:val="22"/>
            <w:szCs w:val="22"/>
          </w:rPr>
          <w:t>dvisory Groups</w:t>
        </w:r>
        <w:r w:rsidR="00893AA3" w:rsidRPr="00893AA3">
          <w:rPr>
            <w:webHidden/>
          </w:rPr>
          <w:tab/>
        </w:r>
        <w:r w:rsidR="00893AA3" w:rsidRPr="00893AA3">
          <w:rPr>
            <w:webHidden/>
          </w:rPr>
          <w:fldChar w:fldCharType="begin"/>
        </w:r>
        <w:r w:rsidR="00893AA3" w:rsidRPr="00893AA3">
          <w:rPr>
            <w:webHidden/>
          </w:rPr>
          <w:instrText xml:space="preserve"> PAGEREF _Toc68754129 \h </w:instrText>
        </w:r>
        <w:r w:rsidR="00893AA3" w:rsidRPr="00893AA3">
          <w:rPr>
            <w:webHidden/>
          </w:rPr>
        </w:r>
        <w:r w:rsidR="00893AA3" w:rsidRPr="00893AA3">
          <w:rPr>
            <w:webHidden/>
          </w:rPr>
          <w:fldChar w:fldCharType="separate"/>
        </w:r>
        <w:r w:rsidR="004C2CE2">
          <w:rPr>
            <w:webHidden/>
          </w:rPr>
          <w:t>72</w:t>
        </w:r>
        <w:r w:rsidR="00893AA3" w:rsidRPr="00893AA3">
          <w:rPr>
            <w:webHidden/>
          </w:rPr>
          <w:fldChar w:fldCharType="end"/>
        </w:r>
      </w:hyperlink>
    </w:p>
    <w:p w14:paraId="07756C0B" w14:textId="1F862123" w:rsidR="00893AA3" w:rsidRDefault="00657AA9" w:rsidP="000470A0">
      <w:pPr>
        <w:pStyle w:val="TOC1"/>
        <w:rPr>
          <w:rStyle w:val="Hyperlink"/>
          <w:sz w:val="22"/>
          <w:szCs w:val="22"/>
        </w:rPr>
      </w:pPr>
      <w:hyperlink w:anchor="_Toc68754130" w:history="1">
        <w:r w:rsidR="00893AA3" w:rsidRPr="00893AA3">
          <w:rPr>
            <w:rStyle w:val="Hyperlink"/>
            <w:rFonts w:cs="Arial"/>
            <w:sz w:val="22"/>
            <w:szCs w:val="22"/>
          </w:rPr>
          <w:t>Terms of Reference and Operating Arrangements</w:t>
        </w:r>
        <w:r w:rsidR="00893AA3" w:rsidRPr="00893AA3">
          <w:rPr>
            <w:webHidden/>
          </w:rPr>
          <w:tab/>
        </w:r>
        <w:r w:rsidR="00893AA3" w:rsidRPr="00893AA3">
          <w:rPr>
            <w:webHidden/>
          </w:rPr>
          <w:fldChar w:fldCharType="begin"/>
        </w:r>
        <w:r w:rsidR="00893AA3" w:rsidRPr="00893AA3">
          <w:rPr>
            <w:webHidden/>
          </w:rPr>
          <w:instrText xml:space="preserve"> PAGEREF _Toc68754130 \h </w:instrText>
        </w:r>
        <w:r w:rsidR="00893AA3" w:rsidRPr="00893AA3">
          <w:rPr>
            <w:webHidden/>
          </w:rPr>
        </w:r>
        <w:r w:rsidR="00893AA3" w:rsidRPr="00893AA3">
          <w:rPr>
            <w:webHidden/>
          </w:rPr>
          <w:fldChar w:fldCharType="separate"/>
        </w:r>
        <w:r w:rsidR="004C2CE2">
          <w:rPr>
            <w:webHidden/>
          </w:rPr>
          <w:t>72</w:t>
        </w:r>
        <w:r w:rsidR="00893AA3" w:rsidRPr="00893AA3">
          <w:rPr>
            <w:webHidden/>
          </w:rPr>
          <w:fldChar w:fldCharType="end"/>
        </w:r>
      </w:hyperlink>
    </w:p>
    <w:p w14:paraId="3EBEA894" w14:textId="77777777" w:rsidR="00CE101A" w:rsidRPr="0049081A" w:rsidRDefault="00CE101A" w:rsidP="000470A0">
      <w:pPr>
        <w:rPr>
          <w:noProof/>
        </w:rPr>
      </w:pPr>
    </w:p>
    <w:p w14:paraId="335613A7" w14:textId="6C6FD2C3" w:rsidR="00893AA3" w:rsidRPr="0049081A" w:rsidRDefault="00657AA9" w:rsidP="000470A0">
      <w:pPr>
        <w:pStyle w:val="TOC1"/>
        <w:rPr>
          <w:rFonts w:ascii="Calibri" w:hAnsi="Calibri"/>
          <w:lang w:eastAsia="en-GB"/>
        </w:rPr>
      </w:pPr>
      <w:hyperlink w:anchor="_Toc68754131" w:history="1">
        <w:r w:rsidR="00893AA3" w:rsidRPr="00893AA3">
          <w:rPr>
            <w:rStyle w:val="Hyperlink"/>
            <w:rFonts w:cs="Arial"/>
            <w:sz w:val="22"/>
            <w:szCs w:val="22"/>
          </w:rPr>
          <w:t>S</w:t>
        </w:r>
        <w:r w:rsidR="00CE101A">
          <w:rPr>
            <w:rStyle w:val="Hyperlink"/>
            <w:rFonts w:cs="Arial"/>
            <w:sz w:val="22"/>
            <w:szCs w:val="22"/>
          </w:rPr>
          <w:t>CHEDULE</w:t>
        </w:r>
        <w:r w:rsidR="00893AA3" w:rsidRPr="00893AA3">
          <w:rPr>
            <w:rStyle w:val="Hyperlink"/>
            <w:rFonts w:cs="Arial"/>
            <w:sz w:val="22"/>
            <w:szCs w:val="22"/>
          </w:rPr>
          <w:t xml:space="preserve"> 5.1</w:t>
        </w:r>
        <w:r w:rsidR="00893AA3" w:rsidRPr="00893AA3">
          <w:rPr>
            <w:webHidden/>
          </w:rPr>
          <w:tab/>
        </w:r>
        <w:r w:rsidR="00893AA3" w:rsidRPr="00893AA3">
          <w:rPr>
            <w:webHidden/>
          </w:rPr>
          <w:fldChar w:fldCharType="begin"/>
        </w:r>
        <w:r w:rsidR="00893AA3" w:rsidRPr="00893AA3">
          <w:rPr>
            <w:webHidden/>
          </w:rPr>
          <w:instrText xml:space="preserve"> PAGEREF _Toc68754131 \h </w:instrText>
        </w:r>
        <w:r w:rsidR="00893AA3" w:rsidRPr="00893AA3">
          <w:rPr>
            <w:webHidden/>
          </w:rPr>
        </w:r>
        <w:r w:rsidR="00893AA3" w:rsidRPr="00893AA3">
          <w:rPr>
            <w:webHidden/>
          </w:rPr>
          <w:fldChar w:fldCharType="separate"/>
        </w:r>
        <w:r w:rsidR="004C2CE2">
          <w:rPr>
            <w:webHidden/>
          </w:rPr>
          <w:t>73</w:t>
        </w:r>
        <w:r w:rsidR="00893AA3" w:rsidRPr="00893AA3">
          <w:rPr>
            <w:webHidden/>
          </w:rPr>
          <w:fldChar w:fldCharType="end"/>
        </w:r>
      </w:hyperlink>
    </w:p>
    <w:p w14:paraId="083CB800" w14:textId="3EB0379E" w:rsidR="00893AA3" w:rsidRPr="0049081A" w:rsidRDefault="00657AA9" w:rsidP="000470A0">
      <w:pPr>
        <w:pStyle w:val="TOC1"/>
        <w:rPr>
          <w:rFonts w:ascii="Calibri" w:hAnsi="Calibri"/>
          <w:lang w:eastAsia="en-GB"/>
        </w:rPr>
      </w:pPr>
      <w:hyperlink w:anchor="_Toc68754132" w:history="1">
        <w:r w:rsidR="00893AA3" w:rsidRPr="00893AA3">
          <w:rPr>
            <w:rStyle w:val="Hyperlink"/>
            <w:rFonts w:cs="Arial"/>
            <w:sz w:val="22"/>
            <w:szCs w:val="22"/>
          </w:rPr>
          <w:t>Stakeholder Reference Group</w:t>
        </w:r>
        <w:r w:rsidR="00893AA3" w:rsidRPr="00893AA3">
          <w:rPr>
            <w:webHidden/>
          </w:rPr>
          <w:tab/>
        </w:r>
        <w:r w:rsidR="00893AA3" w:rsidRPr="00893AA3">
          <w:rPr>
            <w:webHidden/>
          </w:rPr>
          <w:fldChar w:fldCharType="begin"/>
        </w:r>
        <w:r w:rsidR="00893AA3" w:rsidRPr="00893AA3">
          <w:rPr>
            <w:webHidden/>
          </w:rPr>
          <w:instrText xml:space="preserve"> PAGEREF _Toc68754132 \h </w:instrText>
        </w:r>
        <w:r w:rsidR="00893AA3" w:rsidRPr="00893AA3">
          <w:rPr>
            <w:webHidden/>
          </w:rPr>
        </w:r>
        <w:r w:rsidR="00893AA3" w:rsidRPr="00893AA3">
          <w:rPr>
            <w:webHidden/>
          </w:rPr>
          <w:fldChar w:fldCharType="separate"/>
        </w:r>
        <w:r w:rsidR="004C2CE2">
          <w:rPr>
            <w:webHidden/>
          </w:rPr>
          <w:t>73</w:t>
        </w:r>
        <w:r w:rsidR="00893AA3" w:rsidRPr="00893AA3">
          <w:rPr>
            <w:webHidden/>
          </w:rPr>
          <w:fldChar w:fldCharType="end"/>
        </w:r>
      </w:hyperlink>
    </w:p>
    <w:p w14:paraId="1C6B92AC" w14:textId="6EBAD275" w:rsidR="00893AA3" w:rsidRDefault="00657AA9" w:rsidP="000470A0">
      <w:pPr>
        <w:pStyle w:val="TOC1"/>
        <w:rPr>
          <w:rStyle w:val="Hyperlink"/>
          <w:sz w:val="22"/>
          <w:szCs w:val="22"/>
        </w:rPr>
      </w:pPr>
      <w:hyperlink w:anchor="_Toc68754133" w:history="1">
        <w:r w:rsidR="00893AA3" w:rsidRPr="00893AA3">
          <w:rPr>
            <w:rStyle w:val="Hyperlink"/>
            <w:rFonts w:cs="Arial"/>
            <w:sz w:val="22"/>
            <w:szCs w:val="22"/>
          </w:rPr>
          <w:t>Terms of Reference and Operating Arrangements</w:t>
        </w:r>
        <w:r w:rsidR="00893AA3" w:rsidRPr="00893AA3">
          <w:rPr>
            <w:webHidden/>
          </w:rPr>
          <w:tab/>
        </w:r>
        <w:r w:rsidR="00893AA3" w:rsidRPr="00893AA3">
          <w:rPr>
            <w:webHidden/>
          </w:rPr>
          <w:fldChar w:fldCharType="begin"/>
        </w:r>
        <w:r w:rsidR="00893AA3" w:rsidRPr="00893AA3">
          <w:rPr>
            <w:webHidden/>
          </w:rPr>
          <w:instrText xml:space="preserve"> PAGEREF _Toc68754133 \h </w:instrText>
        </w:r>
        <w:r w:rsidR="00893AA3" w:rsidRPr="00893AA3">
          <w:rPr>
            <w:webHidden/>
          </w:rPr>
        </w:r>
        <w:r w:rsidR="00893AA3" w:rsidRPr="00893AA3">
          <w:rPr>
            <w:webHidden/>
          </w:rPr>
          <w:fldChar w:fldCharType="separate"/>
        </w:r>
        <w:r w:rsidR="004C2CE2">
          <w:rPr>
            <w:webHidden/>
          </w:rPr>
          <w:t>73</w:t>
        </w:r>
        <w:r w:rsidR="00893AA3" w:rsidRPr="00893AA3">
          <w:rPr>
            <w:webHidden/>
          </w:rPr>
          <w:fldChar w:fldCharType="end"/>
        </w:r>
      </w:hyperlink>
    </w:p>
    <w:p w14:paraId="65E68C93" w14:textId="77777777" w:rsidR="0089036A" w:rsidRPr="0049081A" w:rsidRDefault="0089036A" w:rsidP="000470A0">
      <w:pPr>
        <w:rPr>
          <w:noProof/>
        </w:rPr>
      </w:pPr>
    </w:p>
    <w:p w14:paraId="58ABD72A" w14:textId="685634F3" w:rsidR="00893AA3" w:rsidRPr="0049081A" w:rsidRDefault="00657AA9" w:rsidP="000470A0">
      <w:pPr>
        <w:pStyle w:val="TOC1"/>
        <w:rPr>
          <w:rFonts w:ascii="Calibri" w:hAnsi="Calibri"/>
          <w:lang w:eastAsia="en-GB"/>
        </w:rPr>
      </w:pPr>
      <w:hyperlink w:anchor="_Toc68754134" w:history="1">
        <w:r w:rsidR="00893AA3" w:rsidRPr="00893AA3">
          <w:rPr>
            <w:rStyle w:val="Hyperlink"/>
            <w:rFonts w:cs="Arial"/>
            <w:sz w:val="22"/>
            <w:szCs w:val="22"/>
          </w:rPr>
          <w:t>THE STAKEHOLDER REFERENCE GROUP (SRG)</w:t>
        </w:r>
        <w:r w:rsidR="00893AA3" w:rsidRPr="00893AA3">
          <w:rPr>
            <w:webHidden/>
          </w:rPr>
          <w:tab/>
        </w:r>
        <w:r w:rsidR="00893AA3" w:rsidRPr="00893AA3">
          <w:rPr>
            <w:webHidden/>
          </w:rPr>
          <w:fldChar w:fldCharType="begin"/>
        </w:r>
        <w:r w:rsidR="00893AA3" w:rsidRPr="00893AA3">
          <w:rPr>
            <w:webHidden/>
          </w:rPr>
          <w:instrText xml:space="preserve"> PAGEREF _Toc68754134 \h </w:instrText>
        </w:r>
        <w:r w:rsidR="00893AA3" w:rsidRPr="00893AA3">
          <w:rPr>
            <w:webHidden/>
          </w:rPr>
        </w:r>
        <w:r w:rsidR="00893AA3" w:rsidRPr="00893AA3">
          <w:rPr>
            <w:webHidden/>
          </w:rPr>
          <w:fldChar w:fldCharType="separate"/>
        </w:r>
        <w:r w:rsidR="004C2CE2">
          <w:rPr>
            <w:webHidden/>
          </w:rPr>
          <w:t>73</w:t>
        </w:r>
        <w:r w:rsidR="00893AA3" w:rsidRPr="00893AA3">
          <w:rPr>
            <w:webHidden/>
          </w:rPr>
          <w:fldChar w:fldCharType="end"/>
        </w:r>
      </w:hyperlink>
    </w:p>
    <w:p w14:paraId="536A5873" w14:textId="5C4C6CF1" w:rsidR="00893AA3" w:rsidRPr="0049081A" w:rsidRDefault="00657AA9" w:rsidP="000470A0">
      <w:pPr>
        <w:pStyle w:val="TOC1"/>
        <w:rPr>
          <w:rFonts w:ascii="Calibri" w:hAnsi="Calibri"/>
          <w:lang w:eastAsia="en-GB"/>
        </w:rPr>
      </w:pPr>
      <w:hyperlink w:anchor="_Toc68754135" w:history="1">
        <w:r w:rsidR="00893AA3" w:rsidRPr="00893AA3">
          <w:rPr>
            <w:rStyle w:val="Hyperlink"/>
            <w:rFonts w:cs="Arial"/>
            <w:sz w:val="22"/>
            <w:szCs w:val="22"/>
          </w:rPr>
          <w:t>1.1</w:t>
        </w:r>
        <w:r w:rsidR="00893AA3" w:rsidRPr="00893AA3">
          <w:rPr>
            <w:rStyle w:val="Hyperlink"/>
            <w:rFonts w:cs="Arial"/>
            <w:i/>
            <w:sz w:val="22"/>
            <w:szCs w:val="22"/>
          </w:rPr>
          <w:t xml:space="preserve"> </w:t>
        </w:r>
        <w:r w:rsidR="00893AA3" w:rsidRPr="00893AA3">
          <w:rPr>
            <w:rStyle w:val="Hyperlink"/>
            <w:rFonts w:cs="Arial"/>
            <w:sz w:val="22"/>
            <w:szCs w:val="22"/>
          </w:rPr>
          <w:t>Role</w:t>
        </w:r>
        <w:r w:rsidR="0089036A">
          <w:rPr>
            <w:rStyle w:val="Hyperlink"/>
            <w:rFonts w:cs="Arial"/>
            <w:sz w:val="22"/>
            <w:szCs w:val="22"/>
          </w:rPr>
          <w:t>..</w:t>
        </w:r>
        <w:r w:rsidR="00893AA3" w:rsidRPr="00893AA3">
          <w:rPr>
            <w:webHidden/>
          </w:rPr>
          <w:tab/>
        </w:r>
        <w:r w:rsidR="00893AA3" w:rsidRPr="00893AA3">
          <w:rPr>
            <w:webHidden/>
          </w:rPr>
          <w:fldChar w:fldCharType="begin"/>
        </w:r>
        <w:r w:rsidR="00893AA3" w:rsidRPr="00893AA3">
          <w:rPr>
            <w:webHidden/>
          </w:rPr>
          <w:instrText xml:space="preserve"> PAGEREF _Toc68754135 \h </w:instrText>
        </w:r>
        <w:r w:rsidR="00893AA3" w:rsidRPr="00893AA3">
          <w:rPr>
            <w:webHidden/>
          </w:rPr>
        </w:r>
        <w:r w:rsidR="00893AA3" w:rsidRPr="00893AA3">
          <w:rPr>
            <w:webHidden/>
          </w:rPr>
          <w:fldChar w:fldCharType="separate"/>
        </w:r>
        <w:r w:rsidR="004C2CE2">
          <w:rPr>
            <w:webHidden/>
          </w:rPr>
          <w:t>73</w:t>
        </w:r>
        <w:r w:rsidR="00893AA3" w:rsidRPr="00893AA3">
          <w:rPr>
            <w:webHidden/>
          </w:rPr>
          <w:fldChar w:fldCharType="end"/>
        </w:r>
      </w:hyperlink>
    </w:p>
    <w:p w14:paraId="31D006B9" w14:textId="07234ACE" w:rsidR="00893AA3" w:rsidRPr="0049081A" w:rsidRDefault="00657AA9" w:rsidP="000470A0">
      <w:pPr>
        <w:pStyle w:val="TOC1"/>
        <w:rPr>
          <w:rFonts w:ascii="Calibri" w:hAnsi="Calibri"/>
          <w:lang w:eastAsia="en-GB"/>
        </w:rPr>
      </w:pPr>
      <w:hyperlink w:anchor="_Toc68754136" w:history="1">
        <w:r w:rsidR="00893AA3" w:rsidRPr="00893AA3">
          <w:rPr>
            <w:rStyle w:val="Hyperlink"/>
            <w:rFonts w:cs="Arial"/>
            <w:sz w:val="22"/>
            <w:szCs w:val="22"/>
          </w:rPr>
          <w:t>1.2Membership</w:t>
        </w:r>
        <w:r w:rsidR="00893AA3" w:rsidRPr="00893AA3">
          <w:rPr>
            <w:webHidden/>
          </w:rPr>
          <w:tab/>
        </w:r>
        <w:r w:rsidR="00893AA3" w:rsidRPr="00893AA3">
          <w:rPr>
            <w:webHidden/>
          </w:rPr>
          <w:fldChar w:fldCharType="begin"/>
        </w:r>
        <w:r w:rsidR="00893AA3" w:rsidRPr="00893AA3">
          <w:rPr>
            <w:webHidden/>
          </w:rPr>
          <w:instrText xml:space="preserve"> PAGEREF _Toc68754136 \h </w:instrText>
        </w:r>
        <w:r w:rsidR="00893AA3" w:rsidRPr="00893AA3">
          <w:rPr>
            <w:webHidden/>
          </w:rPr>
        </w:r>
        <w:r w:rsidR="00893AA3" w:rsidRPr="00893AA3">
          <w:rPr>
            <w:webHidden/>
          </w:rPr>
          <w:fldChar w:fldCharType="separate"/>
        </w:r>
        <w:r w:rsidR="004C2CE2">
          <w:rPr>
            <w:webHidden/>
          </w:rPr>
          <w:t>73</w:t>
        </w:r>
        <w:r w:rsidR="00893AA3" w:rsidRPr="00893AA3">
          <w:rPr>
            <w:webHidden/>
          </w:rPr>
          <w:fldChar w:fldCharType="end"/>
        </w:r>
      </w:hyperlink>
    </w:p>
    <w:p w14:paraId="149EC3F9" w14:textId="6FF978CE" w:rsidR="00893AA3" w:rsidRPr="0049081A" w:rsidRDefault="00657AA9" w:rsidP="000470A0">
      <w:pPr>
        <w:pStyle w:val="TOC1"/>
        <w:rPr>
          <w:rFonts w:ascii="Calibri" w:hAnsi="Calibri"/>
          <w:lang w:eastAsia="en-GB"/>
        </w:rPr>
      </w:pPr>
      <w:hyperlink w:anchor="_Toc68754137" w:history="1">
        <w:r w:rsidR="00893AA3" w:rsidRPr="00893AA3">
          <w:rPr>
            <w:rStyle w:val="Hyperlink"/>
            <w:rFonts w:cs="Arial"/>
            <w:sz w:val="22"/>
            <w:szCs w:val="22"/>
          </w:rPr>
          <w:t>1.3Member Resp</w:t>
        </w:r>
        <w:r w:rsidR="0089036A">
          <w:rPr>
            <w:rStyle w:val="Hyperlink"/>
            <w:rFonts w:cs="Arial"/>
            <w:sz w:val="22"/>
            <w:szCs w:val="22"/>
          </w:rPr>
          <w:t>onsibilities and Accountability</w:t>
        </w:r>
        <w:r w:rsidR="00893AA3" w:rsidRPr="00893AA3">
          <w:rPr>
            <w:webHidden/>
          </w:rPr>
          <w:tab/>
        </w:r>
        <w:r w:rsidR="00893AA3" w:rsidRPr="00893AA3">
          <w:rPr>
            <w:webHidden/>
          </w:rPr>
          <w:fldChar w:fldCharType="begin"/>
        </w:r>
        <w:r w:rsidR="00893AA3" w:rsidRPr="00893AA3">
          <w:rPr>
            <w:webHidden/>
          </w:rPr>
          <w:instrText xml:space="preserve"> PAGEREF _Toc68754137 \h </w:instrText>
        </w:r>
        <w:r w:rsidR="00893AA3" w:rsidRPr="00893AA3">
          <w:rPr>
            <w:webHidden/>
          </w:rPr>
        </w:r>
        <w:r w:rsidR="00893AA3" w:rsidRPr="00893AA3">
          <w:rPr>
            <w:webHidden/>
          </w:rPr>
          <w:fldChar w:fldCharType="separate"/>
        </w:r>
        <w:r w:rsidR="004C2CE2">
          <w:rPr>
            <w:webHidden/>
          </w:rPr>
          <w:t>74</w:t>
        </w:r>
        <w:r w:rsidR="00893AA3" w:rsidRPr="00893AA3">
          <w:rPr>
            <w:webHidden/>
          </w:rPr>
          <w:fldChar w:fldCharType="end"/>
        </w:r>
      </w:hyperlink>
    </w:p>
    <w:p w14:paraId="29D0D5FD" w14:textId="448F1D5F" w:rsidR="00893AA3" w:rsidRPr="0049081A" w:rsidRDefault="00657AA9" w:rsidP="000470A0">
      <w:pPr>
        <w:pStyle w:val="TOC1"/>
        <w:numPr>
          <w:ilvl w:val="0"/>
          <w:numId w:val="109"/>
        </w:numPr>
        <w:rPr>
          <w:rFonts w:ascii="Calibri" w:hAnsi="Calibri"/>
          <w:lang w:eastAsia="en-GB"/>
        </w:rPr>
      </w:pPr>
      <w:hyperlink w:anchor="_Toc68754138" w:history="1">
        <w:r w:rsidR="00893AA3" w:rsidRPr="00893AA3">
          <w:rPr>
            <w:rStyle w:val="Hyperlink"/>
            <w:rFonts w:cs="Arial"/>
            <w:i/>
            <w:sz w:val="22"/>
            <w:szCs w:val="22"/>
          </w:rPr>
          <w:t>The Chair</w:t>
        </w:r>
        <w:r w:rsidR="00893AA3" w:rsidRPr="00893AA3">
          <w:rPr>
            <w:webHidden/>
          </w:rPr>
          <w:tab/>
        </w:r>
        <w:r w:rsidR="00893AA3" w:rsidRPr="00893AA3">
          <w:rPr>
            <w:webHidden/>
          </w:rPr>
          <w:fldChar w:fldCharType="begin"/>
        </w:r>
        <w:r w:rsidR="00893AA3" w:rsidRPr="00893AA3">
          <w:rPr>
            <w:webHidden/>
          </w:rPr>
          <w:instrText xml:space="preserve"> PAGEREF _Toc68754138 \h </w:instrText>
        </w:r>
        <w:r w:rsidR="00893AA3" w:rsidRPr="00893AA3">
          <w:rPr>
            <w:webHidden/>
          </w:rPr>
        </w:r>
        <w:r w:rsidR="00893AA3" w:rsidRPr="00893AA3">
          <w:rPr>
            <w:webHidden/>
          </w:rPr>
          <w:fldChar w:fldCharType="separate"/>
        </w:r>
        <w:r w:rsidR="004C2CE2">
          <w:rPr>
            <w:webHidden/>
          </w:rPr>
          <w:t>74</w:t>
        </w:r>
        <w:r w:rsidR="00893AA3" w:rsidRPr="00893AA3">
          <w:rPr>
            <w:webHidden/>
          </w:rPr>
          <w:fldChar w:fldCharType="end"/>
        </w:r>
      </w:hyperlink>
    </w:p>
    <w:p w14:paraId="4BAE1D08" w14:textId="213E5428" w:rsidR="00893AA3" w:rsidRPr="0049081A" w:rsidRDefault="00657AA9" w:rsidP="000470A0">
      <w:pPr>
        <w:pStyle w:val="TOC1"/>
        <w:numPr>
          <w:ilvl w:val="0"/>
          <w:numId w:val="109"/>
        </w:numPr>
        <w:rPr>
          <w:rFonts w:ascii="Calibri" w:hAnsi="Calibri"/>
          <w:lang w:eastAsia="en-GB"/>
        </w:rPr>
      </w:pPr>
      <w:hyperlink w:anchor="_Toc68754139" w:history="1">
        <w:r w:rsidR="00893AA3" w:rsidRPr="00893AA3">
          <w:rPr>
            <w:rStyle w:val="Hyperlink"/>
            <w:rFonts w:cs="Arial"/>
            <w:i/>
            <w:sz w:val="22"/>
            <w:szCs w:val="22"/>
          </w:rPr>
          <w:t>The Vice Chair</w:t>
        </w:r>
        <w:r w:rsidR="00893AA3" w:rsidRPr="00893AA3">
          <w:rPr>
            <w:webHidden/>
          </w:rPr>
          <w:tab/>
        </w:r>
        <w:r w:rsidR="00893AA3" w:rsidRPr="00893AA3">
          <w:rPr>
            <w:webHidden/>
          </w:rPr>
          <w:fldChar w:fldCharType="begin"/>
        </w:r>
        <w:r w:rsidR="00893AA3" w:rsidRPr="00893AA3">
          <w:rPr>
            <w:webHidden/>
          </w:rPr>
          <w:instrText xml:space="preserve"> PAGEREF _Toc68754139 \h </w:instrText>
        </w:r>
        <w:r w:rsidR="00893AA3" w:rsidRPr="00893AA3">
          <w:rPr>
            <w:webHidden/>
          </w:rPr>
        </w:r>
        <w:r w:rsidR="00893AA3" w:rsidRPr="00893AA3">
          <w:rPr>
            <w:webHidden/>
          </w:rPr>
          <w:fldChar w:fldCharType="separate"/>
        </w:r>
        <w:r w:rsidR="004C2CE2">
          <w:rPr>
            <w:webHidden/>
          </w:rPr>
          <w:t>75</w:t>
        </w:r>
        <w:r w:rsidR="00893AA3" w:rsidRPr="00893AA3">
          <w:rPr>
            <w:webHidden/>
          </w:rPr>
          <w:fldChar w:fldCharType="end"/>
        </w:r>
      </w:hyperlink>
    </w:p>
    <w:p w14:paraId="719C98BD" w14:textId="4EC7ACEB" w:rsidR="00893AA3" w:rsidRPr="0049081A" w:rsidRDefault="00657AA9" w:rsidP="000470A0">
      <w:pPr>
        <w:pStyle w:val="TOC1"/>
        <w:numPr>
          <w:ilvl w:val="0"/>
          <w:numId w:val="109"/>
        </w:numPr>
        <w:rPr>
          <w:rFonts w:ascii="Calibri" w:hAnsi="Calibri"/>
          <w:lang w:eastAsia="en-GB"/>
        </w:rPr>
      </w:pPr>
      <w:hyperlink w:anchor="_Toc68754140" w:history="1">
        <w:r w:rsidR="00893AA3" w:rsidRPr="00893AA3">
          <w:rPr>
            <w:rStyle w:val="Hyperlink"/>
            <w:rFonts w:cs="Arial"/>
            <w:i/>
            <w:sz w:val="22"/>
            <w:szCs w:val="22"/>
          </w:rPr>
          <w:t>Members</w:t>
        </w:r>
        <w:r w:rsidR="00893AA3" w:rsidRPr="00893AA3">
          <w:rPr>
            <w:webHidden/>
          </w:rPr>
          <w:tab/>
        </w:r>
        <w:r w:rsidR="00893AA3" w:rsidRPr="00893AA3">
          <w:rPr>
            <w:webHidden/>
          </w:rPr>
          <w:fldChar w:fldCharType="begin"/>
        </w:r>
        <w:r w:rsidR="00893AA3" w:rsidRPr="00893AA3">
          <w:rPr>
            <w:webHidden/>
          </w:rPr>
          <w:instrText xml:space="preserve"> PAGEREF _Toc68754140 \h </w:instrText>
        </w:r>
        <w:r w:rsidR="00893AA3" w:rsidRPr="00893AA3">
          <w:rPr>
            <w:webHidden/>
          </w:rPr>
        </w:r>
        <w:r w:rsidR="00893AA3" w:rsidRPr="00893AA3">
          <w:rPr>
            <w:webHidden/>
          </w:rPr>
          <w:fldChar w:fldCharType="separate"/>
        </w:r>
        <w:r w:rsidR="004C2CE2">
          <w:rPr>
            <w:webHidden/>
          </w:rPr>
          <w:t>75</w:t>
        </w:r>
        <w:r w:rsidR="00893AA3" w:rsidRPr="00893AA3">
          <w:rPr>
            <w:webHidden/>
          </w:rPr>
          <w:fldChar w:fldCharType="end"/>
        </w:r>
      </w:hyperlink>
    </w:p>
    <w:p w14:paraId="1F9C8CE3" w14:textId="509C6AF9" w:rsidR="00893AA3" w:rsidRPr="0049081A" w:rsidRDefault="00657AA9" w:rsidP="000470A0">
      <w:pPr>
        <w:pStyle w:val="TOC1"/>
        <w:rPr>
          <w:rFonts w:ascii="Calibri" w:hAnsi="Calibri"/>
          <w:lang w:eastAsia="en-GB"/>
        </w:rPr>
      </w:pPr>
      <w:hyperlink w:anchor="_Toc68754141" w:history="1">
        <w:r w:rsidR="00893AA3" w:rsidRPr="00893AA3">
          <w:rPr>
            <w:rStyle w:val="Hyperlink"/>
            <w:rFonts w:cs="Arial"/>
            <w:sz w:val="22"/>
            <w:szCs w:val="22"/>
          </w:rPr>
          <w:t>1.4</w:t>
        </w:r>
        <w:r w:rsidR="0089036A">
          <w:rPr>
            <w:rStyle w:val="Hyperlink"/>
            <w:rFonts w:cs="Arial"/>
            <w:sz w:val="22"/>
            <w:szCs w:val="22"/>
          </w:rPr>
          <w:t>Appointment and Terms of O</w:t>
        </w:r>
        <w:r w:rsidR="00893AA3" w:rsidRPr="00893AA3">
          <w:rPr>
            <w:rStyle w:val="Hyperlink"/>
            <w:rFonts w:cs="Arial"/>
            <w:sz w:val="22"/>
            <w:szCs w:val="22"/>
          </w:rPr>
          <w:t>ffice</w:t>
        </w:r>
        <w:r w:rsidR="00893AA3" w:rsidRPr="00893AA3">
          <w:rPr>
            <w:webHidden/>
          </w:rPr>
          <w:tab/>
        </w:r>
        <w:r w:rsidR="00893AA3" w:rsidRPr="00893AA3">
          <w:rPr>
            <w:webHidden/>
          </w:rPr>
          <w:fldChar w:fldCharType="begin"/>
        </w:r>
        <w:r w:rsidR="00893AA3" w:rsidRPr="00893AA3">
          <w:rPr>
            <w:webHidden/>
          </w:rPr>
          <w:instrText xml:space="preserve"> PAGEREF _Toc68754141 \h </w:instrText>
        </w:r>
        <w:r w:rsidR="00893AA3" w:rsidRPr="00893AA3">
          <w:rPr>
            <w:webHidden/>
          </w:rPr>
        </w:r>
        <w:r w:rsidR="00893AA3" w:rsidRPr="00893AA3">
          <w:rPr>
            <w:webHidden/>
          </w:rPr>
          <w:fldChar w:fldCharType="separate"/>
        </w:r>
        <w:r w:rsidR="004C2CE2">
          <w:rPr>
            <w:webHidden/>
          </w:rPr>
          <w:t>76</w:t>
        </w:r>
        <w:r w:rsidR="00893AA3" w:rsidRPr="00893AA3">
          <w:rPr>
            <w:webHidden/>
          </w:rPr>
          <w:fldChar w:fldCharType="end"/>
        </w:r>
      </w:hyperlink>
    </w:p>
    <w:p w14:paraId="53D5AE9D" w14:textId="1BC0C147" w:rsidR="00893AA3" w:rsidRPr="0049081A" w:rsidRDefault="00657AA9" w:rsidP="000470A0">
      <w:pPr>
        <w:pStyle w:val="TOC1"/>
        <w:rPr>
          <w:rFonts w:ascii="Calibri" w:hAnsi="Calibri"/>
          <w:lang w:eastAsia="en-GB"/>
        </w:rPr>
      </w:pPr>
      <w:hyperlink w:anchor="_Toc68754142" w:history="1">
        <w:r w:rsidR="00893AA3" w:rsidRPr="00893AA3">
          <w:rPr>
            <w:rStyle w:val="Hyperlink"/>
            <w:rFonts w:ascii="Arial-BoldMT-Identity-H" w:hAnsi="Arial-BoldMT-Identity-H" w:cs="Arial-BoldMT-Identity-H"/>
            <w:sz w:val="22"/>
            <w:szCs w:val="22"/>
            <w:lang w:eastAsia="en-GB"/>
          </w:rPr>
          <w:t xml:space="preserve">1.5Resignation, </w:t>
        </w:r>
        <w:r w:rsidR="0089036A">
          <w:rPr>
            <w:rStyle w:val="Hyperlink"/>
            <w:rFonts w:ascii="Arial-BoldMT-Identity-H" w:hAnsi="Arial-BoldMT-Identity-H" w:cs="Arial-BoldMT-Identity-H"/>
            <w:sz w:val="22"/>
            <w:szCs w:val="22"/>
            <w:lang w:eastAsia="en-GB"/>
          </w:rPr>
          <w:t>S</w:t>
        </w:r>
        <w:r w:rsidR="00893AA3" w:rsidRPr="00893AA3">
          <w:rPr>
            <w:rStyle w:val="Hyperlink"/>
            <w:rFonts w:ascii="Arial-BoldMT-Identity-H" w:hAnsi="Arial-BoldMT-Identity-H" w:cs="Arial-BoldMT-Identity-H"/>
            <w:sz w:val="22"/>
            <w:szCs w:val="22"/>
            <w:lang w:eastAsia="en-GB"/>
          </w:rPr>
          <w:t>uspensi</w:t>
        </w:r>
        <w:r w:rsidR="0089036A">
          <w:rPr>
            <w:rStyle w:val="Hyperlink"/>
            <w:rFonts w:ascii="Arial-BoldMT-Identity-H" w:hAnsi="Arial-BoldMT-Identity-H" w:cs="Arial-BoldMT-Identity-H"/>
            <w:sz w:val="22"/>
            <w:szCs w:val="22"/>
            <w:lang w:eastAsia="en-GB"/>
          </w:rPr>
          <w:t>on and Removal of M</w:t>
        </w:r>
        <w:r w:rsidR="00893AA3" w:rsidRPr="00893AA3">
          <w:rPr>
            <w:rStyle w:val="Hyperlink"/>
            <w:rFonts w:ascii="Arial-BoldMT-Identity-H" w:hAnsi="Arial-BoldMT-Identity-H" w:cs="Arial-BoldMT-Identity-H"/>
            <w:sz w:val="22"/>
            <w:szCs w:val="22"/>
            <w:lang w:eastAsia="en-GB"/>
          </w:rPr>
          <w:t>embers</w:t>
        </w:r>
        <w:r w:rsidR="00893AA3" w:rsidRPr="00893AA3">
          <w:rPr>
            <w:webHidden/>
          </w:rPr>
          <w:tab/>
        </w:r>
        <w:r w:rsidR="00893AA3" w:rsidRPr="00893AA3">
          <w:rPr>
            <w:webHidden/>
          </w:rPr>
          <w:fldChar w:fldCharType="begin"/>
        </w:r>
        <w:r w:rsidR="00893AA3" w:rsidRPr="00893AA3">
          <w:rPr>
            <w:webHidden/>
          </w:rPr>
          <w:instrText xml:space="preserve"> PAGEREF _Toc68754142 \h </w:instrText>
        </w:r>
        <w:r w:rsidR="00893AA3" w:rsidRPr="00893AA3">
          <w:rPr>
            <w:webHidden/>
          </w:rPr>
        </w:r>
        <w:r w:rsidR="00893AA3" w:rsidRPr="00893AA3">
          <w:rPr>
            <w:webHidden/>
          </w:rPr>
          <w:fldChar w:fldCharType="separate"/>
        </w:r>
        <w:r w:rsidR="004C2CE2">
          <w:rPr>
            <w:webHidden/>
          </w:rPr>
          <w:t>77</w:t>
        </w:r>
        <w:r w:rsidR="00893AA3" w:rsidRPr="00893AA3">
          <w:rPr>
            <w:webHidden/>
          </w:rPr>
          <w:fldChar w:fldCharType="end"/>
        </w:r>
      </w:hyperlink>
    </w:p>
    <w:p w14:paraId="4798A82F" w14:textId="4CC38D12" w:rsidR="00893AA3" w:rsidRPr="0049081A" w:rsidRDefault="00657AA9" w:rsidP="000470A0">
      <w:pPr>
        <w:pStyle w:val="TOC1"/>
        <w:rPr>
          <w:rFonts w:ascii="Calibri" w:hAnsi="Calibri"/>
          <w:lang w:eastAsia="en-GB"/>
        </w:rPr>
      </w:pPr>
      <w:hyperlink w:anchor="_Toc68754143" w:history="1">
        <w:r w:rsidR="00893AA3" w:rsidRPr="00893AA3">
          <w:rPr>
            <w:rStyle w:val="Hyperlink"/>
            <w:rFonts w:cs="Arial"/>
            <w:sz w:val="22"/>
            <w:szCs w:val="22"/>
          </w:rPr>
          <w:t>1.6Relationship with the Board</w:t>
        </w:r>
        <w:r w:rsidR="00893AA3" w:rsidRPr="00893AA3">
          <w:rPr>
            <w:webHidden/>
          </w:rPr>
          <w:tab/>
        </w:r>
        <w:r w:rsidR="00893AA3" w:rsidRPr="00893AA3">
          <w:rPr>
            <w:webHidden/>
          </w:rPr>
          <w:fldChar w:fldCharType="begin"/>
        </w:r>
        <w:r w:rsidR="00893AA3" w:rsidRPr="00893AA3">
          <w:rPr>
            <w:webHidden/>
          </w:rPr>
          <w:instrText xml:space="preserve"> PAGEREF _Toc68754143 \h </w:instrText>
        </w:r>
        <w:r w:rsidR="00893AA3" w:rsidRPr="00893AA3">
          <w:rPr>
            <w:webHidden/>
          </w:rPr>
        </w:r>
        <w:r w:rsidR="00893AA3" w:rsidRPr="00893AA3">
          <w:rPr>
            <w:webHidden/>
          </w:rPr>
          <w:fldChar w:fldCharType="separate"/>
        </w:r>
        <w:r w:rsidR="004C2CE2">
          <w:rPr>
            <w:webHidden/>
          </w:rPr>
          <w:t>78</w:t>
        </w:r>
        <w:r w:rsidR="00893AA3" w:rsidRPr="00893AA3">
          <w:rPr>
            <w:webHidden/>
          </w:rPr>
          <w:fldChar w:fldCharType="end"/>
        </w:r>
      </w:hyperlink>
    </w:p>
    <w:p w14:paraId="4678E32C" w14:textId="0507C1EF" w:rsidR="00893AA3" w:rsidRPr="0049081A" w:rsidRDefault="00657AA9" w:rsidP="000470A0">
      <w:pPr>
        <w:pStyle w:val="TOC1"/>
        <w:rPr>
          <w:rFonts w:ascii="Calibri" w:hAnsi="Calibri"/>
          <w:lang w:eastAsia="en-GB"/>
        </w:rPr>
      </w:pPr>
      <w:hyperlink w:anchor="_Toc68754144" w:history="1">
        <w:r w:rsidR="00893AA3" w:rsidRPr="00893AA3">
          <w:rPr>
            <w:rStyle w:val="Hyperlink"/>
            <w:rFonts w:cs="Arial"/>
            <w:sz w:val="22"/>
            <w:szCs w:val="22"/>
          </w:rPr>
          <w:t>1.7</w:t>
        </w:r>
        <w:r w:rsidR="0089036A">
          <w:rPr>
            <w:rStyle w:val="Hyperlink"/>
            <w:rFonts w:cs="Arial"/>
            <w:sz w:val="22"/>
            <w:szCs w:val="22"/>
          </w:rPr>
          <w:t>Relationship Between the SRG and O</w:t>
        </w:r>
        <w:r w:rsidR="00893AA3" w:rsidRPr="00893AA3">
          <w:rPr>
            <w:rStyle w:val="Hyperlink"/>
            <w:rFonts w:cs="Arial"/>
            <w:sz w:val="22"/>
            <w:szCs w:val="22"/>
          </w:rPr>
          <w:t>thers</w:t>
        </w:r>
        <w:r w:rsidR="00893AA3" w:rsidRPr="00893AA3">
          <w:rPr>
            <w:webHidden/>
          </w:rPr>
          <w:tab/>
        </w:r>
        <w:r w:rsidR="00893AA3" w:rsidRPr="00893AA3">
          <w:rPr>
            <w:webHidden/>
          </w:rPr>
          <w:fldChar w:fldCharType="begin"/>
        </w:r>
        <w:r w:rsidR="00893AA3" w:rsidRPr="00893AA3">
          <w:rPr>
            <w:webHidden/>
          </w:rPr>
          <w:instrText xml:space="preserve"> PAGEREF _Toc68754144 \h </w:instrText>
        </w:r>
        <w:r w:rsidR="00893AA3" w:rsidRPr="00893AA3">
          <w:rPr>
            <w:webHidden/>
          </w:rPr>
        </w:r>
        <w:r w:rsidR="00893AA3" w:rsidRPr="00893AA3">
          <w:rPr>
            <w:webHidden/>
          </w:rPr>
          <w:fldChar w:fldCharType="separate"/>
        </w:r>
        <w:r w:rsidR="004C2CE2">
          <w:rPr>
            <w:webHidden/>
          </w:rPr>
          <w:t>78</w:t>
        </w:r>
        <w:r w:rsidR="00893AA3" w:rsidRPr="00893AA3">
          <w:rPr>
            <w:webHidden/>
          </w:rPr>
          <w:fldChar w:fldCharType="end"/>
        </w:r>
      </w:hyperlink>
    </w:p>
    <w:p w14:paraId="26AFEF7E" w14:textId="15A7B1DD" w:rsidR="00893AA3" w:rsidRDefault="00657AA9" w:rsidP="000470A0">
      <w:pPr>
        <w:pStyle w:val="TOC1"/>
        <w:rPr>
          <w:rStyle w:val="Hyperlink"/>
          <w:sz w:val="22"/>
          <w:szCs w:val="22"/>
        </w:rPr>
      </w:pPr>
      <w:hyperlink w:anchor="_Toc68754145" w:history="1">
        <w:r w:rsidR="00893AA3" w:rsidRPr="00893AA3">
          <w:rPr>
            <w:rStyle w:val="Hyperlink"/>
            <w:rFonts w:cs="Arial"/>
            <w:sz w:val="22"/>
            <w:szCs w:val="22"/>
          </w:rPr>
          <w:t xml:space="preserve">1.8Working with </w:t>
        </w:r>
        <w:r w:rsidR="00F22520">
          <w:rPr>
            <w:rStyle w:val="Hyperlink"/>
            <w:rFonts w:cs="Arial"/>
            <w:sz w:val="22"/>
            <w:szCs w:val="22"/>
          </w:rPr>
          <w:t>Llais</w:t>
        </w:r>
        <w:r w:rsidR="00893AA3" w:rsidRPr="00893AA3">
          <w:rPr>
            <w:webHidden/>
          </w:rPr>
          <w:tab/>
        </w:r>
        <w:r w:rsidR="00893AA3" w:rsidRPr="00893AA3">
          <w:rPr>
            <w:webHidden/>
          </w:rPr>
          <w:fldChar w:fldCharType="begin"/>
        </w:r>
        <w:r w:rsidR="00893AA3" w:rsidRPr="00893AA3">
          <w:rPr>
            <w:webHidden/>
          </w:rPr>
          <w:instrText xml:space="preserve"> PAGEREF _Toc68754145 \h </w:instrText>
        </w:r>
        <w:r w:rsidR="00893AA3" w:rsidRPr="00893AA3">
          <w:rPr>
            <w:webHidden/>
          </w:rPr>
        </w:r>
        <w:r w:rsidR="00893AA3" w:rsidRPr="00893AA3">
          <w:rPr>
            <w:webHidden/>
          </w:rPr>
          <w:fldChar w:fldCharType="separate"/>
        </w:r>
        <w:r w:rsidR="004C2CE2">
          <w:rPr>
            <w:webHidden/>
          </w:rPr>
          <w:t>78</w:t>
        </w:r>
        <w:r w:rsidR="00893AA3" w:rsidRPr="00893AA3">
          <w:rPr>
            <w:webHidden/>
          </w:rPr>
          <w:fldChar w:fldCharType="end"/>
        </w:r>
      </w:hyperlink>
    </w:p>
    <w:p w14:paraId="46838CD0" w14:textId="77777777" w:rsidR="0089036A" w:rsidRPr="0049081A" w:rsidRDefault="0089036A" w:rsidP="000470A0">
      <w:pPr>
        <w:rPr>
          <w:noProof/>
        </w:rPr>
      </w:pPr>
    </w:p>
    <w:p w14:paraId="3FBDF1D0" w14:textId="0DD0084B" w:rsidR="00893AA3" w:rsidRPr="0049081A" w:rsidRDefault="00657AA9" w:rsidP="000470A0">
      <w:pPr>
        <w:pStyle w:val="TOC1"/>
        <w:rPr>
          <w:rFonts w:ascii="Calibri" w:hAnsi="Calibri"/>
          <w:lang w:eastAsia="en-GB"/>
        </w:rPr>
      </w:pPr>
      <w:hyperlink w:anchor="_Toc68754146" w:history="1">
        <w:r w:rsidR="00893AA3" w:rsidRPr="00893AA3">
          <w:rPr>
            <w:rStyle w:val="Hyperlink"/>
            <w:rFonts w:cs="Arial"/>
            <w:sz w:val="22"/>
            <w:szCs w:val="22"/>
          </w:rPr>
          <w:t>S</w:t>
        </w:r>
        <w:r w:rsidR="0089036A">
          <w:rPr>
            <w:rStyle w:val="Hyperlink"/>
            <w:rFonts w:cs="Arial"/>
            <w:sz w:val="22"/>
            <w:szCs w:val="22"/>
          </w:rPr>
          <w:t>CHEDULE</w:t>
        </w:r>
        <w:r w:rsidR="00893AA3" w:rsidRPr="00893AA3">
          <w:rPr>
            <w:rStyle w:val="Hyperlink"/>
            <w:rFonts w:cs="Arial"/>
            <w:sz w:val="22"/>
            <w:szCs w:val="22"/>
          </w:rPr>
          <w:t xml:space="preserve"> 5.2</w:t>
        </w:r>
        <w:r w:rsidR="00893AA3" w:rsidRPr="00893AA3">
          <w:rPr>
            <w:webHidden/>
          </w:rPr>
          <w:tab/>
        </w:r>
        <w:r w:rsidR="00893AA3" w:rsidRPr="00893AA3">
          <w:rPr>
            <w:webHidden/>
          </w:rPr>
          <w:fldChar w:fldCharType="begin"/>
        </w:r>
        <w:r w:rsidR="00893AA3" w:rsidRPr="00893AA3">
          <w:rPr>
            <w:webHidden/>
          </w:rPr>
          <w:instrText xml:space="preserve"> PAGEREF _Toc68754146 \h </w:instrText>
        </w:r>
        <w:r w:rsidR="00893AA3" w:rsidRPr="00893AA3">
          <w:rPr>
            <w:webHidden/>
          </w:rPr>
        </w:r>
        <w:r w:rsidR="00893AA3" w:rsidRPr="00893AA3">
          <w:rPr>
            <w:webHidden/>
          </w:rPr>
          <w:fldChar w:fldCharType="separate"/>
        </w:r>
        <w:r w:rsidR="004C2CE2">
          <w:rPr>
            <w:webHidden/>
          </w:rPr>
          <w:t>79</w:t>
        </w:r>
        <w:r w:rsidR="00893AA3" w:rsidRPr="00893AA3">
          <w:rPr>
            <w:webHidden/>
          </w:rPr>
          <w:fldChar w:fldCharType="end"/>
        </w:r>
      </w:hyperlink>
    </w:p>
    <w:p w14:paraId="74F281C4" w14:textId="0C49F0CD" w:rsidR="00893AA3" w:rsidRPr="0049081A" w:rsidRDefault="00657AA9" w:rsidP="000470A0">
      <w:pPr>
        <w:pStyle w:val="TOC1"/>
        <w:rPr>
          <w:rFonts w:ascii="Calibri" w:hAnsi="Calibri"/>
          <w:lang w:eastAsia="en-GB"/>
        </w:rPr>
      </w:pPr>
      <w:hyperlink w:anchor="_Toc68754147" w:history="1">
        <w:r w:rsidR="00893AA3" w:rsidRPr="00893AA3">
          <w:rPr>
            <w:rStyle w:val="Hyperlink"/>
            <w:rFonts w:cs="Arial"/>
            <w:sz w:val="22"/>
            <w:szCs w:val="22"/>
          </w:rPr>
          <w:t>Health Professionals’ Forum</w:t>
        </w:r>
        <w:r w:rsidR="00893AA3" w:rsidRPr="00893AA3">
          <w:rPr>
            <w:webHidden/>
          </w:rPr>
          <w:tab/>
        </w:r>
        <w:r w:rsidR="00893AA3" w:rsidRPr="00893AA3">
          <w:rPr>
            <w:webHidden/>
          </w:rPr>
          <w:fldChar w:fldCharType="begin"/>
        </w:r>
        <w:r w:rsidR="00893AA3" w:rsidRPr="00893AA3">
          <w:rPr>
            <w:webHidden/>
          </w:rPr>
          <w:instrText xml:space="preserve"> PAGEREF _Toc68754147 \h </w:instrText>
        </w:r>
        <w:r w:rsidR="00893AA3" w:rsidRPr="00893AA3">
          <w:rPr>
            <w:webHidden/>
          </w:rPr>
        </w:r>
        <w:r w:rsidR="00893AA3" w:rsidRPr="00893AA3">
          <w:rPr>
            <w:webHidden/>
          </w:rPr>
          <w:fldChar w:fldCharType="separate"/>
        </w:r>
        <w:r w:rsidR="004C2CE2">
          <w:rPr>
            <w:webHidden/>
          </w:rPr>
          <w:t>79</w:t>
        </w:r>
        <w:r w:rsidR="00893AA3" w:rsidRPr="00893AA3">
          <w:rPr>
            <w:webHidden/>
          </w:rPr>
          <w:fldChar w:fldCharType="end"/>
        </w:r>
      </w:hyperlink>
    </w:p>
    <w:p w14:paraId="166927CE" w14:textId="07E8C096" w:rsidR="00893AA3" w:rsidRDefault="00657AA9" w:rsidP="000470A0">
      <w:pPr>
        <w:pStyle w:val="TOC1"/>
        <w:rPr>
          <w:rStyle w:val="Hyperlink"/>
          <w:sz w:val="22"/>
          <w:szCs w:val="22"/>
        </w:rPr>
      </w:pPr>
      <w:hyperlink w:anchor="_Toc68754148" w:history="1">
        <w:r w:rsidR="00893AA3" w:rsidRPr="00893AA3">
          <w:rPr>
            <w:rStyle w:val="Hyperlink"/>
            <w:rFonts w:cs="Arial"/>
            <w:sz w:val="22"/>
            <w:szCs w:val="22"/>
          </w:rPr>
          <w:t>Terms of Reference and Operating Arrangements</w:t>
        </w:r>
        <w:r w:rsidR="00893AA3" w:rsidRPr="00893AA3">
          <w:rPr>
            <w:webHidden/>
          </w:rPr>
          <w:tab/>
        </w:r>
        <w:r w:rsidR="00893AA3" w:rsidRPr="00893AA3">
          <w:rPr>
            <w:webHidden/>
          </w:rPr>
          <w:fldChar w:fldCharType="begin"/>
        </w:r>
        <w:r w:rsidR="00893AA3" w:rsidRPr="00893AA3">
          <w:rPr>
            <w:webHidden/>
          </w:rPr>
          <w:instrText xml:space="preserve"> PAGEREF _Toc68754148 \h </w:instrText>
        </w:r>
        <w:r w:rsidR="00893AA3" w:rsidRPr="00893AA3">
          <w:rPr>
            <w:webHidden/>
          </w:rPr>
        </w:r>
        <w:r w:rsidR="00893AA3" w:rsidRPr="00893AA3">
          <w:rPr>
            <w:webHidden/>
          </w:rPr>
          <w:fldChar w:fldCharType="separate"/>
        </w:r>
        <w:r w:rsidR="004C2CE2">
          <w:rPr>
            <w:webHidden/>
          </w:rPr>
          <w:t>79</w:t>
        </w:r>
        <w:r w:rsidR="00893AA3" w:rsidRPr="00893AA3">
          <w:rPr>
            <w:webHidden/>
          </w:rPr>
          <w:fldChar w:fldCharType="end"/>
        </w:r>
      </w:hyperlink>
    </w:p>
    <w:p w14:paraId="5B28B704" w14:textId="77777777" w:rsidR="0089036A" w:rsidRPr="0049081A" w:rsidRDefault="0089036A" w:rsidP="000470A0">
      <w:pPr>
        <w:rPr>
          <w:noProof/>
        </w:rPr>
      </w:pPr>
    </w:p>
    <w:p w14:paraId="44020299" w14:textId="5BD0B014" w:rsidR="00893AA3" w:rsidRPr="0049081A" w:rsidRDefault="00657AA9" w:rsidP="000470A0">
      <w:pPr>
        <w:pStyle w:val="TOC1"/>
        <w:rPr>
          <w:rFonts w:ascii="Calibri" w:hAnsi="Calibri"/>
          <w:lang w:eastAsia="en-GB"/>
        </w:rPr>
      </w:pPr>
      <w:hyperlink w:anchor="_Toc68754149" w:history="1">
        <w:r w:rsidR="00893AA3" w:rsidRPr="00893AA3">
          <w:rPr>
            <w:rStyle w:val="Hyperlink"/>
            <w:rFonts w:cs="Arial"/>
            <w:sz w:val="22"/>
            <w:szCs w:val="22"/>
          </w:rPr>
          <w:t>THE HEALTHCARE PROFESSIONALS’ FORUM (HPF)</w:t>
        </w:r>
        <w:r w:rsidR="00893AA3" w:rsidRPr="00893AA3">
          <w:rPr>
            <w:webHidden/>
          </w:rPr>
          <w:tab/>
        </w:r>
        <w:r w:rsidR="00893AA3" w:rsidRPr="00893AA3">
          <w:rPr>
            <w:webHidden/>
          </w:rPr>
          <w:fldChar w:fldCharType="begin"/>
        </w:r>
        <w:r w:rsidR="00893AA3" w:rsidRPr="00893AA3">
          <w:rPr>
            <w:webHidden/>
          </w:rPr>
          <w:instrText xml:space="preserve"> PAGEREF _Toc68754149 \h </w:instrText>
        </w:r>
        <w:r w:rsidR="00893AA3" w:rsidRPr="00893AA3">
          <w:rPr>
            <w:webHidden/>
          </w:rPr>
        </w:r>
        <w:r w:rsidR="00893AA3" w:rsidRPr="00893AA3">
          <w:rPr>
            <w:webHidden/>
          </w:rPr>
          <w:fldChar w:fldCharType="separate"/>
        </w:r>
        <w:r w:rsidR="004C2CE2">
          <w:rPr>
            <w:webHidden/>
          </w:rPr>
          <w:t>79</w:t>
        </w:r>
        <w:r w:rsidR="00893AA3" w:rsidRPr="00893AA3">
          <w:rPr>
            <w:webHidden/>
          </w:rPr>
          <w:fldChar w:fldCharType="end"/>
        </w:r>
      </w:hyperlink>
    </w:p>
    <w:p w14:paraId="1C2A81E0" w14:textId="339E979D" w:rsidR="00893AA3" w:rsidRPr="0049081A" w:rsidRDefault="00657AA9" w:rsidP="000470A0">
      <w:pPr>
        <w:pStyle w:val="TOC1"/>
        <w:rPr>
          <w:rFonts w:ascii="Calibri" w:hAnsi="Calibri"/>
          <w:lang w:eastAsia="en-GB"/>
        </w:rPr>
      </w:pPr>
      <w:hyperlink w:anchor="_Toc68754150" w:history="1">
        <w:r w:rsidR="00893AA3" w:rsidRPr="00893AA3">
          <w:rPr>
            <w:rStyle w:val="Hyperlink"/>
            <w:rFonts w:cs="Arial"/>
            <w:sz w:val="22"/>
            <w:szCs w:val="22"/>
          </w:rPr>
          <w:t>1.1Role</w:t>
        </w:r>
        <w:r w:rsidR="0089036A">
          <w:rPr>
            <w:rStyle w:val="Hyperlink"/>
            <w:rFonts w:cs="Arial"/>
            <w:sz w:val="22"/>
            <w:szCs w:val="22"/>
          </w:rPr>
          <w:t>…</w:t>
        </w:r>
        <w:r w:rsidR="00893AA3" w:rsidRPr="00893AA3">
          <w:rPr>
            <w:webHidden/>
          </w:rPr>
          <w:tab/>
        </w:r>
        <w:r w:rsidR="00893AA3" w:rsidRPr="00893AA3">
          <w:rPr>
            <w:webHidden/>
          </w:rPr>
          <w:fldChar w:fldCharType="begin"/>
        </w:r>
        <w:r w:rsidR="00893AA3" w:rsidRPr="00893AA3">
          <w:rPr>
            <w:webHidden/>
          </w:rPr>
          <w:instrText xml:space="preserve"> PAGEREF _Toc68754150 \h </w:instrText>
        </w:r>
        <w:r w:rsidR="00893AA3" w:rsidRPr="00893AA3">
          <w:rPr>
            <w:webHidden/>
          </w:rPr>
        </w:r>
        <w:r w:rsidR="00893AA3" w:rsidRPr="00893AA3">
          <w:rPr>
            <w:webHidden/>
          </w:rPr>
          <w:fldChar w:fldCharType="separate"/>
        </w:r>
        <w:r w:rsidR="004C2CE2">
          <w:rPr>
            <w:webHidden/>
          </w:rPr>
          <w:t>79</w:t>
        </w:r>
        <w:r w:rsidR="00893AA3" w:rsidRPr="00893AA3">
          <w:rPr>
            <w:webHidden/>
          </w:rPr>
          <w:fldChar w:fldCharType="end"/>
        </w:r>
      </w:hyperlink>
    </w:p>
    <w:p w14:paraId="25C51D22" w14:textId="662B3AE6" w:rsidR="00893AA3" w:rsidRPr="0049081A" w:rsidRDefault="00657AA9" w:rsidP="000470A0">
      <w:pPr>
        <w:pStyle w:val="TOC1"/>
        <w:rPr>
          <w:rFonts w:ascii="Calibri" w:hAnsi="Calibri"/>
          <w:lang w:eastAsia="en-GB"/>
        </w:rPr>
      </w:pPr>
      <w:hyperlink w:anchor="_Toc68754151" w:history="1">
        <w:r w:rsidR="00893AA3" w:rsidRPr="00893AA3">
          <w:rPr>
            <w:rStyle w:val="Hyperlink"/>
            <w:rFonts w:cs="Arial"/>
            <w:sz w:val="22"/>
            <w:szCs w:val="22"/>
          </w:rPr>
          <w:t>1.2Terms o</w:t>
        </w:r>
        <w:r w:rsidR="0089036A">
          <w:rPr>
            <w:rStyle w:val="Hyperlink"/>
            <w:rFonts w:cs="Arial"/>
            <w:sz w:val="22"/>
            <w:szCs w:val="22"/>
          </w:rPr>
          <w:t>f Reference and Operating A</w:t>
        </w:r>
        <w:r w:rsidR="00893AA3" w:rsidRPr="00893AA3">
          <w:rPr>
            <w:rStyle w:val="Hyperlink"/>
            <w:rFonts w:cs="Arial"/>
            <w:sz w:val="22"/>
            <w:szCs w:val="22"/>
          </w:rPr>
          <w:t>rrangements</w:t>
        </w:r>
        <w:r w:rsidR="00893AA3" w:rsidRPr="00893AA3">
          <w:rPr>
            <w:webHidden/>
          </w:rPr>
          <w:tab/>
        </w:r>
        <w:r w:rsidR="00893AA3" w:rsidRPr="00893AA3">
          <w:rPr>
            <w:webHidden/>
          </w:rPr>
          <w:fldChar w:fldCharType="begin"/>
        </w:r>
        <w:r w:rsidR="00893AA3" w:rsidRPr="00893AA3">
          <w:rPr>
            <w:webHidden/>
          </w:rPr>
          <w:instrText xml:space="preserve"> PAGEREF _Toc68754151 \h </w:instrText>
        </w:r>
        <w:r w:rsidR="00893AA3" w:rsidRPr="00893AA3">
          <w:rPr>
            <w:webHidden/>
          </w:rPr>
        </w:r>
        <w:r w:rsidR="00893AA3" w:rsidRPr="00893AA3">
          <w:rPr>
            <w:webHidden/>
          </w:rPr>
          <w:fldChar w:fldCharType="separate"/>
        </w:r>
        <w:r w:rsidR="004C2CE2">
          <w:rPr>
            <w:webHidden/>
          </w:rPr>
          <w:t>79</w:t>
        </w:r>
        <w:r w:rsidR="00893AA3" w:rsidRPr="00893AA3">
          <w:rPr>
            <w:webHidden/>
          </w:rPr>
          <w:fldChar w:fldCharType="end"/>
        </w:r>
      </w:hyperlink>
    </w:p>
    <w:p w14:paraId="15FB6204" w14:textId="237F7F3B" w:rsidR="00893AA3" w:rsidRPr="0049081A" w:rsidRDefault="00657AA9" w:rsidP="000470A0">
      <w:pPr>
        <w:pStyle w:val="TOC1"/>
        <w:rPr>
          <w:rFonts w:ascii="Calibri" w:hAnsi="Calibri"/>
          <w:lang w:eastAsia="en-GB"/>
        </w:rPr>
      </w:pPr>
      <w:hyperlink w:anchor="_Toc68754152" w:history="1">
        <w:r w:rsidR="00893AA3" w:rsidRPr="00893AA3">
          <w:rPr>
            <w:rStyle w:val="Hyperlink"/>
            <w:rFonts w:cs="Arial"/>
            <w:sz w:val="22"/>
            <w:szCs w:val="22"/>
          </w:rPr>
          <w:t>1.3Membership</w:t>
        </w:r>
        <w:r w:rsidR="00893AA3" w:rsidRPr="00893AA3">
          <w:rPr>
            <w:webHidden/>
          </w:rPr>
          <w:tab/>
        </w:r>
        <w:r w:rsidR="00893AA3" w:rsidRPr="00893AA3">
          <w:rPr>
            <w:webHidden/>
          </w:rPr>
          <w:fldChar w:fldCharType="begin"/>
        </w:r>
        <w:r w:rsidR="00893AA3" w:rsidRPr="00893AA3">
          <w:rPr>
            <w:webHidden/>
          </w:rPr>
          <w:instrText xml:space="preserve"> PAGEREF _Toc68754152 \h </w:instrText>
        </w:r>
        <w:r w:rsidR="00893AA3" w:rsidRPr="00893AA3">
          <w:rPr>
            <w:webHidden/>
          </w:rPr>
        </w:r>
        <w:r w:rsidR="00893AA3" w:rsidRPr="00893AA3">
          <w:rPr>
            <w:webHidden/>
          </w:rPr>
          <w:fldChar w:fldCharType="separate"/>
        </w:r>
        <w:r w:rsidR="004C2CE2">
          <w:rPr>
            <w:webHidden/>
          </w:rPr>
          <w:t>79</w:t>
        </w:r>
        <w:r w:rsidR="00893AA3" w:rsidRPr="00893AA3">
          <w:rPr>
            <w:webHidden/>
          </w:rPr>
          <w:fldChar w:fldCharType="end"/>
        </w:r>
      </w:hyperlink>
    </w:p>
    <w:p w14:paraId="67EC03ED" w14:textId="6D40CB5B" w:rsidR="00893AA3" w:rsidRPr="0049081A" w:rsidRDefault="00657AA9" w:rsidP="000470A0">
      <w:pPr>
        <w:pStyle w:val="TOC1"/>
        <w:rPr>
          <w:rFonts w:ascii="Calibri" w:hAnsi="Calibri"/>
          <w:lang w:eastAsia="en-GB"/>
        </w:rPr>
      </w:pPr>
      <w:hyperlink w:anchor="_Toc68754153" w:history="1">
        <w:r w:rsidR="00893AA3" w:rsidRPr="00893AA3">
          <w:rPr>
            <w:rStyle w:val="Hyperlink"/>
            <w:rFonts w:cs="Arial"/>
            <w:sz w:val="22"/>
            <w:szCs w:val="22"/>
          </w:rPr>
          <w:t>1.4Member Resp</w:t>
        </w:r>
        <w:r w:rsidR="00233271">
          <w:rPr>
            <w:rStyle w:val="Hyperlink"/>
            <w:rFonts w:cs="Arial"/>
            <w:sz w:val="22"/>
            <w:szCs w:val="22"/>
          </w:rPr>
          <w:t>onsibilities and Accountability</w:t>
        </w:r>
        <w:r w:rsidR="00893AA3" w:rsidRPr="00893AA3">
          <w:rPr>
            <w:webHidden/>
          </w:rPr>
          <w:tab/>
        </w:r>
        <w:r w:rsidR="00893AA3" w:rsidRPr="00893AA3">
          <w:rPr>
            <w:webHidden/>
          </w:rPr>
          <w:fldChar w:fldCharType="begin"/>
        </w:r>
        <w:r w:rsidR="00893AA3" w:rsidRPr="00893AA3">
          <w:rPr>
            <w:webHidden/>
          </w:rPr>
          <w:instrText xml:space="preserve"> PAGEREF _Toc68754153 \h </w:instrText>
        </w:r>
        <w:r w:rsidR="00893AA3" w:rsidRPr="00893AA3">
          <w:rPr>
            <w:webHidden/>
          </w:rPr>
        </w:r>
        <w:r w:rsidR="00893AA3" w:rsidRPr="00893AA3">
          <w:rPr>
            <w:webHidden/>
          </w:rPr>
          <w:fldChar w:fldCharType="separate"/>
        </w:r>
        <w:r w:rsidR="004C2CE2">
          <w:rPr>
            <w:webHidden/>
          </w:rPr>
          <w:t>80</w:t>
        </w:r>
        <w:r w:rsidR="00893AA3" w:rsidRPr="00893AA3">
          <w:rPr>
            <w:webHidden/>
          </w:rPr>
          <w:fldChar w:fldCharType="end"/>
        </w:r>
      </w:hyperlink>
    </w:p>
    <w:p w14:paraId="645F7815" w14:textId="3A553E54" w:rsidR="00893AA3" w:rsidRPr="0049081A" w:rsidRDefault="00657AA9" w:rsidP="000470A0">
      <w:pPr>
        <w:pStyle w:val="TOC1"/>
        <w:numPr>
          <w:ilvl w:val="0"/>
          <w:numId w:val="110"/>
        </w:numPr>
        <w:rPr>
          <w:rFonts w:ascii="Calibri" w:hAnsi="Calibri"/>
          <w:lang w:eastAsia="en-GB"/>
        </w:rPr>
      </w:pPr>
      <w:hyperlink w:anchor="_Toc68754154" w:history="1">
        <w:r w:rsidR="00893AA3" w:rsidRPr="00893AA3">
          <w:rPr>
            <w:rStyle w:val="Hyperlink"/>
            <w:rFonts w:cs="Arial"/>
            <w:i/>
            <w:sz w:val="22"/>
            <w:szCs w:val="22"/>
          </w:rPr>
          <w:t>The Chair</w:t>
        </w:r>
        <w:r w:rsidR="00893AA3" w:rsidRPr="00893AA3">
          <w:rPr>
            <w:webHidden/>
          </w:rPr>
          <w:tab/>
        </w:r>
        <w:r w:rsidR="00893AA3" w:rsidRPr="00893AA3">
          <w:rPr>
            <w:webHidden/>
          </w:rPr>
          <w:fldChar w:fldCharType="begin"/>
        </w:r>
        <w:r w:rsidR="00893AA3" w:rsidRPr="00893AA3">
          <w:rPr>
            <w:webHidden/>
          </w:rPr>
          <w:instrText xml:space="preserve"> PAGEREF _Toc68754154 \h </w:instrText>
        </w:r>
        <w:r w:rsidR="00893AA3" w:rsidRPr="00893AA3">
          <w:rPr>
            <w:webHidden/>
          </w:rPr>
        </w:r>
        <w:r w:rsidR="00893AA3" w:rsidRPr="00893AA3">
          <w:rPr>
            <w:webHidden/>
          </w:rPr>
          <w:fldChar w:fldCharType="separate"/>
        </w:r>
        <w:r w:rsidR="004C2CE2">
          <w:rPr>
            <w:webHidden/>
          </w:rPr>
          <w:t>80</w:t>
        </w:r>
        <w:r w:rsidR="00893AA3" w:rsidRPr="00893AA3">
          <w:rPr>
            <w:webHidden/>
          </w:rPr>
          <w:fldChar w:fldCharType="end"/>
        </w:r>
      </w:hyperlink>
    </w:p>
    <w:p w14:paraId="3D8EA76E" w14:textId="0F77D0B0" w:rsidR="00893AA3" w:rsidRPr="0049081A" w:rsidRDefault="00657AA9" w:rsidP="000470A0">
      <w:pPr>
        <w:pStyle w:val="TOC1"/>
        <w:numPr>
          <w:ilvl w:val="0"/>
          <w:numId w:val="110"/>
        </w:numPr>
        <w:rPr>
          <w:rFonts w:ascii="Calibri" w:hAnsi="Calibri"/>
          <w:lang w:eastAsia="en-GB"/>
        </w:rPr>
      </w:pPr>
      <w:hyperlink w:anchor="_Toc68754155" w:history="1">
        <w:r w:rsidR="00893AA3" w:rsidRPr="00893AA3">
          <w:rPr>
            <w:rStyle w:val="Hyperlink"/>
            <w:rFonts w:cs="Arial"/>
            <w:i/>
            <w:sz w:val="22"/>
            <w:szCs w:val="22"/>
          </w:rPr>
          <w:t>The Vice Chair</w:t>
        </w:r>
        <w:r w:rsidR="00893AA3" w:rsidRPr="00893AA3">
          <w:rPr>
            <w:webHidden/>
          </w:rPr>
          <w:tab/>
        </w:r>
        <w:r w:rsidR="00893AA3" w:rsidRPr="00893AA3">
          <w:rPr>
            <w:webHidden/>
          </w:rPr>
          <w:fldChar w:fldCharType="begin"/>
        </w:r>
        <w:r w:rsidR="00893AA3" w:rsidRPr="00893AA3">
          <w:rPr>
            <w:webHidden/>
          </w:rPr>
          <w:instrText xml:space="preserve"> PAGEREF _Toc68754155 \h </w:instrText>
        </w:r>
        <w:r w:rsidR="00893AA3" w:rsidRPr="00893AA3">
          <w:rPr>
            <w:webHidden/>
          </w:rPr>
        </w:r>
        <w:r w:rsidR="00893AA3" w:rsidRPr="00893AA3">
          <w:rPr>
            <w:webHidden/>
          </w:rPr>
          <w:fldChar w:fldCharType="separate"/>
        </w:r>
        <w:r w:rsidR="004C2CE2">
          <w:rPr>
            <w:webHidden/>
          </w:rPr>
          <w:t>80</w:t>
        </w:r>
        <w:r w:rsidR="00893AA3" w:rsidRPr="00893AA3">
          <w:rPr>
            <w:webHidden/>
          </w:rPr>
          <w:fldChar w:fldCharType="end"/>
        </w:r>
      </w:hyperlink>
    </w:p>
    <w:p w14:paraId="24B9ECB9" w14:textId="09CFB01A" w:rsidR="00893AA3" w:rsidRPr="0049081A" w:rsidRDefault="00657AA9" w:rsidP="000470A0">
      <w:pPr>
        <w:pStyle w:val="TOC1"/>
        <w:numPr>
          <w:ilvl w:val="0"/>
          <w:numId w:val="110"/>
        </w:numPr>
        <w:rPr>
          <w:rFonts w:ascii="Calibri" w:hAnsi="Calibri"/>
          <w:lang w:eastAsia="en-GB"/>
        </w:rPr>
      </w:pPr>
      <w:hyperlink w:anchor="_Toc68754156" w:history="1">
        <w:r w:rsidR="00893AA3" w:rsidRPr="00893AA3">
          <w:rPr>
            <w:rStyle w:val="Hyperlink"/>
            <w:rFonts w:cs="Arial"/>
            <w:i/>
            <w:sz w:val="22"/>
            <w:szCs w:val="22"/>
          </w:rPr>
          <w:t>Members</w:t>
        </w:r>
        <w:r w:rsidR="00893AA3" w:rsidRPr="00893AA3">
          <w:rPr>
            <w:webHidden/>
          </w:rPr>
          <w:tab/>
        </w:r>
        <w:r w:rsidR="00893AA3" w:rsidRPr="00893AA3">
          <w:rPr>
            <w:webHidden/>
          </w:rPr>
          <w:fldChar w:fldCharType="begin"/>
        </w:r>
        <w:r w:rsidR="00893AA3" w:rsidRPr="00893AA3">
          <w:rPr>
            <w:webHidden/>
          </w:rPr>
          <w:instrText xml:space="preserve"> PAGEREF _Toc68754156 \h </w:instrText>
        </w:r>
        <w:r w:rsidR="00893AA3" w:rsidRPr="00893AA3">
          <w:rPr>
            <w:webHidden/>
          </w:rPr>
        </w:r>
        <w:r w:rsidR="00893AA3" w:rsidRPr="00893AA3">
          <w:rPr>
            <w:webHidden/>
          </w:rPr>
          <w:fldChar w:fldCharType="separate"/>
        </w:r>
        <w:r w:rsidR="004C2CE2">
          <w:rPr>
            <w:webHidden/>
          </w:rPr>
          <w:t>81</w:t>
        </w:r>
        <w:r w:rsidR="00893AA3" w:rsidRPr="00893AA3">
          <w:rPr>
            <w:webHidden/>
          </w:rPr>
          <w:fldChar w:fldCharType="end"/>
        </w:r>
      </w:hyperlink>
    </w:p>
    <w:p w14:paraId="0BBB2CCF" w14:textId="69C6427D" w:rsidR="00893AA3" w:rsidRPr="0049081A" w:rsidRDefault="00657AA9" w:rsidP="000470A0">
      <w:pPr>
        <w:pStyle w:val="TOC1"/>
        <w:rPr>
          <w:rFonts w:ascii="Calibri" w:hAnsi="Calibri"/>
          <w:lang w:eastAsia="en-GB"/>
        </w:rPr>
      </w:pPr>
      <w:hyperlink w:anchor="_Toc68754157" w:history="1">
        <w:r w:rsidR="00893AA3" w:rsidRPr="00893AA3">
          <w:rPr>
            <w:rStyle w:val="Hyperlink"/>
            <w:rFonts w:cs="Arial"/>
            <w:sz w:val="22"/>
            <w:szCs w:val="22"/>
          </w:rPr>
          <w:t>1.5</w:t>
        </w:r>
        <w:r w:rsidR="00233271">
          <w:rPr>
            <w:rStyle w:val="Hyperlink"/>
            <w:rFonts w:cs="Arial"/>
            <w:sz w:val="22"/>
            <w:szCs w:val="22"/>
          </w:rPr>
          <w:t>Appointment and Terms of O</w:t>
        </w:r>
        <w:r w:rsidR="00893AA3" w:rsidRPr="00893AA3">
          <w:rPr>
            <w:rStyle w:val="Hyperlink"/>
            <w:rFonts w:cs="Arial"/>
            <w:sz w:val="22"/>
            <w:szCs w:val="22"/>
          </w:rPr>
          <w:t>ffice</w:t>
        </w:r>
        <w:r w:rsidR="00893AA3" w:rsidRPr="00893AA3">
          <w:rPr>
            <w:webHidden/>
          </w:rPr>
          <w:tab/>
        </w:r>
        <w:r w:rsidR="00893AA3" w:rsidRPr="00893AA3">
          <w:rPr>
            <w:webHidden/>
          </w:rPr>
          <w:fldChar w:fldCharType="begin"/>
        </w:r>
        <w:r w:rsidR="00893AA3" w:rsidRPr="00893AA3">
          <w:rPr>
            <w:webHidden/>
          </w:rPr>
          <w:instrText xml:space="preserve"> PAGEREF _Toc68754157 \h </w:instrText>
        </w:r>
        <w:r w:rsidR="00893AA3" w:rsidRPr="00893AA3">
          <w:rPr>
            <w:webHidden/>
          </w:rPr>
        </w:r>
        <w:r w:rsidR="00893AA3" w:rsidRPr="00893AA3">
          <w:rPr>
            <w:webHidden/>
          </w:rPr>
          <w:fldChar w:fldCharType="separate"/>
        </w:r>
        <w:r w:rsidR="004C2CE2">
          <w:rPr>
            <w:webHidden/>
          </w:rPr>
          <w:t>81</w:t>
        </w:r>
        <w:r w:rsidR="00893AA3" w:rsidRPr="00893AA3">
          <w:rPr>
            <w:webHidden/>
          </w:rPr>
          <w:fldChar w:fldCharType="end"/>
        </w:r>
      </w:hyperlink>
    </w:p>
    <w:p w14:paraId="26B2AC23" w14:textId="75F1ACEB" w:rsidR="00893AA3" w:rsidRPr="0049081A" w:rsidRDefault="00657AA9" w:rsidP="000470A0">
      <w:pPr>
        <w:pStyle w:val="TOC1"/>
        <w:rPr>
          <w:rFonts w:ascii="Calibri" w:hAnsi="Calibri"/>
          <w:lang w:eastAsia="en-GB"/>
        </w:rPr>
      </w:pPr>
      <w:hyperlink w:anchor="_Toc68754158" w:history="1">
        <w:r w:rsidR="00893AA3" w:rsidRPr="00893AA3">
          <w:rPr>
            <w:rStyle w:val="Hyperlink"/>
            <w:rFonts w:cs="Arial"/>
            <w:sz w:val="22"/>
            <w:szCs w:val="22"/>
          </w:rPr>
          <w:t>1.6Re</w:t>
        </w:r>
        <w:r w:rsidR="00233271">
          <w:rPr>
            <w:rStyle w:val="Hyperlink"/>
            <w:rFonts w:cs="Arial"/>
            <w:sz w:val="22"/>
            <w:szCs w:val="22"/>
          </w:rPr>
          <w:t>signation, S</w:t>
        </w:r>
        <w:r w:rsidR="00893AA3" w:rsidRPr="00893AA3">
          <w:rPr>
            <w:rStyle w:val="Hyperlink"/>
            <w:rFonts w:cs="Arial"/>
            <w:sz w:val="22"/>
            <w:szCs w:val="22"/>
          </w:rPr>
          <w:t>uspension and</w:t>
        </w:r>
        <w:r w:rsidR="00233271">
          <w:rPr>
            <w:rStyle w:val="Hyperlink"/>
            <w:rFonts w:cs="Arial"/>
            <w:sz w:val="22"/>
            <w:szCs w:val="22"/>
          </w:rPr>
          <w:t xml:space="preserve"> Removal of M</w:t>
        </w:r>
        <w:r w:rsidR="00893AA3" w:rsidRPr="00893AA3">
          <w:rPr>
            <w:rStyle w:val="Hyperlink"/>
            <w:rFonts w:cs="Arial"/>
            <w:sz w:val="22"/>
            <w:szCs w:val="22"/>
          </w:rPr>
          <w:t>embers</w:t>
        </w:r>
        <w:r w:rsidR="00893AA3" w:rsidRPr="00893AA3">
          <w:rPr>
            <w:webHidden/>
          </w:rPr>
          <w:tab/>
        </w:r>
        <w:r w:rsidR="00893AA3" w:rsidRPr="00893AA3">
          <w:rPr>
            <w:webHidden/>
          </w:rPr>
          <w:fldChar w:fldCharType="begin"/>
        </w:r>
        <w:r w:rsidR="00893AA3" w:rsidRPr="00893AA3">
          <w:rPr>
            <w:webHidden/>
          </w:rPr>
          <w:instrText xml:space="preserve"> PAGEREF _Toc68754158 \h </w:instrText>
        </w:r>
        <w:r w:rsidR="00893AA3" w:rsidRPr="00893AA3">
          <w:rPr>
            <w:webHidden/>
          </w:rPr>
        </w:r>
        <w:r w:rsidR="00893AA3" w:rsidRPr="00893AA3">
          <w:rPr>
            <w:webHidden/>
          </w:rPr>
          <w:fldChar w:fldCharType="separate"/>
        </w:r>
        <w:r w:rsidR="004C2CE2">
          <w:rPr>
            <w:webHidden/>
          </w:rPr>
          <w:t>82</w:t>
        </w:r>
        <w:r w:rsidR="00893AA3" w:rsidRPr="00893AA3">
          <w:rPr>
            <w:webHidden/>
          </w:rPr>
          <w:fldChar w:fldCharType="end"/>
        </w:r>
      </w:hyperlink>
    </w:p>
    <w:p w14:paraId="2F827144" w14:textId="5383A8B5" w:rsidR="00893AA3" w:rsidRPr="0049081A" w:rsidRDefault="00657AA9" w:rsidP="000470A0">
      <w:pPr>
        <w:pStyle w:val="TOC1"/>
        <w:rPr>
          <w:rFonts w:ascii="Calibri" w:hAnsi="Calibri"/>
          <w:lang w:eastAsia="en-GB"/>
        </w:rPr>
      </w:pPr>
      <w:hyperlink w:anchor="_Toc68754159" w:history="1">
        <w:r w:rsidR="00893AA3" w:rsidRPr="00893AA3">
          <w:rPr>
            <w:rStyle w:val="Hyperlink"/>
            <w:rFonts w:cs="Arial"/>
            <w:sz w:val="22"/>
            <w:szCs w:val="22"/>
          </w:rPr>
          <w:t>1.7Relationship with the Board</w:t>
        </w:r>
        <w:r w:rsidR="00893AA3" w:rsidRPr="00893AA3">
          <w:rPr>
            <w:webHidden/>
          </w:rPr>
          <w:tab/>
        </w:r>
        <w:r w:rsidR="00893AA3" w:rsidRPr="00893AA3">
          <w:rPr>
            <w:webHidden/>
          </w:rPr>
          <w:fldChar w:fldCharType="begin"/>
        </w:r>
        <w:r w:rsidR="00893AA3" w:rsidRPr="00893AA3">
          <w:rPr>
            <w:webHidden/>
          </w:rPr>
          <w:instrText xml:space="preserve"> PAGEREF _Toc68754159 \h </w:instrText>
        </w:r>
        <w:r w:rsidR="00893AA3" w:rsidRPr="00893AA3">
          <w:rPr>
            <w:webHidden/>
          </w:rPr>
        </w:r>
        <w:r w:rsidR="00893AA3" w:rsidRPr="00893AA3">
          <w:rPr>
            <w:webHidden/>
          </w:rPr>
          <w:fldChar w:fldCharType="separate"/>
        </w:r>
        <w:r w:rsidR="004C2CE2">
          <w:rPr>
            <w:webHidden/>
          </w:rPr>
          <w:t>83</w:t>
        </w:r>
        <w:r w:rsidR="00893AA3" w:rsidRPr="00893AA3">
          <w:rPr>
            <w:webHidden/>
          </w:rPr>
          <w:fldChar w:fldCharType="end"/>
        </w:r>
      </w:hyperlink>
    </w:p>
    <w:p w14:paraId="3A3FFA2C" w14:textId="7CEC12F9" w:rsidR="00893AA3" w:rsidRPr="0049081A" w:rsidRDefault="00657AA9" w:rsidP="000470A0">
      <w:pPr>
        <w:pStyle w:val="TOC1"/>
        <w:rPr>
          <w:rFonts w:ascii="Calibri" w:hAnsi="Calibri"/>
          <w:lang w:eastAsia="en-GB"/>
        </w:rPr>
      </w:pPr>
      <w:hyperlink w:anchor="_Toc68754160" w:history="1">
        <w:r w:rsidR="00893AA3" w:rsidRPr="00893AA3">
          <w:rPr>
            <w:rStyle w:val="Hyperlink"/>
            <w:rFonts w:cs="Arial"/>
            <w:sz w:val="22"/>
            <w:szCs w:val="22"/>
          </w:rPr>
          <w:t>1.8Rights of Access to the LHB Board for Professional Groups</w:t>
        </w:r>
        <w:r w:rsidR="00893AA3" w:rsidRPr="00893AA3">
          <w:rPr>
            <w:webHidden/>
          </w:rPr>
          <w:tab/>
        </w:r>
        <w:r w:rsidR="00893AA3" w:rsidRPr="00893AA3">
          <w:rPr>
            <w:webHidden/>
          </w:rPr>
          <w:fldChar w:fldCharType="begin"/>
        </w:r>
        <w:r w:rsidR="00893AA3" w:rsidRPr="00893AA3">
          <w:rPr>
            <w:webHidden/>
          </w:rPr>
          <w:instrText xml:space="preserve"> PAGEREF _Toc68754160 \h </w:instrText>
        </w:r>
        <w:r w:rsidR="00893AA3" w:rsidRPr="00893AA3">
          <w:rPr>
            <w:webHidden/>
          </w:rPr>
        </w:r>
        <w:r w:rsidR="00893AA3" w:rsidRPr="00893AA3">
          <w:rPr>
            <w:webHidden/>
          </w:rPr>
          <w:fldChar w:fldCharType="separate"/>
        </w:r>
        <w:r w:rsidR="004C2CE2">
          <w:rPr>
            <w:webHidden/>
          </w:rPr>
          <w:t>83</w:t>
        </w:r>
        <w:r w:rsidR="00893AA3" w:rsidRPr="00893AA3">
          <w:rPr>
            <w:webHidden/>
          </w:rPr>
          <w:fldChar w:fldCharType="end"/>
        </w:r>
      </w:hyperlink>
    </w:p>
    <w:p w14:paraId="436D33DD" w14:textId="07A0D7E4" w:rsidR="00893AA3" w:rsidRDefault="00657AA9" w:rsidP="000470A0">
      <w:pPr>
        <w:pStyle w:val="TOC1"/>
        <w:rPr>
          <w:rStyle w:val="Hyperlink"/>
          <w:sz w:val="22"/>
          <w:szCs w:val="22"/>
        </w:rPr>
      </w:pPr>
      <w:hyperlink w:anchor="_Toc68754161" w:history="1">
        <w:r w:rsidR="00893AA3" w:rsidRPr="00893AA3">
          <w:rPr>
            <w:rStyle w:val="Hyperlink"/>
            <w:rFonts w:cs="Arial"/>
            <w:sz w:val="22"/>
            <w:szCs w:val="22"/>
          </w:rPr>
          <w:t>1.9Relationship with the National Professional Advisory Group</w:t>
        </w:r>
        <w:r w:rsidR="00893AA3" w:rsidRPr="00893AA3">
          <w:rPr>
            <w:webHidden/>
          </w:rPr>
          <w:tab/>
        </w:r>
        <w:r w:rsidR="00893AA3" w:rsidRPr="00893AA3">
          <w:rPr>
            <w:webHidden/>
          </w:rPr>
          <w:fldChar w:fldCharType="begin"/>
        </w:r>
        <w:r w:rsidR="00893AA3" w:rsidRPr="00893AA3">
          <w:rPr>
            <w:webHidden/>
          </w:rPr>
          <w:instrText xml:space="preserve"> PAGEREF _Toc68754161 \h </w:instrText>
        </w:r>
        <w:r w:rsidR="00893AA3" w:rsidRPr="00893AA3">
          <w:rPr>
            <w:webHidden/>
          </w:rPr>
        </w:r>
        <w:r w:rsidR="00893AA3" w:rsidRPr="00893AA3">
          <w:rPr>
            <w:webHidden/>
          </w:rPr>
          <w:fldChar w:fldCharType="separate"/>
        </w:r>
        <w:r w:rsidR="004C2CE2">
          <w:rPr>
            <w:webHidden/>
          </w:rPr>
          <w:t>84</w:t>
        </w:r>
        <w:r w:rsidR="00893AA3" w:rsidRPr="00893AA3">
          <w:rPr>
            <w:webHidden/>
          </w:rPr>
          <w:fldChar w:fldCharType="end"/>
        </w:r>
      </w:hyperlink>
    </w:p>
    <w:p w14:paraId="4F6B82DF" w14:textId="77777777" w:rsidR="00233271" w:rsidRPr="0049081A" w:rsidRDefault="00233271" w:rsidP="000470A0">
      <w:pPr>
        <w:rPr>
          <w:noProof/>
        </w:rPr>
      </w:pPr>
    </w:p>
    <w:p w14:paraId="6A8879D4" w14:textId="08A0BB98" w:rsidR="00893AA3" w:rsidRPr="0049081A" w:rsidRDefault="00657AA9" w:rsidP="000470A0">
      <w:pPr>
        <w:pStyle w:val="TOC1"/>
        <w:rPr>
          <w:rFonts w:ascii="Calibri" w:hAnsi="Calibri"/>
          <w:lang w:eastAsia="en-GB"/>
        </w:rPr>
      </w:pPr>
      <w:hyperlink w:anchor="_Toc68754162" w:history="1">
        <w:r w:rsidR="00893AA3" w:rsidRPr="00893AA3">
          <w:rPr>
            <w:rStyle w:val="Hyperlink"/>
            <w:rFonts w:cs="Arial"/>
            <w:sz w:val="22"/>
            <w:szCs w:val="22"/>
          </w:rPr>
          <w:t>S</w:t>
        </w:r>
        <w:r w:rsidR="00233271">
          <w:rPr>
            <w:rStyle w:val="Hyperlink"/>
            <w:rFonts w:cs="Arial"/>
            <w:sz w:val="22"/>
            <w:szCs w:val="22"/>
          </w:rPr>
          <w:t>CHEDULE</w:t>
        </w:r>
        <w:r w:rsidR="00893AA3" w:rsidRPr="00893AA3">
          <w:rPr>
            <w:rStyle w:val="Hyperlink"/>
            <w:rFonts w:cs="Arial"/>
            <w:sz w:val="22"/>
            <w:szCs w:val="22"/>
          </w:rPr>
          <w:t xml:space="preserve"> 5.3</w:t>
        </w:r>
        <w:r w:rsidR="00893AA3" w:rsidRPr="00893AA3">
          <w:rPr>
            <w:webHidden/>
          </w:rPr>
          <w:tab/>
        </w:r>
        <w:r w:rsidR="00893AA3" w:rsidRPr="00893AA3">
          <w:rPr>
            <w:webHidden/>
          </w:rPr>
          <w:fldChar w:fldCharType="begin"/>
        </w:r>
        <w:r w:rsidR="00893AA3" w:rsidRPr="00893AA3">
          <w:rPr>
            <w:webHidden/>
          </w:rPr>
          <w:instrText xml:space="preserve"> PAGEREF _Toc68754162 \h </w:instrText>
        </w:r>
        <w:r w:rsidR="00893AA3" w:rsidRPr="00893AA3">
          <w:rPr>
            <w:webHidden/>
          </w:rPr>
        </w:r>
        <w:r w:rsidR="00893AA3" w:rsidRPr="00893AA3">
          <w:rPr>
            <w:webHidden/>
          </w:rPr>
          <w:fldChar w:fldCharType="separate"/>
        </w:r>
        <w:r w:rsidR="004C2CE2">
          <w:rPr>
            <w:webHidden/>
          </w:rPr>
          <w:t>85</w:t>
        </w:r>
        <w:r w:rsidR="00893AA3" w:rsidRPr="00893AA3">
          <w:rPr>
            <w:webHidden/>
          </w:rPr>
          <w:fldChar w:fldCharType="end"/>
        </w:r>
      </w:hyperlink>
    </w:p>
    <w:p w14:paraId="10B6AB89" w14:textId="23EE28D7" w:rsidR="00893AA3" w:rsidRPr="0049081A" w:rsidRDefault="00657AA9" w:rsidP="000470A0">
      <w:pPr>
        <w:pStyle w:val="TOC1"/>
        <w:rPr>
          <w:rFonts w:ascii="Calibri" w:hAnsi="Calibri"/>
          <w:lang w:eastAsia="en-GB"/>
        </w:rPr>
      </w:pPr>
      <w:hyperlink w:anchor="_Toc68754163" w:history="1">
        <w:r w:rsidR="00893AA3" w:rsidRPr="00893AA3">
          <w:rPr>
            <w:rStyle w:val="Hyperlink"/>
            <w:rFonts w:cs="Arial"/>
            <w:sz w:val="22"/>
            <w:szCs w:val="22"/>
          </w:rPr>
          <w:t>L</w:t>
        </w:r>
        <w:r w:rsidR="00233271">
          <w:rPr>
            <w:rStyle w:val="Hyperlink"/>
            <w:rFonts w:cs="Arial"/>
            <w:sz w:val="22"/>
            <w:szCs w:val="22"/>
          </w:rPr>
          <w:t>OCAL PARTNERSHIP FORUM ADVISORY GROUP</w:t>
        </w:r>
        <w:r w:rsidR="00893AA3" w:rsidRPr="00893AA3">
          <w:rPr>
            <w:webHidden/>
          </w:rPr>
          <w:tab/>
        </w:r>
        <w:r w:rsidR="00893AA3" w:rsidRPr="00893AA3">
          <w:rPr>
            <w:webHidden/>
          </w:rPr>
          <w:fldChar w:fldCharType="begin"/>
        </w:r>
        <w:r w:rsidR="00893AA3" w:rsidRPr="00893AA3">
          <w:rPr>
            <w:webHidden/>
          </w:rPr>
          <w:instrText xml:space="preserve"> PAGEREF _Toc68754163 \h </w:instrText>
        </w:r>
        <w:r w:rsidR="00893AA3" w:rsidRPr="00893AA3">
          <w:rPr>
            <w:webHidden/>
          </w:rPr>
        </w:r>
        <w:r w:rsidR="00893AA3" w:rsidRPr="00893AA3">
          <w:rPr>
            <w:webHidden/>
          </w:rPr>
          <w:fldChar w:fldCharType="separate"/>
        </w:r>
        <w:r w:rsidR="004C2CE2">
          <w:rPr>
            <w:webHidden/>
          </w:rPr>
          <w:t>85</w:t>
        </w:r>
        <w:r w:rsidR="00893AA3" w:rsidRPr="00893AA3">
          <w:rPr>
            <w:webHidden/>
          </w:rPr>
          <w:fldChar w:fldCharType="end"/>
        </w:r>
      </w:hyperlink>
    </w:p>
    <w:p w14:paraId="4ADF615D" w14:textId="5B6AA166" w:rsidR="00893AA3" w:rsidRPr="0049081A" w:rsidRDefault="00657AA9" w:rsidP="000470A0">
      <w:pPr>
        <w:pStyle w:val="TOC1"/>
        <w:rPr>
          <w:rFonts w:ascii="Calibri" w:hAnsi="Calibri"/>
          <w:lang w:eastAsia="en-GB"/>
        </w:rPr>
      </w:pPr>
      <w:hyperlink w:anchor="_Toc68754164" w:history="1">
        <w:r w:rsidR="00893AA3" w:rsidRPr="00893AA3">
          <w:rPr>
            <w:rStyle w:val="Hyperlink"/>
            <w:rFonts w:cs="Arial"/>
            <w:sz w:val="22"/>
            <w:szCs w:val="22"/>
          </w:rPr>
          <w:t>Terms of Reference and Operating Arrangements</w:t>
        </w:r>
        <w:r w:rsidR="00893AA3" w:rsidRPr="00893AA3">
          <w:rPr>
            <w:webHidden/>
          </w:rPr>
          <w:tab/>
        </w:r>
        <w:r w:rsidR="00893AA3" w:rsidRPr="00893AA3">
          <w:rPr>
            <w:webHidden/>
          </w:rPr>
          <w:fldChar w:fldCharType="begin"/>
        </w:r>
        <w:r w:rsidR="00893AA3" w:rsidRPr="00893AA3">
          <w:rPr>
            <w:webHidden/>
          </w:rPr>
          <w:instrText xml:space="preserve"> PAGEREF _Toc68754164 \h </w:instrText>
        </w:r>
        <w:r w:rsidR="00893AA3" w:rsidRPr="00893AA3">
          <w:rPr>
            <w:webHidden/>
          </w:rPr>
        </w:r>
        <w:r w:rsidR="00893AA3" w:rsidRPr="00893AA3">
          <w:rPr>
            <w:webHidden/>
          </w:rPr>
          <w:fldChar w:fldCharType="separate"/>
        </w:r>
        <w:r w:rsidR="004C2CE2">
          <w:rPr>
            <w:webHidden/>
          </w:rPr>
          <w:t>85</w:t>
        </w:r>
        <w:r w:rsidR="00893AA3" w:rsidRPr="00893AA3">
          <w:rPr>
            <w:webHidden/>
          </w:rPr>
          <w:fldChar w:fldCharType="end"/>
        </w:r>
      </w:hyperlink>
    </w:p>
    <w:p w14:paraId="76A70845" w14:textId="760B1A8E" w:rsidR="00893AA3" w:rsidRPr="0049081A" w:rsidRDefault="00657AA9" w:rsidP="000470A0">
      <w:pPr>
        <w:pStyle w:val="TOC1"/>
        <w:rPr>
          <w:rFonts w:ascii="Calibri" w:hAnsi="Calibri"/>
          <w:lang w:eastAsia="en-GB"/>
        </w:rPr>
      </w:pPr>
      <w:hyperlink w:anchor="_Toc68754165" w:history="1">
        <w:r w:rsidR="00893AA3" w:rsidRPr="00893AA3">
          <w:rPr>
            <w:rStyle w:val="Hyperlink"/>
            <w:rFonts w:cs="Arial"/>
            <w:sz w:val="22"/>
            <w:szCs w:val="22"/>
          </w:rPr>
          <w:t>1.1 Role and Purpose</w:t>
        </w:r>
        <w:r w:rsidR="00893AA3" w:rsidRPr="00893AA3">
          <w:rPr>
            <w:webHidden/>
          </w:rPr>
          <w:tab/>
        </w:r>
        <w:r w:rsidR="00893AA3" w:rsidRPr="00893AA3">
          <w:rPr>
            <w:webHidden/>
          </w:rPr>
          <w:fldChar w:fldCharType="begin"/>
        </w:r>
        <w:r w:rsidR="00893AA3" w:rsidRPr="00893AA3">
          <w:rPr>
            <w:webHidden/>
          </w:rPr>
          <w:instrText xml:space="preserve"> PAGEREF _Toc68754165 \h </w:instrText>
        </w:r>
        <w:r w:rsidR="00893AA3" w:rsidRPr="00893AA3">
          <w:rPr>
            <w:webHidden/>
          </w:rPr>
        </w:r>
        <w:r w:rsidR="00893AA3" w:rsidRPr="00893AA3">
          <w:rPr>
            <w:webHidden/>
          </w:rPr>
          <w:fldChar w:fldCharType="separate"/>
        </w:r>
        <w:r w:rsidR="004C2CE2">
          <w:rPr>
            <w:webHidden/>
          </w:rPr>
          <w:t>85</w:t>
        </w:r>
        <w:r w:rsidR="00893AA3" w:rsidRPr="00893AA3">
          <w:rPr>
            <w:webHidden/>
          </w:rPr>
          <w:fldChar w:fldCharType="end"/>
        </w:r>
      </w:hyperlink>
    </w:p>
    <w:p w14:paraId="00F536F5" w14:textId="4086FC00" w:rsidR="00893AA3" w:rsidRPr="0049081A" w:rsidRDefault="00657AA9" w:rsidP="000470A0">
      <w:pPr>
        <w:pStyle w:val="TOC1"/>
        <w:rPr>
          <w:rFonts w:ascii="Calibri" w:hAnsi="Calibri"/>
          <w:lang w:eastAsia="en-GB"/>
        </w:rPr>
      </w:pPr>
      <w:hyperlink w:anchor="_Toc68754166" w:history="1">
        <w:r w:rsidR="00893AA3" w:rsidRPr="00893AA3">
          <w:rPr>
            <w:rStyle w:val="Hyperlink"/>
            <w:rFonts w:cs="Arial"/>
            <w:sz w:val="22"/>
            <w:szCs w:val="22"/>
          </w:rPr>
          <w:t>1.2General Principles</w:t>
        </w:r>
        <w:r w:rsidR="00893AA3" w:rsidRPr="00893AA3">
          <w:rPr>
            <w:webHidden/>
          </w:rPr>
          <w:tab/>
        </w:r>
        <w:r w:rsidR="00893AA3" w:rsidRPr="00893AA3">
          <w:rPr>
            <w:webHidden/>
          </w:rPr>
          <w:fldChar w:fldCharType="begin"/>
        </w:r>
        <w:r w:rsidR="00893AA3" w:rsidRPr="00893AA3">
          <w:rPr>
            <w:webHidden/>
          </w:rPr>
          <w:instrText xml:space="preserve"> PAGEREF _Toc68754166 \h </w:instrText>
        </w:r>
        <w:r w:rsidR="00893AA3" w:rsidRPr="00893AA3">
          <w:rPr>
            <w:webHidden/>
          </w:rPr>
        </w:r>
        <w:r w:rsidR="00893AA3" w:rsidRPr="00893AA3">
          <w:rPr>
            <w:webHidden/>
          </w:rPr>
          <w:fldChar w:fldCharType="separate"/>
        </w:r>
        <w:r w:rsidR="004C2CE2">
          <w:rPr>
            <w:webHidden/>
          </w:rPr>
          <w:t>86</w:t>
        </w:r>
        <w:r w:rsidR="00893AA3" w:rsidRPr="00893AA3">
          <w:rPr>
            <w:webHidden/>
          </w:rPr>
          <w:fldChar w:fldCharType="end"/>
        </w:r>
      </w:hyperlink>
    </w:p>
    <w:p w14:paraId="5A49FA18" w14:textId="157E725B" w:rsidR="00893AA3" w:rsidRPr="0049081A" w:rsidRDefault="00657AA9" w:rsidP="000470A0">
      <w:pPr>
        <w:pStyle w:val="TOC1"/>
        <w:rPr>
          <w:rFonts w:ascii="Calibri" w:hAnsi="Calibri"/>
          <w:lang w:eastAsia="en-GB"/>
        </w:rPr>
      </w:pPr>
      <w:hyperlink w:anchor="_Toc68754167" w:history="1">
        <w:r w:rsidR="00893AA3" w:rsidRPr="00893AA3">
          <w:rPr>
            <w:rStyle w:val="Hyperlink"/>
            <w:rFonts w:cs="Arial"/>
            <w:sz w:val="22"/>
            <w:szCs w:val="22"/>
          </w:rPr>
          <w:t>1.3Membership</w:t>
        </w:r>
        <w:r w:rsidR="00893AA3" w:rsidRPr="00893AA3">
          <w:rPr>
            <w:webHidden/>
          </w:rPr>
          <w:tab/>
        </w:r>
        <w:r w:rsidR="00893AA3" w:rsidRPr="00893AA3">
          <w:rPr>
            <w:webHidden/>
          </w:rPr>
          <w:fldChar w:fldCharType="begin"/>
        </w:r>
        <w:r w:rsidR="00893AA3" w:rsidRPr="00893AA3">
          <w:rPr>
            <w:webHidden/>
          </w:rPr>
          <w:instrText xml:space="preserve"> PAGEREF _Toc68754167 \h </w:instrText>
        </w:r>
        <w:r w:rsidR="00893AA3" w:rsidRPr="00893AA3">
          <w:rPr>
            <w:webHidden/>
          </w:rPr>
        </w:r>
        <w:r w:rsidR="00893AA3" w:rsidRPr="00893AA3">
          <w:rPr>
            <w:webHidden/>
          </w:rPr>
          <w:fldChar w:fldCharType="separate"/>
        </w:r>
        <w:r w:rsidR="004C2CE2">
          <w:rPr>
            <w:webHidden/>
          </w:rPr>
          <w:t>87</w:t>
        </w:r>
        <w:r w:rsidR="00893AA3" w:rsidRPr="00893AA3">
          <w:rPr>
            <w:webHidden/>
          </w:rPr>
          <w:fldChar w:fldCharType="end"/>
        </w:r>
      </w:hyperlink>
    </w:p>
    <w:p w14:paraId="630C412F" w14:textId="7501435C" w:rsidR="00893AA3" w:rsidRPr="0049081A" w:rsidRDefault="00657AA9" w:rsidP="000470A0">
      <w:pPr>
        <w:pStyle w:val="TOC1"/>
        <w:numPr>
          <w:ilvl w:val="0"/>
          <w:numId w:val="111"/>
        </w:numPr>
        <w:rPr>
          <w:rFonts w:ascii="Calibri" w:hAnsi="Calibri"/>
          <w:lang w:eastAsia="en-GB"/>
        </w:rPr>
      </w:pPr>
      <w:hyperlink w:anchor="_Toc68754168" w:history="1">
        <w:r w:rsidR="00893AA3" w:rsidRPr="00893AA3">
          <w:rPr>
            <w:rStyle w:val="Hyperlink"/>
            <w:rFonts w:cs="Arial"/>
            <w:i/>
            <w:sz w:val="22"/>
            <w:szCs w:val="22"/>
          </w:rPr>
          <w:t>Management Representatives</w:t>
        </w:r>
        <w:r w:rsidR="00893AA3" w:rsidRPr="00893AA3">
          <w:rPr>
            <w:webHidden/>
          </w:rPr>
          <w:tab/>
        </w:r>
        <w:r w:rsidR="00893AA3" w:rsidRPr="00893AA3">
          <w:rPr>
            <w:webHidden/>
          </w:rPr>
          <w:fldChar w:fldCharType="begin"/>
        </w:r>
        <w:r w:rsidR="00893AA3" w:rsidRPr="00893AA3">
          <w:rPr>
            <w:webHidden/>
          </w:rPr>
          <w:instrText xml:space="preserve"> PAGEREF _Toc68754168 \h </w:instrText>
        </w:r>
        <w:r w:rsidR="00893AA3" w:rsidRPr="00893AA3">
          <w:rPr>
            <w:webHidden/>
          </w:rPr>
        </w:r>
        <w:r w:rsidR="00893AA3" w:rsidRPr="00893AA3">
          <w:rPr>
            <w:webHidden/>
          </w:rPr>
          <w:fldChar w:fldCharType="separate"/>
        </w:r>
        <w:r w:rsidR="004C2CE2">
          <w:rPr>
            <w:webHidden/>
          </w:rPr>
          <w:t>87</w:t>
        </w:r>
        <w:r w:rsidR="00893AA3" w:rsidRPr="00893AA3">
          <w:rPr>
            <w:webHidden/>
          </w:rPr>
          <w:fldChar w:fldCharType="end"/>
        </w:r>
      </w:hyperlink>
    </w:p>
    <w:p w14:paraId="682DA4E7" w14:textId="1255F765" w:rsidR="00893AA3" w:rsidRPr="0049081A" w:rsidRDefault="00657AA9" w:rsidP="000470A0">
      <w:pPr>
        <w:pStyle w:val="TOC1"/>
        <w:numPr>
          <w:ilvl w:val="0"/>
          <w:numId w:val="111"/>
        </w:numPr>
        <w:rPr>
          <w:rFonts w:ascii="Calibri" w:hAnsi="Calibri"/>
          <w:lang w:eastAsia="en-GB"/>
        </w:rPr>
      </w:pPr>
      <w:hyperlink w:anchor="_Toc68754169" w:history="1">
        <w:r w:rsidR="00893AA3" w:rsidRPr="00893AA3">
          <w:rPr>
            <w:rStyle w:val="Hyperlink"/>
            <w:rFonts w:cs="Arial"/>
            <w:i/>
            <w:sz w:val="22"/>
            <w:szCs w:val="22"/>
          </w:rPr>
          <w:t>Staff Representatives</w:t>
        </w:r>
        <w:r w:rsidR="00893AA3" w:rsidRPr="00893AA3">
          <w:rPr>
            <w:webHidden/>
          </w:rPr>
          <w:tab/>
        </w:r>
        <w:r w:rsidR="00893AA3" w:rsidRPr="00893AA3">
          <w:rPr>
            <w:webHidden/>
          </w:rPr>
          <w:fldChar w:fldCharType="begin"/>
        </w:r>
        <w:r w:rsidR="00893AA3" w:rsidRPr="00893AA3">
          <w:rPr>
            <w:webHidden/>
          </w:rPr>
          <w:instrText xml:space="preserve"> PAGEREF _Toc68754169 \h </w:instrText>
        </w:r>
        <w:r w:rsidR="00893AA3" w:rsidRPr="00893AA3">
          <w:rPr>
            <w:webHidden/>
          </w:rPr>
        </w:r>
        <w:r w:rsidR="00893AA3" w:rsidRPr="00893AA3">
          <w:rPr>
            <w:webHidden/>
          </w:rPr>
          <w:fldChar w:fldCharType="separate"/>
        </w:r>
        <w:r w:rsidR="004C2CE2">
          <w:rPr>
            <w:webHidden/>
          </w:rPr>
          <w:t>87</w:t>
        </w:r>
        <w:r w:rsidR="00893AA3" w:rsidRPr="00893AA3">
          <w:rPr>
            <w:webHidden/>
          </w:rPr>
          <w:fldChar w:fldCharType="end"/>
        </w:r>
      </w:hyperlink>
    </w:p>
    <w:p w14:paraId="3A1C2349" w14:textId="62264DEB" w:rsidR="00893AA3" w:rsidRPr="0049081A" w:rsidRDefault="00657AA9" w:rsidP="000470A0">
      <w:pPr>
        <w:pStyle w:val="TOC1"/>
        <w:rPr>
          <w:rFonts w:ascii="Calibri" w:hAnsi="Calibri"/>
          <w:lang w:eastAsia="en-GB"/>
        </w:rPr>
      </w:pPr>
      <w:hyperlink w:anchor="_Toc68754170" w:history="1">
        <w:r w:rsidR="00893AA3" w:rsidRPr="00893AA3">
          <w:rPr>
            <w:rStyle w:val="Hyperlink"/>
            <w:rFonts w:cs="Arial"/>
            <w:sz w:val="22"/>
            <w:szCs w:val="22"/>
          </w:rPr>
          <w:t>1.4Quorum</w:t>
        </w:r>
        <w:r w:rsidR="00893AA3" w:rsidRPr="00893AA3">
          <w:rPr>
            <w:webHidden/>
          </w:rPr>
          <w:tab/>
        </w:r>
        <w:r w:rsidR="00893AA3" w:rsidRPr="00893AA3">
          <w:rPr>
            <w:webHidden/>
          </w:rPr>
          <w:fldChar w:fldCharType="begin"/>
        </w:r>
        <w:r w:rsidR="00893AA3" w:rsidRPr="00893AA3">
          <w:rPr>
            <w:webHidden/>
          </w:rPr>
          <w:instrText xml:space="preserve"> PAGEREF _Toc68754170 \h </w:instrText>
        </w:r>
        <w:r w:rsidR="00893AA3" w:rsidRPr="00893AA3">
          <w:rPr>
            <w:webHidden/>
          </w:rPr>
        </w:r>
        <w:r w:rsidR="00893AA3" w:rsidRPr="00893AA3">
          <w:rPr>
            <w:webHidden/>
          </w:rPr>
          <w:fldChar w:fldCharType="separate"/>
        </w:r>
        <w:r w:rsidR="004C2CE2">
          <w:rPr>
            <w:webHidden/>
          </w:rPr>
          <w:t>88</w:t>
        </w:r>
        <w:r w:rsidR="00893AA3" w:rsidRPr="00893AA3">
          <w:rPr>
            <w:webHidden/>
          </w:rPr>
          <w:fldChar w:fldCharType="end"/>
        </w:r>
      </w:hyperlink>
    </w:p>
    <w:p w14:paraId="64827A8A" w14:textId="2EF5C52E" w:rsidR="00893AA3" w:rsidRPr="0049081A" w:rsidRDefault="00657AA9" w:rsidP="000470A0">
      <w:pPr>
        <w:pStyle w:val="TOC1"/>
        <w:rPr>
          <w:rFonts w:ascii="Calibri" w:hAnsi="Calibri"/>
          <w:lang w:eastAsia="en-GB"/>
        </w:rPr>
      </w:pPr>
      <w:hyperlink w:anchor="_Toc68754171" w:history="1">
        <w:r w:rsidR="00893AA3" w:rsidRPr="00893AA3">
          <w:rPr>
            <w:rStyle w:val="Hyperlink"/>
            <w:rFonts w:cs="Arial"/>
            <w:sz w:val="22"/>
            <w:szCs w:val="22"/>
          </w:rPr>
          <w:t>1.5Officers</w:t>
        </w:r>
        <w:r w:rsidR="00893AA3" w:rsidRPr="00893AA3">
          <w:rPr>
            <w:webHidden/>
          </w:rPr>
          <w:tab/>
        </w:r>
        <w:r w:rsidR="00893AA3" w:rsidRPr="00893AA3">
          <w:rPr>
            <w:webHidden/>
          </w:rPr>
          <w:fldChar w:fldCharType="begin"/>
        </w:r>
        <w:r w:rsidR="00893AA3" w:rsidRPr="00893AA3">
          <w:rPr>
            <w:webHidden/>
          </w:rPr>
          <w:instrText xml:space="preserve"> PAGEREF _Toc68754171 \h </w:instrText>
        </w:r>
        <w:r w:rsidR="00893AA3" w:rsidRPr="00893AA3">
          <w:rPr>
            <w:webHidden/>
          </w:rPr>
        </w:r>
        <w:r w:rsidR="00893AA3" w:rsidRPr="00893AA3">
          <w:rPr>
            <w:webHidden/>
          </w:rPr>
          <w:fldChar w:fldCharType="separate"/>
        </w:r>
        <w:r w:rsidR="004C2CE2">
          <w:rPr>
            <w:webHidden/>
          </w:rPr>
          <w:t>88</w:t>
        </w:r>
        <w:r w:rsidR="00893AA3" w:rsidRPr="00893AA3">
          <w:rPr>
            <w:webHidden/>
          </w:rPr>
          <w:fldChar w:fldCharType="end"/>
        </w:r>
      </w:hyperlink>
    </w:p>
    <w:p w14:paraId="7CA3E3DC" w14:textId="2C3282AA" w:rsidR="00893AA3" w:rsidRPr="0049081A" w:rsidRDefault="00657AA9" w:rsidP="000470A0">
      <w:pPr>
        <w:pStyle w:val="TOC1"/>
        <w:rPr>
          <w:rFonts w:ascii="Calibri" w:hAnsi="Calibri"/>
          <w:lang w:eastAsia="en-GB"/>
        </w:rPr>
      </w:pPr>
      <w:hyperlink w:anchor="_Toc68754172" w:history="1">
        <w:r w:rsidR="00893AA3" w:rsidRPr="00893AA3">
          <w:rPr>
            <w:rStyle w:val="Hyperlink"/>
            <w:rFonts w:cs="Arial"/>
            <w:sz w:val="22"/>
            <w:szCs w:val="22"/>
          </w:rPr>
          <w:t>1.6Chairs</w:t>
        </w:r>
        <w:r w:rsidR="00893AA3" w:rsidRPr="00893AA3">
          <w:rPr>
            <w:webHidden/>
          </w:rPr>
          <w:tab/>
        </w:r>
        <w:r w:rsidR="00893AA3" w:rsidRPr="00893AA3">
          <w:rPr>
            <w:webHidden/>
          </w:rPr>
          <w:fldChar w:fldCharType="begin"/>
        </w:r>
        <w:r w:rsidR="00893AA3" w:rsidRPr="00893AA3">
          <w:rPr>
            <w:webHidden/>
          </w:rPr>
          <w:instrText xml:space="preserve"> PAGEREF _Toc68754172 \h </w:instrText>
        </w:r>
        <w:r w:rsidR="00893AA3" w:rsidRPr="00893AA3">
          <w:rPr>
            <w:webHidden/>
          </w:rPr>
        </w:r>
        <w:r w:rsidR="00893AA3" w:rsidRPr="00893AA3">
          <w:rPr>
            <w:webHidden/>
          </w:rPr>
          <w:fldChar w:fldCharType="separate"/>
        </w:r>
        <w:r w:rsidR="004C2CE2">
          <w:rPr>
            <w:webHidden/>
          </w:rPr>
          <w:t>88</w:t>
        </w:r>
        <w:r w:rsidR="00893AA3" w:rsidRPr="00893AA3">
          <w:rPr>
            <w:webHidden/>
          </w:rPr>
          <w:fldChar w:fldCharType="end"/>
        </w:r>
      </w:hyperlink>
    </w:p>
    <w:p w14:paraId="3669660F" w14:textId="259A516D" w:rsidR="00893AA3" w:rsidRPr="0049081A" w:rsidRDefault="00657AA9" w:rsidP="000470A0">
      <w:pPr>
        <w:pStyle w:val="TOC1"/>
        <w:rPr>
          <w:rFonts w:ascii="Calibri" w:hAnsi="Calibri"/>
          <w:lang w:eastAsia="en-GB"/>
        </w:rPr>
      </w:pPr>
      <w:hyperlink w:anchor="_Toc68754173" w:history="1">
        <w:r w:rsidR="00893AA3" w:rsidRPr="00893AA3">
          <w:rPr>
            <w:rStyle w:val="Hyperlink"/>
            <w:rFonts w:cs="Arial"/>
            <w:sz w:val="22"/>
            <w:szCs w:val="22"/>
          </w:rPr>
          <w:t>1.7Joint Secretaries</w:t>
        </w:r>
        <w:r w:rsidR="00893AA3" w:rsidRPr="00893AA3">
          <w:rPr>
            <w:webHidden/>
          </w:rPr>
          <w:tab/>
        </w:r>
        <w:r w:rsidR="00893AA3" w:rsidRPr="00893AA3">
          <w:rPr>
            <w:webHidden/>
          </w:rPr>
          <w:fldChar w:fldCharType="begin"/>
        </w:r>
        <w:r w:rsidR="00893AA3" w:rsidRPr="00893AA3">
          <w:rPr>
            <w:webHidden/>
          </w:rPr>
          <w:instrText xml:space="preserve"> PAGEREF _Toc68754173 \h </w:instrText>
        </w:r>
        <w:r w:rsidR="00893AA3" w:rsidRPr="00893AA3">
          <w:rPr>
            <w:webHidden/>
          </w:rPr>
        </w:r>
        <w:r w:rsidR="00893AA3" w:rsidRPr="00893AA3">
          <w:rPr>
            <w:webHidden/>
          </w:rPr>
          <w:fldChar w:fldCharType="separate"/>
        </w:r>
        <w:r w:rsidR="004C2CE2">
          <w:rPr>
            <w:webHidden/>
          </w:rPr>
          <w:t>88</w:t>
        </w:r>
        <w:r w:rsidR="00893AA3" w:rsidRPr="00893AA3">
          <w:rPr>
            <w:webHidden/>
          </w:rPr>
          <w:fldChar w:fldCharType="end"/>
        </w:r>
      </w:hyperlink>
    </w:p>
    <w:p w14:paraId="047D2019" w14:textId="28CB72D9" w:rsidR="00893AA3" w:rsidRPr="0049081A" w:rsidRDefault="00657AA9" w:rsidP="000470A0">
      <w:pPr>
        <w:pStyle w:val="TOC1"/>
        <w:rPr>
          <w:rFonts w:ascii="Calibri" w:hAnsi="Calibri"/>
          <w:lang w:eastAsia="en-GB"/>
        </w:rPr>
      </w:pPr>
      <w:hyperlink w:anchor="_Toc68754174" w:history="1">
        <w:r w:rsidR="00893AA3" w:rsidRPr="00893AA3">
          <w:rPr>
            <w:rStyle w:val="Hyperlink"/>
            <w:rFonts w:cs="Arial"/>
            <w:sz w:val="22"/>
            <w:szCs w:val="22"/>
          </w:rPr>
          <w:t>1.8Sub Committees</w:t>
        </w:r>
        <w:r w:rsidR="00893AA3" w:rsidRPr="00893AA3">
          <w:rPr>
            <w:webHidden/>
          </w:rPr>
          <w:tab/>
        </w:r>
        <w:r w:rsidR="00893AA3" w:rsidRPr="00893AA3">
          <w:rPr>
            <w:webHidden/>
          </w:rPr>
          <w:fldChar w:fldCharType="begin"/>
        </w:r>
        <w:r w:rsidR="00893AA3" w:rsidRPr="00893AA3">
          <w:rPr>
            <w:webHidden/>
          </w:rPr>
          <w:instrText xml:space="preserve"> PAGEREF _Toc68754174 \h </w:instrText>
        </w:r>
        <w:r w:rsidR="00893AA3" w:rsidRPr="00893AA3">
          <w:rPr>
            <w:webHidden/>
          </w:rPr>
        </w:r>
        <w:r w:rsidR="00893AA3" w:rsidRPr="00893AA3">
          <w:rPr>
            <w:webHidden/>
          </w:rPr>
          <w:fldChar w:fldCharType="separate"/>
        </w:r>
        <w:r w:rsidR="004C2CE2">
          <w:rPr>
            <w:webHidden/>
          </w:rPr>
          <w:t>89</w:t>
        </w:r>
        <w:r w:rsidR="00893AA3" w:rsidRPr="00893AA3">
          <w:rPr>
            <w:webHidden/>
          </w:rPr>
          <w:fldChar w:fldCharType="end"/>
        </w:r>
      </w:hyperlink>
    </w:p>
    <w:p w14:paraId="4F451FF8" w14:textId="2001C66D" w:rsidR="00893AA3" w:rsidRDefault="00657AA9" w:rsidP="000470A0">
      <w:pPr>
        <w:pStyle w:val="TOC1"/>
        <w:rPr>
          <w:rStyle w:val="Hyperlink"/>
          <w:sz w:val="22"/>
          <w:szCs w:val="22"/>
        </w:rPr>
      </w:pPr>
      <w:hyperlink w:anchor="_Toc68754175" w:history="1">
        <w:r w:rsidR="00893AA3" w:rsidRPr="00893AA3">
          <w:rPr>
            <w:rStyle w:val="Hyperlink"/>
            <w:rFonts w:cs="Arial"/>
            <w:sz w:val="22"/>
            <w:szCs w:val="22"/>
          </w:rPr>
          <w:t>1.9Management of Meetings</w:t>
        </w:r>
        <w:r w:rsidR="00893AA3" w:rsidRPr="00893AA3">
          <w:rPr>
            <w:webHidden/>
          </w:rPr>
          <w:tab/>
        </w:r>
        <w:r w:rsidR="00893AA3" w:rsidRPr="00893AA3">
          <w:rPr>
            <w:webHidden/>
          </w:rPr>
          <w:fldChar w:fldCharType="begin"/>
        </w:r>
        <w:r w:rsidR="00893AA3" w:rsidRPr="00893AA3">
          <w:rPr>
            <w:webHidden/>
          </w:rPr>
          <w:instrText xml:space="preserve"> PAGEREF _Toc68754175 \h </w:instrText>
        </w:r>
        <w:r w:rsidR="00893AA3" w:rsidRPr="00893AA3">
          <w:rPr>
            <w:webHidden/>
          </w:rPr>
        </w:r>
        <w:r w:rsidR="00893AA3" w:rsidRPr="00893AA3">
          <w:rPr>
            <w:webHidden/>
          </w:rPr>
          <w:fldChar w:fldCharType="separate"/>
        </w:r>
        <w:r w:rsidR="004C2CE2">
          <w:rPr>
            <w:webHidden/>
          </w:rPr>
          <w:t>89</w:t>
        </w:r>
        <w:r w:rsidR="00893AA3" w:rsidRPr="00893AA3">
          <w:rPr>
            <w:webHidden/>
          </w:rPr>
          <w:fldChar w:fldCharType="end"/>
        </w:r>
      </w:hyperlink>
    </w:p>
    <w:p w14:paraId="29E85279" w14:textId="77777777" w:rsidR="00233271" w:rsidRPr="0049081A" w:rsidRDefault="00233271" w:rsidP="000470A0">
      <w:pPr>
        <w:rPr>
          <w:noProof/>
        </w:rPr>
      </w:pPr>
    </w:p>
    <w:p w14:paraId="50B0BC94" w14:textId="400EB399" w:rsidR="00893AA3" w:rsidRPr="0049081A" w:rsidRDefault="00657AA9" w:rsidP="000470A0">
      <w:pPr>
        <w:pStyle w:val="TOC1"/>
        <w:rPr>
          <w:rFonts w:ascii="Calibri" w:hAnsi="Calibri"/>
          <w:lang w:eastAsia="en-GB"/>
        </w:rPr>
      </w:pPr>
      <w:hyperlink w:anchor="_Toc68754176" w:history="1">
        <w:r w:rsidR="00893AA3" w:rsidRPr="00893AA3">
          <w:rPr>
            <w:rStyle w:val="Hyperlink"/>
            <w:rFonts w:cs="Arial"/>
            <w:sz w:val="22"/>
            <w:szCs w:val="22"/>
          </w:rPr>
          <w:t>A</w:t>
        </w:r>
        <w:r w:rsidR="00233271">
          <w:rPr>
            <w:rStyle w:val="Hyperlink"/>
            <w:rFonts w:cs="Arial"/>
            <w:sz w:val="22"/>
            <w:szCs w:val="22"/>
          </w:rPr>
          <w:t>PPENDIX</w:t>
        </w:r>
        <w:r w:rsidR="00893AA3" w:rsidRPr="00893AA3">
          <w:rPr>
            <w:rStyle w:val="Hyperlink"/>
            <w:rFonts w:cs="Arial"/>
            <w:sz w:val="22"/>
            <w:szCs w:val="22"/>
          </w:rPr>
          <w:t xml:space="preserve"> 1</w:t>
        </w:r>
        <w:r w:rsidR="00893AA3" w:rsidRPr="00893AA3">
          <w:rPr>
            <w:webHidden/>
          </w:rPr>
          <w:tab/>
        </w:r>
        <w:r w:rsidR="00893AA3" w:rsidRPr="00893AA3">
          <w:rPr>
            <w:webHidden/>
          </w:rPr>
          <w:fldChar w:fldCharType="begin"/>
        </w:r>
        <w:r w:rsidR="00893AA3" w:rsidRPr="00893AA3">
          <w:rPr>
            <w:webHidden/>
          </w:rPr>
          <w:instrText xml:space="preserve"> PAGEREF _Toc68754176 \h </w:instrText>
        </w:r>
        <w:r w:rsidR="00893AA3" w:rsidRPr="00893AA3">
          <w:rPr>
            <w:webHidden/>
          </w:rPr>
        </w:r>
        <w:r w:rsidR="00893AA3" w:rsidRPr="00893AA3">
          <w:rPr>
            <w:webHidden/>
          </w:rPr>
          <w:fldChar w:fldCharType="separate"/>
        </w:r>
        <w:r w:rsidR="004C2CE2">
          <w:rPr>
            <w:webHidden/>
          </w:rPr>
          <w:t>90</w:t>
        </w:r>
        <w:r w:rsidR="00893AA3" w:rsidRPr="00893AA3">
          <w:rPr>
            <w:webHidden/>
          </w:rPr>
          <w:fldChar w:fldCharType="end"/>
        </w:r>
      </w:hyperlink>
    </w:p>
    <w:p w14:paraId="273F64B1" w14:textId="127EEFEB" w:rsidR="00893AA3" w:rsidRDefault="00657AA9" w:rsidP="000470A0">
      <w:pPr>
        <w:pStyle w:val="TOC1"/>
        <w:rPr>
          <w:rStyle w:val="Hyperlink"/>
          <w:sz w:val="22"/>
          <w:szCs w:val="22"/>
        </w:rPr>
      </w:pPr>
      <w:hyperlink w:anchor="_Toc68754177" w:history="1">
        <w:r w:rsidR="00893AA3" w:rsidRPr="00893AA3">
          <w:rPr>
            <w:rStyle w:val="Hyperlink"/>
            <w:rFonts w:cs="Arial"/>
            <w:sz w:val="22"/>
            <w:szCs w:val="22"/>
          </w:rPr>
          <w:t>Six Principles of Partnership Working</w:t>
        </w:r>
        <w:r w:rsidR="00893AA3" w:rsidRPr="00893AA3">
          <w:rPr>
            <w:webHidden/>
          </w:rPr>
          <w:tab/>
        </w:r>
        <w:r w:rsidR="00893AA3" w:rsidRPr="00893AA3">
          <w:rPr>
            <w:webHidden/>
          </w:rPr>
          <w:fldChar w:fldCharType="begin"/>
        </w:r>
        <w:r w:rsidR="00893AA3" w:rsidRPr="00893AA3">
          <w:rPr>
            <w:webHidden/>
          </w:rPr>
          <w:instrText xml:space="preserve"> PAGEREF _Toc68754177 \h </w:instrText>
        </w:r>
        <w:r w:rsidR="00893AA3" w:rsidRPr="00893AA3">
          <w:rPr>
            <w:webHidden/>
          </w:rPr>
        </w:r>
        <w:r w:rsidR="00893AA3" w:rsidRPr="00893AA3">
          <w:rPr>
            <w:webHidden/>
          </w:rPr>
          <w:fldChar w:fldCharType="separate"/>
        </w:r>
        <w:r w:rsidR="004C2CE2">
          <w:rPr>
            <w:webHidden/>
          </w:rPr>
          <w:t>90</w:t>
        </w:r>
        <w:r w:rsidR="00893AA3" w:rsidRPr="00893AA3">
          <w:rPr>
            <w:webHidden/>
          </w:rPr>
          <w:fldChar w:fldCharType="end"/>
        </w:r>
      </w:hyperlink>
    </w:p>
    <w:p w14:paraId="4606957E" w14:textId="77777777" w:rsidR="00233271" w:rsidRPr="0049081A" w:rsidRDefault="00233271" w:rsidP="000470A0">
      <w:pPr>
        <w:rPr>
          <w:noProof/>
        </w:rPr>
      </w:pPr>
    </w:p>
    <w:p w14:paraId="05A1EFA6" w14:textId="14C2119B" w:rsidR="00893AA3" w:rsidRPr="0049081A" w:rsidRDefault="00657AA9" w:rsidP="000470A0">
      <w:pPr>
        <w:pStyle w:val="TOC1"/>
        <w:rPr>
          <w:rFonts w:ascii="Calibri" w:hAnsi="Calibri"/>
          <w:lang w:eastAsia="en-GB"/>
        </w:rPr>
      </w:pPr>
      <w:hyperlink w:anchor="_Toc68754178" w:history="1">
        <w:r w:rsidR="00893AA3" w:rsidRPr="00893AA3">
          <w:rPr>
            <w:rStyle w:val="Hyperlink"/>
            <w:rFonts w:cs="Arial"/>
            <w:sz w:val="22"/>
            <w:szCs w:val="22"/>
          </w:rPr>
          <w:t>A</w:t>
        </w:r>
        <w:r w:rsidR="00233271">
          <w:rPr>
            <w:rStyle w:val="Hyperlink"/>
            <w:rFonts w:cs="Arial"/>
            <w:sz w:val="22"/>
            <w:szCs w:val="22"/>
          </w:rPr>
          <w:t>PPENDIX</w:t>
        </w:r>
        <w:r w:rsidR="00893AA3" w:rsidRPr="00893AA3">
          <w:rPr>
            <w:rStyle w:val="Hyperlink"/>
            <w:rFonts w:cs="Arial"/>
            <w:sz w:val="22"/>
            <w:szCs w:val="22"/>
          </w:rPr>
          <w:t xml:space="preserve"> 2</w:t>
        </w:r>
        <w:r w:rsidR="00893AA3" w:rsidRPr="00893AA3">
          <w:rPr>
            <w:webHidden/>
          </w:rPr>
          <w:tab/>
        </w:r>
        <w:r w:rsidR="00893AA3" w:rsidRPr="00893AA3">
          <w:rPr>
            <w:webHidden/>
          </w:rPr>
          <w:fldChar w:fldCharType="begin"/>
        </w:r>
        <w:r w:rsidR="00893AA3" w:rsidRPr="00893AA3">
          <w:rPr>
            <w:webHidden/>
          </w:rPr>
          <w:instrText xml:space="preserve"> PAGEREF _Toc68754178 \h </w:instrText>
        </w:r>
        <w:r w:rsidR="00893AA3" w:rsidRPr="00893AA3">
          <w:rPr>
            <w:webHidden/>
          </w:rPr>
        </w:r>
        <w:r w:rsidR="00893AA3" w:rsidRPr="00893AA3">
          <w:rPr>
            <w:webHidden/>
          </w:rPr>
          <w:fldChar w:fldCharType="separate"/>
        </w:r>
        <w:r w:rsidR="004C2CE2">
          <w:rPr>
            <w:webHidden/>
          </w:rPr>
          <w:t>91</w:t>
        </w:r>
        <w:r w:rsidR="00893AA3" w:rsidRPr="00893AA3">
          <w:rPr>
            <w:webHidden/>
          </w:rPr>
          <w:fldChar w:fldCharType="end"/>
        </w:r>
      </w:hyperlink>
    </w:p>
    <w:p w14:paraId="307363DC" w14:textId="0745A116" w:rsidR="00893AA3" w:rsidRDefault="00657AA9" w:rsidP="000470A0">
      <w:pPr>
        <w:pStyle w:val="TOC1"/>
        <w:rPr>
          <w:rStyle w:val="Hyperlink"/>
          <w:sz w:val="22"/>
          <w:szCs w:val="22"/>
        </w:rPr>
      </w:pPr>
      <w:hyperlink w:anchor="_Toc68754179" w:history="1">
        <w:r w:rsidR="00893AA3" w:rsidRPr="00893AA3">
          <w:rPr>
            <w:rStyle w:val="Hyperlink"/>
            <w:rFonts w:cs="Arial"/>
            <w:sz w:val="22"/>
            <w:szCs w:val="22"/>
          </w:rPr>
          <w:t>Code of Conduct</w:t>
        </w:r>
        <w:r w:rsidR="00893AA3" w:rsidRPr="00893AA3">
          <w:rPr>
            <w:webHidden/>
          </w:rPr>
          <w:tab/>
        </w:r>
        <w:r w:rsidR="00893AA3" w:rsidRPr="00893AA3">
          <w:rPr>
            <w:webHidden/>
          </w:rPr>
          <w:fldChar w:fldCharType="begin"/>
        </w:r>
        <w:r w:rsidR="00893AA3" w:rsidRPr="00893AA3">
          <w:rPr>
            <w:webHidden/>
          </w:rPr>
          <w:instrText xml:space="preserve"> PAGEREF _Toc68754179 \h </w:instrText>
        </w:r>
        <w:r w:rsidR="00893AA3" w:rsidRPr="00893AA3">
          <w:rPr>
            <w:webHidden/>
          </w:rPr>
        </w:r>
        <w:r w:rsidR="00893AA3" w:rsidRPr="00893AA3">
          <w:rPr>
            <w:webHidden/>
          </w:rPr>
          <w:fldChar w:fldCharType="separate"/>
        </w:r>
        <w:r w:rsidR="004C2CE2">
          <w:rPr>
            <w:webHidden/>
          </w:rPr>
          <w:t>91</w:t>
        </w:r>
        <w:r w:rsidR="00893AA3" w:rsidRPr="00893AA3">
          <w:rPr>
            <w:webHidden/>
          </w:rPr>
          <w:fldChar w:fldCharType="end"/>
        </w:r>
      </w:hyperlink>
    </w:p>
    <w:p w14:paraId="55CABD5F" w14:textId="77777777" w:rsidR="00233271" w:rsidRPr="0049081A" w:rsidRDefault="00233271" w:rsidP="000470A0">
      <w:pPr>
        <w:rPr>
          <w:noProof/>
        </w:rPr>
      </w:pPr>
    </w:p>
    <w:p w14:paraId="5DCFC62B" w14:textId="4BEF7BD3" w:rsidR="00893AA3" w:rsidRPr="0049081A" w:rsidRDefault="00657AA9" w:rsidP="000470A0">
      <w:pPr>
        <w:pStyle w:val="TOC1"/>
        <w:rPr>
          <w:rFonts w:ascii="Calibri" w:hAnsi="Calibri"/>
          <w:lang w:eastAsia="en-GB"/>
        </w:rPr>
      </w:pPr>
      <w:hyperlink w:anchor="_Toc68754180" w:history="1">
        <w:r w:rsidR="00893AA3" w:rsidRPr="00893AA3">
          <w:rPr>
            <w:rStyle w:val="Hyperlink"/>
            <w:rFonts w:cs="Arial"/>
            <w:sz w:val="22"/>
            <w:szCs w:val="22"/>
          </w:rPr>
          <w:t>A</w:t>
        </w:r>
        <w:r w:rsidR="00233271">
          <w:rPr>
            <w:rStyle w:val="Hyperlink"/>
            <w:rFonts w:cs="Arial"/>
            <w:sz w:val="22"/>
            <w:szCs w:val="22"/>
          </w:rPr>
          <w:t>PPENDIX</w:t>
        </w:r>
        <w:r w:rsidR="00893AA3" w:rsidRPr="00893AA3">
          <w:rPr>
            <w:rStyle w:val="Hyperlink"/>
            <w:rFonts w:cs="Arial"/>
            <w:sz w:val="22"/>
            <w:szCs w:val="22"/>
          </w:rPr>
          <w:t xml:space="preserve"> 3</w:t>
        </w:r>
        <w:r w:rsidR="00893AA3" w:rsidRPr="00893AA3">
          <w:rPr>
            <w:webHidden/>
          </w:rPr>
          <w:tab/>
        </w:r>
        <w:r w:rsidR="00893AA3" w:rsidRPr="00893AA3">
          <w:rPr>
            <w:webHidden/>
          </w:rPr>
          <w:fldChar w:fldCharType="begin"/>
        </w:r>
        <w:r w:rsidR="00893AA3" w:rsidRPr="00893AA3">
          <w:rPr>
            <w:webHidden/>
          </w:rPr>
          <w:instrText xml:space="preserve"> PAGEREF _Toc68754180 \h </w:instrText>
        </w:r>
        <w:r w:rsidR="00893AA3" w:rsidRPr="00893AA3">
          <w:rPr>
            <w:webHidden/>
          </w:rPr>
        </w:r>
        <w:r w:rsidR="00893AA3" w:rsidRPr="00893AA3">
          <w:rPr>
            <w:webHidden/>
          </w:rPr>
          <w:fldChar w:fldCharType="separate"/>
        </w:r>
        <w:r w:rsidR="004C2CE2">
          <w:rPr>
            <w:webHidden/>
          </w:rPr>
          <w:t>92</w:t>
        </w:r>
        <w:r w:rsidR="00893AA3" w:rsidRPr="00893AA3">
          <w:rPr>
            <w:webHidden/>
          </w:rPr>
          <w:fldChar w:fldCharType="end"/>
        </w:r>
      </w:hyperlink>
    </w:p>
    <w:p w14:paraId="06F2459A" w14:textId="62C89655" w:rsidR="00893AA3" w:rsidRPr="0049081A" w:rsidRDefault="00657AA9" w:rsidP="000470A0">
      <w:pPr>
        <w:pStyle w:val="TOC1"/>
        <w:rPr>
          <w:rFonts w:ascii="Calibri" w:hAnsi="Calibri"/>
          <w:lang w:eastAsia="en-GB"/>
        </w:rPr>
      </w:pPr>
      <w:hyperlink w:anchor="_Toc68754181" w:history="1">
        <w:r w:rsidR="00893AA3" w:rsidRPr="00893AA3">
          <w:rPr>
            <w:rStyle w:val="Hyperlink"/>
            <w:rFonts w:cs="Arial"/>
            <w:sz w:val="22"/>
            <w:szCs w:val="22"/>
          </w:rPr>
          <w:t>List of Recognised Trade Unions/Professional Bodies</w:t>
        </w:r>
        <w:r w:rsidR="00893AA3" w:rsidRPr="00893AA3">
          <w:rPr>
            <w:webHidden/>
          </w:rPr>
          <w:tab/>
        </w:r>
        <w:r w:rsidR="00893AA3" w:rsidRPr="00893AA3">
          <w:rPr>
            <w:webHidden/>
          </w:rPr>
          <w:fldChar w:fldCharType="begin"/>
        </w:r>
        <w:r w:rsidR="00893AA3" w:rsidRPr="00893AA3">
          <w:rPr>
            <w:webHidden/>
          </w:rPr>
          <w:instrText xml:space="preserve"> PAGEREF _Toc68754181 \h </w:instrText>
        </w:r>
        <w:r w:rsidR="00893AA3" w:rsidRPr="00893AA3">
          <w:rPr>
            <w:webHidden/>
          </w:rPr>
        </w:r>
        <w:r w:rsidR="00893AA3" w:rsidRPr="00893AA3">
          <w:rPr>
            <w:webHidden/>
          </w:rPr>
          <w:fldChar w:fldCharType="separate"/>
        </w:r>
        <w:r w:rsidR="004C2CE2">
          <w:rPr>
            <w:webHidden/>
          </w:rPr>
          <w:t>92</w:t>
        </w:r>
        <w:r w:rsidR="00893AA3" w:rsidRPr="00893AA3">
          <w:rPr>
            <w:webHidden/>
          </w:rPr>
          <w:fldChar w:fldCharType="end"/>
        </w:r>
      </w:hyperlink>
    </w:p>
    <w:p w14:paraId="1764E097" w14:textId="77777777" w:rsidR="001475B3" w:rsidRDefault="009149A0" w:rsidP="000470A0">
      <w:r>
        <w:fldChar w:fldCharType="end"/>
      </w:r>
    </w:p>
    <w:p w14:paraId="1408CAD0" w14:textId="77777777" w:rsidR="00A94424" w:rsidRDefault="00A94424" w:rsidP="000470A0">
      <w:bookmarkStart w:id="12" w:name="_Toc240163243"/>
      <w:bookmarkStart w:id="13" w:name="_Toc240789157"/>
      <w:bookmarkStart w:id="14" w:name="_Toc240791682"/>
      <w:bookmarkStart w:id="15" w:name="_Toc240792731"/>
      <w:bookmarkStart w:id="16" w:name="_Toc240793300"/>
      <w:bookmarkStart w:id="17" w:name="_Toc241995881"/>
      <w:bookmarkStart w:id="18" w:name="_Toc244597438"/>
      <w:bookmarkStart w:id="19" w:name="_Toc244597439"/>
      <w:bookmarkStart w:id="20" w:name="_Toc250556598"/>
      <w:bookmarkStart w:id="21" w:name="_Toc254014509"/>
    </w:p>
    <w:p w14:paraId="30594BC1" w14:textId="77777777" w:rsidR="00452A1A" w:rsidRDefault="00452A1A" w:rsidP="00A25AFB">
      <w:r>
        <w:br w:type="page"/>
      </w:r>
    </w:p>
    <w:p w14:paraId="6D9A1DCA" w14:textId="0C303195" w:rsidR="00CF2404" w:rsidRDefault="00B92EDC" w:rsidP="00DB44A9">
      <w:pPr>
        <w:pStyle w:val="Heading1"/>
        <w:ind w:firstLine="0"/>
        <w:jc w:val="left"/>
        <w:rPr>
          <w:rFonts w:ascii="Arial" w:hAnsi="Arial" w:cs="Arial"/>
          <w:sz w:val="32"/>
          <w:szCs w:val="32"/>
          <w:bdr w:val="single" w:sz="4" w:space="0" w:color="auto"/>
          <w:shd w:val="clear" w:color="auto" w:fill="E0E0E0"/>
        </w:rPr>
      </w:pPr>
      <w:bookmarkStart w:id="22" w:name="_Toc68754002"/>
      <w:r w:rsidRPr="00941D6B">
        <w:rPr>
          <w:rFonts w:ascii="Arial" w:hAnsi="Arial" w:cs="Arial"/>
          <w:sz w:val="36"/>
          <w:szCs w:val="36"/>
          <w:bdr w:val="single" w:sz="4" w:space="0" w:color="auto"/>
          <w:shd w:val="clear" w:color="auto" w:fill="E0E0E0"/>
        </w:rPr>
        <w:lastRenderedPageBreak/>
        <w:t>S</w:t>
      </w:r>
      <w:r w:rsidR="00DD0531" w:rsidRPr="00941D6B">
        <w:rPr>
          <w:rFonts w:ascii="Arial" w:hAnsi="Arial" w:cs="Arial"/>
          <w:sz w:val="36"/>
          <w:szCs w:val="36"/>
          <w:bdr w:val="single" w:sz="4" w:space="0" w:color="auto"/>
          <w:shd w:val="clear" w:color="auto" w:fill="E0E0E0"/>
        </w:rPr>
        <w:t>ection A</w:t>
      </w:r>
      <w:r w:rsidR="00DD0531" w:rsidRPr="007547F3">
        <w:rPr>
          <w:rFonts w:ascii="Arial" w:hAnsi="Arial" w:cs="Arial"/>
          <w:sz w:val="32"/>
          <w:szCs w:val="32"/>
          <w:bdr w:val="single" w:sz="4" w:space="0" w:color="auto"/>
          <w:shd w:val="clear" w:color="auto" w:fill="E0E0E0"/>
        </w:rPr>
        <w:t xml:space="preserve"> </w:t>
      </w:r>
      <w:r w:rsidR="00941D6B">
        <w:rPr>
          <w:rFonts w:ascii="Arial" w:hAnsi="Arial" w:cs="Arial"/>
          <w:sz w:val="32"/>
          <w:szCs w:val="32"/>
          <w:bdr w:val="single" w:sz="4" w:space="0" w:color="auto"/>
          <w:shd w:val="clear" w:color="auto" w:fill="E0E0E0"/>
        </w:rPr>
        <w:t>–</w:t>
      </w:r>
      <w:r w:rsidR="00DD0531" w:rsidRPr="007547F3">
        <w:rPr>
          <w:rFonts w:ascii="Arial" w:hAnsi="Arial" w:cs="Arial"/>
          <w:sz w:val="32"/>
          <w:szCs w:val="32"/>
          <w:bdr w:val="single" w:sz="4" w:space="0" w:color="auto"/>
          <w:shd w:val="clear" w:color="auto" w:fill="E0E0E0"/>
        </w:rPr>
        <w:t xml:space="preserve"> Introduction</w:t>
      </w:r>
      <w:bookmarkEnd w:id="9"/>
      <w:bookmarkEnd w:id="10"/>
      <w:bookmarkEnd w:id="12"/>
      <w:bookmarkEnd w:id="13"/>
      <w:bookmarkEnd w:id="14"/>
      <w:bookmarkEnd w:id="15"/>
      <w:bookmarkEnd w:id="16"/>
      <w:bookmarkEnd w:id="17"/>
      <w:bookmarkEnd w:id="18"/>
      <w:bookmarkEnd w:id="19"/>
      <w:bookmarkEnd w:id="20"/>
      <w:bookmarkEnd w:id="21"/>
      <w:bookmarkEnd w:id="22"/>
      <w:r w:rsidRPr="007547F3">
        <w:rPr>
          <w:rFonts w:ascii="Arial" w:hAnsi="Arial" w:cs="Arial"/>
          <w:sz w:val="32"/>
          <w:szCs w:val="32"/>
          <w:bdr w:val="single" w:sz="4" w:space="0" w:color="auto"/>
          <w:shd w:val="clear" w:color="auto" w:fill="E0E0E0"/>
        </w:rPr>
        <w:tab/>
      </w:r>
    </w:p>
    <w:p w14:paraId="2FEAD5BB" w14:textId="77777777" w:rsidR="00DB44A9" w:rsidRPr="00DB44A9" w:rsidRDefault="00DB44A9" w:rsidP="00DB44A9"/>
    <w:p w14:paraId="4C75BBA1" w14:textId="77777777" w:rsidR="00CF2404" w:rsidRPr="00A643FB" w:rsidRDefault="000B5699" w:rsidP="000C210C">
      <w:pPr>
        <w:pStyle w:val="Heading1"/>
        <w:spacing w:before="240"/>
        <w:ind w:firstLine="0"/>
        <w:jc w:val="left"/>
        <w:rPr>
          <w:rFonts w:ascii="Arial" w:hAnsi="Arial" w:cs="Arial"/>
        </w:rPr>
      </w:pPr>
      <w:bookmarkStart w:id="23" w:name="_Toc228955870"/>
      <w:bookmarkStart w:id="24" w:name="_Toc240163245"/>
      <w:bookmarkStart w:id="25" w:name="_Toc240789158"/>
      <w:bookmarkStart w:id="26" w:name="_Toc240791683"/>
      <w:bookmarkStart w:id="27" w:name="_Toc240792732"/>
      <w:bookmarkStart w:id="28" w:name="_Toc240793301"/>
      <w:bookmarkStart w:id="29" w:name="_Toc241995882"/>
      <w:bookmarkStart w:id="30" w:name="_Toc244597440"/>
      <w:bookmarkStart w:id="31" w:name="_Toc254014510"/>
      <w:bookmarkStart w:id="32" w:name="_Toc68754003"/>
      <w:r>
        <w:rPr>
          <w:rFonts w:ascii="Arial" w:hAnsi="Arial" w:cs="Arial"/>
        </w:rPr>
        <w:t>Statutory F</w:t>
      </w:r>
      <w:r w:rsidR="00CF2404" w:rsidRPr="00A643FB">
        <w:rPr>
          <w:rFonts w:ascii="Arial" w:hAnsi="Arial" w:cs="Arial"/>
        </w:rPr>
        <w:t>ramework</w:t>
      </w:r>
      <w:bookmarkEnd w:id="23"/>
      <w:bookmarkEnd w:id="24"/>
      <w:bookmarkEnd w:id="25"/>
      <w:bookmarkEnd w:id="26"/>
      <w:bookmarkEnd w:id="27"/>
      <w:bookmarkEnd w:id="28"/>
      <w:bookmarkEnd w:id="29"/>
      <w:bookmarkEnd w:id="30"/>
      <w:bookmarkEnd w:id="31"/>
      <w:bookmarkEnd w:id="32"/>
    </w:p>
    <w:p w14:paraId="5BABF9F6" w14:textId="77777777" w:rsidR="00CF2404" w:rsidRPr="00A643FB" w:rsidRDefault="00CF2404" w:rsidP="00990DB7">
      <w:pPr>
        <w:rPr>
          <w:rFonts w:ascii="Arial" w:hAnsi="Arial" w:cs="Arial"/>
        </w:rPr>
      </w:pPr>
    </w:p>
    <w:p w14:paraId="6FA13079" w14:textId="78D4B660" w:rsidR="00CF2404" w:rsidRDefault="00CF2404" w:rsidP="00990DB7">
      <w:pPr>
        <w:numPr>
          <w:ilvl w:val="0"/>
          <w:numId w:val="6"/>
        </w:numPr>
        <w:tabs>
          <w:tab w:val="clear" w:pos="1800"/>
          <w:tab w:val="left" w:pos="-1094"/>
          <w:tab w:val="left" w:pos="-720"/>
          <w:tab w:val="num" w:pos="720"/>
        </w:tabs>
        <w:ind w:left="720"/>
        <w:rPr>
          <w:rFonts w:ascii="Arial" w:hAnsi="Arial" w:cs="Arial"/>
        </w:rPr>
      </w:pPr>
      <w:r w:rsidRPr="00A643FB">
        <w:rPr>
          <w:rFonts w:ascii="Arial" w:hAnsi="Arial" w:cs="Arial"/>
        </w:rPr>
        <w:t xml:space="preserve">The </w:t>
      </w:r>
      <w:r w:rsidR="00466539">
        <w:rPr>
          <w:rFonts w:ascii="Arial" w:hAnsi="Arial" w:cs="Arial"/>
        </w:rPr>
        <w:t xml:space="preserve">Betsi Cadwaladr University Health Board </w:t>
      </w:r>
      <w:r w:rsidRPr="00A643FB">
        <w:rPr>
          <w:rFonts w:ascii="Arial" w:hAnsi="Arial" w:cs="Arial"/>
        </w:rPr>
        <w:t>(the L</w:t>
      </w:r>
      <w:r w:rsidR="00466539">
        <w:rPr>
          <w:rFonts w:ascii="Arial" w:hAnsi="Arial" w:cs="Arial"/>
        </w:rPr>
        <w:t>ocal Health Board - LHB</w:t>
      </w:r>
      <w:r w:rsidRPr="00A643FB">
        <w:rPr>
          <w:rFonts w:ascii="Arial" w:hAnsi="Arial" w:cs="Arial"/>
        </w:rPr>
        <w:t xml:space="preserve">) is a statutory body that </w:t>
      </w:r>
      <w:r w:rsidR="003E39A1">
        <w:rPr>
          <w:rFonts w:ascii="Arial" w:hAnsi="Arial" w:cs="Arial"/>
        </w:rPr>
        <w:t>was established on 1</w:t>
      </w:r>
      <w:r w:rsidR="003E39A1" w:rsidRPr="003E39A1">
        <w:rPr>
          <w:rFonts w:ascii="Arial" w:hAnsi="Arial" w:cs="Arial"/>
          <w:vertAlign w:val="superscript"/>
        </w:rPr>
        <w:t>st</w:t>
      </w:r>
      <w:r w:rsidR="003E39A1">
        <w:rPr>
          <w:rFonts w:ascii="Arial" w:hAnsi="Arial" w:cs="Arial"/>
        </w:rPr>
        <w:t xml:space="preserve"> June 2009 and became operational on </w:t>
      </w:r>
      <w:r w:rsidRPr="00A643FB">
        <w:rPr>
          <w:rFonts w:ascii="Arial" w:hAnsi="Arial" w:cs="Arial"/>
        </w:rPr>
        <w:t xml:space="preserve">the 1 October 2009 under </w:t>
      </w:r>
      <w:r w:rsidRPr="00822925">
        <w:rPr>
          <w:rFonts w:ascii="Arial" w:hAnsi="Arial" w:cs="Arial"/>
          <w:b/>
        </w:rPr>
        <w:t>The Local Health Boards (Establishment and Dissolution) (Wales) Order 2009</w:t>
      </w:r>
      <w:r w:rsidR="002C3CB3">
        <w:rPr>
          <w:rFonts w:ascii="Arial" w:hAnsi="Arial" w:cs="Arial"/>
          <w:b/>
        </w:rPr>
        <w:t xml:space="preserve"> (</w:t>
      </w:r>
      <w:r w:rsidR="00F74913">
        <w:rPr>
          <w:rFonts w:ascii="Arial" w:hAnsi="Arial" w:cs="Arial"/>
          <w:b/>
        </w:rPr>
        <w:t xml:space="preserve">S.I. </w:t>
      </w:r>
      <w:r w:rsidR="002C3CB3">
        <w:rPr>
          <w:rFonts w:ascii="Arial" w:hAnsi="Arial" w:cs="Arial"/>
          <w:b/>
        </w:rPr>
        <w:t>2009/</w:t>
      </w:r>
      <w:r w:rsidR="00BF75D4">
        <w:rPr>
          <w:rFonts w:ascii="Arial" w:hAnsi="Arial" w:cs="Arial"/>
          <w:b/>
        </w:rPr>
        <w:t>778)</w:t>
      </w:r>
      <w:r w:rsidRPr="00A643FB">
        <w:rPr>
          <w:rFonts w:ascii="Arial" w:hAnsi="Arial" w:cs="Arial"/>
        </w:rPr>
        <w:t>, “the Establishment Order</w:t>
      </w:r>
      <w:r w:rsidR="00FA08CB">
        <w:rPr>
          <w:rFonts w:ascii="Arial" w:hAnsi="Arial" w:cs="Arial"/>
        </w:rPr>
        <w:t>”</w:t>
      </w:r>
      <w:r w:rsidR="003E39A1">
        <w:rPr>
          <w:rFonts w:ascii="Arial" w:hAnsi="Arial" w:cs="Arial"/>
        </w:rPr>
        <w:t>.</w:t>
      </w:r>
    </w:p>
    <w:p w14:paraId="352003F1" w14:textId="77777777" w:rsidR="00893390" w:rsidRPr="004C51C5" w:rsidRDefault="00893390" w:rsidP="00990DB7">
      <w:pPr>
        <w:tabs>
          <w:tab w:val="left" w:pos="-1094"/>
          <w:tab w:val="left" w:pos="-720"/>
        </w:tabs>
        <w:rPr>
          <w:rFonts w:ascii="Arial" w:hAnsi="Arial" w:cs="Arial"/>
          <w:b/>
        </w:rPr>
      </w:pPr>
    </w:p>
    <w:p w14:paraId="5530EC47" w14:textId="3A55208E" w:rsidR="00CF2404" w:rsidRDefault="00466539" w:rsidP="00AF1760">
      <w:pPr>
        <w:tabs>
          <w:tab w:val="left" w:pos="-1094"/>
          <w:tab w:val="left" w:pos="-720"/>
        </w:tabs>
        <w:ind w:left="720" w:hanging="720"/>
        <w:rPr>
          <w:rFonts w:ascii="Arial" w:hAnsi="Arial" w:cs="Arial"/>
        </w:rPr>
      </w:pPr>
      <w:r>
        <w:rPr>
          <w:rFonts w:ascii="Arial" w:hAnsi="Arial" w:cs="Arial"/>
        </w:rPr>
        <w:t>ii</w:t>
      </w:r>
      <w:r w:rsidR="0098031F">
        <w:rPr>
          <w:rFonts w:ascii="Arial" w:hAnsi="Arial" w:cs="Arial"/>
        </w:rPr>
        <w:t xml:space="preserve">) </w:t>
      </w:r>
      <w:r w:rsidR="0098031F">
        <w:rPr>
          <w:rFonts w:ascii="Arial" w:hAnsi="Arial" w:cs="Arial"/>
        </w:rPr>
        <w:tab/>
      </w:r>
      <w:r w:rsidR="00CF2404" w:rsidRPr="00A643FB">
        <w:rPr>
          <w:rFonts w:ascii="Arial" w:hAnsi="Arial" w:cs="Arial"/>
        </w:rPr>
        <w:t xml:space="preserve">The principal place of business of the LHB is – </w:t>
      </w:r>
      <w:r>
        <w:rPr>
          <w:rFonts w:ascii="Arial" w:hAnsi="Arial" w:cs="Arial"/>
        </w:rPr>
        <w:t>Ysbyty Gwynedd, Penrhosgarnedd, Bangor, Gwynedd, LL57 2PW</w:t>
      </w:r>
    </w:p>
    <w:p w14:paraId="255E6C4C" w14:textId="77777777" w:rsidR="0098031F" w:rsidRPr="00A643FB" w:rsidRDefault="0098031F" w:rsidP="0098031F">
      <w:pPr>
        <w:tabs>
          <w:tab w:val="left" w:pos="-1094"/>
          <w:tab w:val="left" w:pos="-720"/>
        </w:tabs>
        <w:rPr>
          <w:rFonts w:ascii="Arial" w:hAnsi="Arial" w:cs="Arial"/>
        </w:rPr>
      </w:pPr>
    </w:p>
    <w:p w14:paraId="651956D5" w14:textId="0454A6BB" w:rsidR="0098031F" w:rsidRDefault="00466539" w:rsidP="0098031F">
      <w:pPr>
        <w:tabs>
          <w:tab w:val="left" w:pos="-1094"/>
          <w:tab w:val="left" w:pos="-720"/>
        </w:tabs>
        <w:ind w:left="720" w:hanging="720"/>
        <w:rPr>
          <w:rFonts w:ascii="Arial" w:hAnsi="Arial" w:cs="Arial"/>
        </w:rPr>
      </w:pPr>
      <w:r>
        <w:rPr>
          <w:rFonts w:ascii="Arial" w:hAnsi="Arial" w:cs="Arial"/>
        </w:rPr>
        <w:t>iii</w:t>
      </w:r>
      <w:r w:rsidR="0098031F">
        <w:rPr>
          <w:rFonts w:ascii="Arial" w:hAnsi="Arial" w:cs="Arial"/>
        </w:rPr>
        <w:t xml:space="preserve">) </w:t>
      </w:r>
      <w:r w:rsidR="0098031F">
        <w:rPr>
          <w:rFonts w:ascii="Arial" w:hAnsi="Arial" w:cs="Arial"/>
        </w:rPr>
        <w:tab/>
      </w:r>
      <w:r w:rsidR="00CF2404" w:rsidRPr="00A643FB">
        <w:rPr>
          <w:rFonts w:ascii="Arial" w:hAnsi="Arial" w:cs="Arial"/>
        </w:rPr>
        <w:t xml:space="preserve">All business shall be conducted in the name of </w:t>
      </w:r>
      <w:r>
        <w:rPr>
          <w:rFonts w:ascii="Arial" w:hAnsi="Arial" w:cs="Arial"/>
        </w:rPr>
        <w:t>Betsi Cadwaladr University Health Board</w:t>
      </w:r>
      <w:r w:rsidR="00CF2404" w:rsidRPr="00A643FB">
        <w:rPr>
          <w:rFonts w:ascii="Arial" w:hAnsi="Arial" w:cs="Arial"/>
        </w:rPr>
        <w:t xml:space="preserve">, and all funds received in trust shall be held in the name of the LHB as </w:t>
      </w:r>
      <w:r w:rsidR="00FB1160">
        <w:rPr>
          <w:rFonts w:ascii="Arial" w:hAnsi="Arial" w:cs="Arial"/>
        </w:rPr>
        <w:t xml:space="preserve">a </w:t>
      </w:r>
      <w:r w:rsidR="00CF2404" w:rsidRPr="00A643FB">
        <w:rPr>
          <w:rFonts w:ascii="Arial" w:hAnsi="Arial" w:cs="Arial"/>
        </w:rPr>
        <w:t>corporate Trustee.</w:t>
      </w:r>
    </w:p>
    <w:p w14:paraId="3E8CFE0B" w14:textId="77777777" w:rsidR="002F377A" w:rsidRDefault="002F377A" w:rsidP="0098031F">
      <w:pPr>
        <w:tabs>
          <w:tab w:val="left" w:pos="-1094"/>
          <w:tab w:val="left" w:pos="-720"/>
        </w:tabs>
        <w:ind w:left="720" w:hanging="720"/>
        <w:rPr>
          <w:rFonts w:ascii="Arial" w:hAnsi="Arial" w:cs="Arial"/>
        </w:rPr>
      </w:pPr>
    </w:p>
    <w:p w14:paraId="3155FD92" w14:textId="30D88698" w:rsidR="00CF2404" w:rsidRDefault="00AE5052" w:rsidP="007413E3">
      <w:pPr>
        <w:tabs>
          <w:tab w:val="left" w:pos="-1094"/>
          <w:tab w:val="left" w:pos="-720"/>
        </w:tabs>
        <w:ind w:left="720" w:hanging="720"/>
        <w:rPr>
          <w:rFonts w:ascii="Arial" w:hAnsi="Arial" w:cs="Arial"/>
        </w:rPr>
      </w:pPr>
      <w:r>
        <w:rPr>
          <w:rFonts w:ascii="Arial" w:hAnsi="Arial" w:cs="Arial"/>
        </w:rPr>
        <w:t>iv</w:t>
      </w:r>
      <w:r w:rsidR="0098031F">
        <w:rPr>
          <w:rFonts w:ascii="Arial" w:hAnsi="Arial" w:cs="Arial"/>
        </w:rPr>
        <w:t xml:space="preserve">) </w:t>
      </w:r>
      <w:r w:rsidR="0098031F">
        <w:rPr>
          <w:rFonts w:ascii="Arial" w:hAnsi="Arial" w:cs="Arial"/>
        </w:rPr>
        <w:tab/>
      </w:r>
      <w:r w:rsidR="00CF2404" w:rsidRPr="00A643FB">
        <w:rPr>
          <w:rFonts w:ascii="Arial" w:hAnsi="Arial" w:cs="Arial"/>
        </w:rPr>
        <w:t xml:space="preserve">LHBs are corporate bodies and their functions must be carried out in accordance with their statutory powers and duties. Their statutory powers and duties are mainly contained in the </w:t>
      </w:r>
      <w:r w:rsidR="00CF2404" w:rsidRPr="00A643FB">
        <w:rPr>
          <w:rFonts w:ascii="Arial" w:hAnsi="Arial" w:cs="Arial"/>
          <w:b/>
        </w:rPr>
        <w:t xml:space="preserve">NHS (Wales) Act </w:t>
      </w:r>
      <w:r w:rsidR="00BF75D4" w:rsidRPr="000908C1">
        <w:rPr>
          <w:rFonts w:ascii="Arial" w:hAnsi="Arial" w:cs="Arial"/>
          <w:b/>
        </w:rPr>
        <w:t xml:space="preserve">2006 </w:t>
      </w:r>
      <w:r w:rsidR="00BF75D4">
        <w:rPr>
          <w:rFonts w:ascii="Arial" w:hAnsi="Arial" w:cs="Arial"/>
        </w:rPr>
        <w:t>which</w:t>
      </w:r>
      <w:r w:rsidR="00CF2404" w:rsidRPr="00A643FB">
        <w:rPr>
          <w:rFonts w:ascii="Arial" w:hAnsi="Arial" w:cs="Arial"/>
        </w:rPr>
        <w:t xml:space="preserve"> is the principal legislation relating to the NHS in Wales. Whilst the </w:t>
      </w:r>
      <w:r w:rsidR="00CF2404" w:rsidRPr="00A643FB">
        <w:rPr>
          <w:rFonts w:ascii="Arial" w:hAnsi="Arial" w:cs="Arial"/>
          <w:b/>
        </w:rPr>
        <w:t xml:space="preserve">NHS Act </w:t>
      </w:r>
      <w:r w:rsidR="00BF75D4" w:rsidRPr="00A643FB">
        <w:rPr>
          <w:rFonts w:ascii="Arial" w:hAnsi="Arial" w:cs="Arial"/>
          <w:b/>
        </w:rPr>
        <w:t>2006</w:t>
      </w:r>
      <w:r w:rsidR="00BF75D4">
        <w:rPr>
          <w:rFonts w:ascii="Arial" w:hAnsi="Arial" w:cs="Arial"/>
          <w:b/>
        </w:rPr>
        <w:t xml:space="preserve"> </w:t>
      </w:r>
      <w:r w:rsidR="00BF75D4" w:rsidRPr="00A643FB">
        <w:rPr>
          <w:rFonts w:ascii="Arial" w:hAnsi="Arial" w:cs="Arial"/>
        </w:rPr>
        <w:t>applies</w:t>
      </w:r>
      <w:r w:rsidR="00CF2404" w:rsidRPr="00A643FB">
        <w:rPr>
          <w:rFonts w:ascii="Arial" w:hAnsi="Arial" w:cs="Arial"/>
        </w:rPr>
        <w:t xml:space="preserve"> equivalent legislation to the NHS in England, it also contains some legislation that applies to both England and Wales. The NHS (Wales) Act 2006 and the NHS Act 2006 are a</w:t>
      </w:r>
      <w:r w:rsidR="002B09B6">
        <w:rPr>
          <w:rFonts w:ascii="Arial" w:hAnsi="Arial" w:cs="Arial"/>
        </w:rPr>
        <w:t xml:space="preserve"> </w:t>
      </w:r>
      <w:r w:rsidR="00CF2404" w:rsidRPr="00A643FB">
        <w:rPr>
          <w:rFonts w:ascii="Arial" w:hAnsi="Arial" w:cs="Arial"/>
        </w:rPr>
        <w:t xml:space="preserve">consolidation of the NHS Act 1977 and other health legislation which </w:t>
      </w:r>
      <w:r w:rsidR="000C534B">
        <w:rPr>
          <w:rFonts w:ascii="Arial" w:hAnsi="Arial" w:cs="Arial"/>
        </w:rPr>
        <w:t>has</w:t>
      </w:r>
      <w:r w:rsidR="00CF2404" w:rsidRPr="00A643FB">
        <w:rPr>
          <w:rFonts w:ascii="Arial" w:hAnsi="Arial" w:cs="Arial"/>
        </w:rPr>
        <w:t xml:space="preserve"> now </w:t>
      </w:r>
      <w:r w:rsidR="000C534B">
        <w:rPr>
          <w:rFonts w:ascii="Arial" w:hAnsi="Arial" w:cs="Arial"/>
        </w:rPr>
        <w:t xml:space="preserve">been </w:t>
      </w:r>
      <w:r w:rsidR="00CF2404" w:rsidRPr="00A643FB">
        <w:rPr>
          <w:rFonts w:ascii="Arial" w:hAnsi="Arial" w:cs="Arial"/>
        </w:rPr>
        <w:t xml:space="preserve">repealed. </w:t>
      </w:r>
      <w:r w:rsidR="000B2440">
        <w:rPr>
          <w:rFonts w:ascii="Arial" w:hAnsi="Arial" w:cs="Arial"/>
        </w:rPr>
        <w:t>T</w:t>
      </w:r>
      <w:r w:rsidR="00472671">
        <w:rPr>
          <w:rFonts w:ascii="Arial" w:hAnsi="Arial" w:cs="Arial"/>
        </w:rPr>
        <w:t xml:space="preserve">he NHS (Wales) Act 2006 </w:t>
      </w:r>
      <w:r w:rsidR="00050285">
        <w:rPr>
          <w:rFonts w:ascii="Arial" w:hAnsi="Arial" w:cs="Arial"/>
        </w:rPr>
        <w:t>contains</w:t>
      </w:r>
      <w:r w:rsidR="00472671">
        <w:rPr>
          <w:rFonts w:ascii="Arial" w:hAnsi="Arial" w:cs="Arial"/>
        </w:rPr>
        <w:t xml:space="preserve"> various powers </w:t>
      </w:r>
      <w:r w:rsidR="00732D97">
        <w:rPr>
          <w:rFonts w:ascii="Arial" w:hAnsi="Arial" w:cs="Arial"/>
        </w:rPr>
        <w:t>of</w:t>
      </w:r>
      <w:r w:rsidR="002B09B6">
        <w:rPr>
          <w:rFonts w:ascii="Arial" w:hAnsi="Arial" w:cs="Arial"/>
        </w:rPr>
        <w:t xml:space="preserve"> </w:t>
      </w:r>
      <w:r w:rsidR="0043200C">
        <w:rPr>
          <w:rFonts w:ascii="Arial" w:hAnsi="Arial" w:cs="Arial"/>
        </w:rPr>
        <w:t xml:space="preserve">the </w:t>
      </w:r>
      <w:r w:rsidR="00456433">
        <w:rPr>
          <w:rFonts w:ascii="Arial" w:hAnsi="Arial" w:cs="Arial"/>
        </w:rPr>
        <w:t xml:space="preserve">Welsh </w:t>
      </w:r>
      <w:r w:rsidR="00732D97">
        <w:rPr>
          <w:rFonts w:ascii="Arial" w:hAnsi="Arial" w:cs="Arial"/>
        </w:rPr>
        <w:t xml:space="preserve">Ministers </w:t>
      </w:r>
      <w:r w:rsidR="00472671">
        <w:rPr>
          <w:rFonts w:ascii="Arial" w:hAnsi="Arial" w:cs="Arial"/>
        </w:rPr>
        <w:t xml:space="preserve">to make subordinate legislation </w:t>
      </w:r>
      <w:r w:rsidR="00732D97">
        <w:rPr>
          <w:rFonts w:ascii="Arial" w:hAnsi="Arial" w:cs="Arial"/>
        </w:rPr>
        <w:t xml:space="preserve">and details </w:t>
      </w:r>
      <w:r w:rsidR="00472671">
        <w:rPr>
          <w:rFonts w:ascii="Arial" w:hAnsi="Arial" w:cs="Arial"/>
        </w:rPr>
        <w:t xml:space="preserve">how </w:t>
      </w:r>
      <w:r w:rsidR="00CF2404" w:rsidRPr="00A643FB">
        <w:rPr>
          <w:rFonts w:ascii="Arial" w:hAnsi="Arial" w:cs="Arial"/>
        </w:rPr>
        <w:t xml:space="preserve">LHBs are governed </w:t>
      </w:r>
      <w:r w:rsidR="00472671">
        <w:rPr>
          <w:rFonts w:ascii="Arial" w:hAnsi="Arial" w:cs="Arial"/>
        </w:rPr>
        <w:t>and their functions.</w:t>
      </w:r>
    </w:p>
    <w:p w14:paraId="4AEDA620" w14:textId="7B5BDAC8" w:rsidR="00A5398B" w:rsidRPr="000A1599" w:rsidRDefault="00A5398B" w:rsidP="007413E3">
      <w:pPr>
        <w:tabs>
          <w:tab w:val="left" w:pos="-1094"/>
          <w:tab w:val="left" w:pos="-720"/>
        </w:tabs>
        <w:rPr>
          <w:rFonts w:ascii="Arial" w:hAnsi="Arial" w:cs="Arial"/>
          <w:b/>
        </w:rPr>
      </w:pPr>
    </w:p>
    <w:p w14:paraId="3286BE41" w14:textId="4B67EC22" w:rsidR="00103482" w:rsidRPr="00822925" w:rsidRDefault="007413E3" w:rsidP="007413E3">
      <w:pPr>
        <w:numPr>
          <w:ilvl w:val="0"/>
          <w:numId w:val="117"/>
        </w:numPr>
        <w:tabs>
          <w:tab w:val="left" w:pos="-1094"/>
          <w:tab w:val="left" w:pos="-720"/>
        </w:tabs>
        <w:ind w:left="720"/>
        <w:rPr>
          <w:rFonts w:ascii="Arial" w:hAnsi="Arial" w:cs="Arial"/>
          <w:b/>
        </w:rPr>
      </w:pPr>
      <w:r w:rsidRPr="00AF1760">
        <w:rPr>
          <w:rFonts w:ascii="Arial" w:hAnsi="Arial" w:cs="Arial"/>
        </w:rPr>
        <w:t xml:space="preserve">Under powers set out in paragraph 4 of Schedule 2 to the NHS (Wales) Act 2006, the Welsh Ministers have made </w:t>
      </w:r>
      <w:r w:rsidRPr="00AF1760">
        <w:rPr>
          <w:rFonts w:ascii="Arial" w:hAnsi="Arial" w:cs="Arial"/>
          <w:b/>
        </w:rPr>
        <w:t>the Local Health Boards (Constitution, Membership and Procedures) (Wales) Regulations 2009 (S.I. 2009/779)</w:t>
      </w:r>
      <w:r w:rsidRPr="00AF1760">
        <w:rPr>
          <w:rFonts w:ascii="Arial" w:hAnsi="Arial" w:cs="Arial"/>
        </w:rPr>
        <w:t xml:space="preserve"> (“The Constitution Regulations”) which set out the constitution and membership arrangements of LHBs, which includes a requirement for LHBs to make SOs for the regulation of its proceedings and business including provision for the Boards </w:t>
      </w:r>
      <w:r w:rsidR="00EE6933" w:rsidRPr="00AF1760">
        <w:rPr>
          <w:rFonts w:ascii="Arial" w:hAnsi="Arial" w:cs="Arial"/>
        </w:rPr>
        <w:t>suspension.</w:t>
      </w:r>
      <w:r w:rsidR="00EE6933" w:rsidRPr="00A643FB">
        <w:rPr>
          <w:rFonts w:ascii="Arial" w:hAnsi="Arial" w:cs="Arial"/>
        </w:rPr>
        <w:t xml:space="preserve"> Sections</w:t>
      </w:r>
      <w:r w:rsidR="00103482" w:rsidRPr="00A643FB">
        <w:rPr>
          <w:rFonts w:ascii="Arial" w:hAnsi="Arial" w:cs="Arial"/>
        </w:rPr>
        <w:t xml:space="preserve"> 12 and 13 of the NHS (Wales) Act 2006 provide for </w:t>
      </w:r>
      <w:r w:rsidR="00456433">
        <w:rPr>
          <w:rFonts w:ascii="Arial" w:hAnsi="Arial" w:cs="Arial"/>
        </w:rPr>
        <w:t xml:space="preserve">Welsh </w:t>
      </w:r>
      <w:r w:rsidR="00103482" w:rsidRPr="00A643FB">
        <w:rPr>
          <w:rFonts w:ascii="Arial" w:hAnsi="Arial" w:cs="Arial"/>
        </w:rPr>
        <w:t>Ministers to confer functions on LHBs and to give directions about how they exercise those functions.</w:t>
      </w:r>
      <w:r w:rsidR="00103482">
        <w:rPr>
          <w:rFonts w:ascii="Arial" w:hAnsi="Arial" w:cs="Arial"/>
        </w:rPr>
        <w:t xml:space="preserve"> </w:t>
      </w:r>
      <w:r w:rsidR="00103482" w:rsidRPr="00A643FB">
        <w:rPr>
          <w:rFonts w:ascii="Arial" w:hAnsi="Arial" w:cs="Arial"/>
        </w:rPr>
        <w:t>LHBs must act in accordance with those directions.</w:t>
      </w:r>
      <w:r w:rsidR="00103482">
        <w:rPr>
          <w:rFonts w:ascii="Arial" w:hAnsi="Arial" w:cs="Arial"/>
        </w:rPr>
        <w:t xml:space="preserve"> Most of the LHB’s statutory functions are set out in the </w:t>
      </w:r>
      <w:r w:rsidR="00103482" w:rsidRPr="00822925">
        <w:rPr>
          <w:rFonts w:ascii="Arial" w:hAnsi="Arial" w:cs="Arial"/>
          <w:b/>
        </w:rPr>
        <w:t>Local Health Board</w:t>
      </w:r>
      <w:r w:rsidR="00230202">
        <w:rPr>
          <w:rFonts w:ascii="Arial" w:hAnsi="Arial" w:cs="Arial"/>
          <w:b/>
        </w:rPr>
        <w:t>s</w:t>
      </w:r>
      <w:r w:rsidR="00103482" w:rsidRPr="00822925">
        <w:rPr>
          <w:rFonts w:ascii="Arial" w:hAnsi="Arial" w:cs="Arial"/>
          <w:b/>
        </w:rPr>
        <w:t xml:space="preserve"> (Directed Functions) (Wales) Regulations 2009</w:t>
      </w:r>
      <w:r w:rsidR="00230202">
        <w:rPr>
          <w:rFonts w:ascii="Arial" w:hAnsi="Arial" w:cs="Arial"/>
          <w:b/>
        </w:rPr>
        <w:t xml:space="preserve"> (</w:t>
      </w:r>
      <w:r w:rsidR="00B75569">
        <w:rPr>
          <w:rFonts w:ascii="Arial" w:hAnsi="Arial" w:cs="Arial"/>
          <w:b/>
        </w:rPr>
        <w:t xml:space="preserve">S.I. </w:t>
      </w:r>
      <w:r w:rsidR="00230202">
        <w:rPr>
          <w:rFonts w:ascii="Arial" w:hAnsi="Arial" w:cs="Arial"/>
          <w:b/>
        </w:rPr>
        <w:t>2009/</w:t>
      </w:r>
      <w:r w:rsidR="00BF75D4">
        <w:rPr>
          <w:rFonts w:ascii="Arial" w:hAnsi="Arial" w:cs="Arial"/>
          <w:b/>
        </w:rPr>
        <w:t>1511)</w:t>
      </w:r>
      <w:r w:rsidR="00103482" w:rsidRPr="00822925">
        <w:rPr>
          <w:rFonts w:ascii="Arial" w:hAnsi="Arial" w:cs="Arial"/>
          <w:b/>
        </w:rPr>
        <w:t>.</w:t>
      </w:r>
    </w:p>
    <w:p w14:paraId="763D9D13" w14:textId="77777777" w:rsidR="00C97BDA" w:rsidRDefault="00C97BDA" w:rsidP="00990DB7">
      <w:pPr>
        <w:tabs>
          <w:tab w:val="left" w:pos="-1094"/>
          <w:tab w:val="left" w:pos="-720"/>
        </w:tabs>
        <w:rPr>
          <w:rFonts w:ascii="Arial" w:hAnsi="Arial" w:cs="Arial"/>
        </w:rPr>
      </w:pPr>
    </w:p>
    <w:p w14:paraId="34BFDD76" w14:textId="082C38E2" w:rsidR="00822925" w:rsidRDefault="00954BDB" w:rsidP="00AF1760">
      <w:pPr>
        <w:pStyle w:val="ListParagraph"/>
        <w:numPr>
          <w:ilvl w:val="0"/>
          <w:numId w:val="119"/>
        </w:numPr>
        <w:tabs>
          <w:tab w:val="left" w:pos="-1094"/>
          <w:tab w:val="left" w:pos="-720"/>
        </w:tabs>
        <w:ind w:left="709" w:hanging="709"/>
        <w:rPr>
          <w:rFonts w:ascii="Arial" w:hAnsi="Arial" w:cs="Arial"/>
        </w:rPr>
      </w:pPr>
      <w:r w:rsidRPr="00502EC1">
        <w:rPr>
          <w:rFonts w:ascii="Arial" w:hAnsi="Arial" w:cs="Arial"/>
          <w:b/>
          <w:bCs/>
        </w:rPr>
        <w:t>The National Health Service Joint Commissioning Committee (Wales) Directions 2024 (WG24-06)</w:t>
      </w:r>
      <w:r>
        <w:rPr>
          <w:rFonts w:ascii="Arial" w:hAnsi="Arial" w:cs="Arial"/>
        </w:rPr>
        <w:t xml:space="preserve"> provide that the seven LHBs in Wales will establish a joint committee to exercise the functions of planning, securing and commissioning</w:t>
      </w:r>
      <w:r w:rsidR="002F377A">
        <w:rPr>
          <w:rFonts w:ascii="Arial" w:hAnsi="Arial" w:cs="Arial"/>
        </w:rPr>
        <w:t>:</w:t>
      </w:r>
    </w:p>
    <w:p w14:paraId="238EE1B6" w14:textId="403E9389" w:rsidR="002F377A" w:rsidRDefault="002F377A" w:rsidP="002F377A">
      <w:pPr>
        <w:pStyle w:val="ListParagraph"/>
        <w:numPr>
          <w:ilvl w:val="0"/>
          <w:numId w:val="120"/>
        </w:numPr>
        <w:tabs>
          <w:tab w:val="left" w:pos="-1094"/>
          <w:tab w:val="left" w:pos="-720"/>
        </w:tabs>
        <w:rPr>
          <w:rFonts w:ascii="Arial" w:hAnsi="Arial" w:cs="Arial"/>
        </w:rPr>
      </w:pPr>
      <w:r>
        <w:rPr>
          <w:rFonts w:ascii="Arial" w:hAnsi="Arial" w:cs="Arial"/>
        </w:rPr>
        <w:t xml:space="preserve">Specialised services for – </w:t>
      </w:r>
    </w:p>
    <w:p w14:paraId="5A072DAB" w14:textId="370DA687" w:rsidR="002F377A" w:rsidRDefault="002F377A" w:rsidP="002F377A">
      <w:pPr>
        <w:pStyle w:val="ListParagraph"/>
        <w:numPr>
          <w:ilvl w:val="0"/>
          <w:numId w:val="121"/>
        </w:numPr>
        <w:tabs>
          <w:tab w:val="left" w:pos="-1094"/>
          <w:tab w:val="left" w:pos="-720"/>
        </w:tabs>
        <w:rPr>
          <w:rFonts w:ascii="Arial" w:hAnsi="Arial" w:cs="Arial"/>
        </w:rPr>
      </w:pPr>
      <w:r>
        <w:rPr>
          <w:rFonts w:ascii="Arial" w:hAnsi="Arial" w:cs="Arial"/>
        </w:rPr>
        <w:t>Cancer and blood disorders,</w:t>
      </w:r>
    </w:p>
    <w:p w14:paraId="21BA54CC" w14:textId="547C37A9" w:rsidR="002F377A" w:rsidRDefault="002F377A" w:rsidP="002F377A">
      <w:pPr>
        <w:pStyle w:val="ListParagraph"/>
        <w:numPr>
          <w:ilvl w:val="0"/>
          <w:numId w:val="121"/>
        </w:numPr>
        <w:tabs>
          <w:tab w:val="left" w:pos="-1094"/>
          <w:tab w:val="left" w:pos="-720"/>
        </w:tabs>
        <w:rPr>
          <w:rFonts w:ascii="Arial" w:hAnsi="Arial" w:cs="Arial"/>
        </w:rPr>
      </w:pPr>
      <w:r>
        <w:rPr>
          <w:rFonts w:ascii="Arial" w:hAnsi="Arial" w:cs="Arial"/>
        </w:rPr>
        <w:lastRenderedPageBreak/>
        <w:t>Cardiac conditions,</w:t>
      </w:r>
    </w:p>
    <w:p w14:paraId="3C702550" w14:textId="14B91EB2" w:rsidR="002F377A" w:rsidRDefault="002F377A" w:rsidP="002F377A">
      <w:pPr>
        <w:pStyle w:val="ListParagraph"/>
        <w:numPr>
          <w:ilvl w:val="0"/>
          <w:numId w:val="121"/>
        </w:numPr>
        <w:tabs>
          <w:tab w:val="left" w:pos="-1094"/>
          <w:tab w:val="left" w:pos="-720"/>
        </w:tabs>
        <w:rPr>
          <w:rFonts w:ascii="Arial" w:hAnsi="Arial" w:cs="Arial"/>
        </w:rPr>
      </w:pPr>
      <w:r>
        <w:rPr>
          <w:rFonts w:ascii="Arial" w:hAnsi="Arial" w:cs="Arial"/>
        </w:rPr>
        <w:t>Mental health and vulnerable groups,</w:t>
      </w:r>
    </w:p>
    <w:p w14:paraId="4F3DE64E" w14:textId="5E5C2312" w:rsidR="002F377A" w:rsidRDefault="002F377A" w:rsidP="002F377A">
      <w:pPr>
        <w:pStyle w:val="ListParagraph"/>
        <w:numPr>
          <w:ilvl w:val="0"/>
          <w:numId w:val="121"/>
        </w:numPr>
        <w:tabs>
          <w:tab w:val="left" w:pos="-1094"/>
          <w:tab w:val="left" w:pos="-720"/>
        </w:tabs>
        <w:rPr>
          <w:rFonts w:ascii="Arial" w:hAnsi="Arial" w:cs="Arial"/>
        </w:rPr>
      </w:pPr>
      <w:r>
        <w:rPr>
          <w:rFonts w:ascii="Arial" w:hAnsi="Arial" w:cs="Arial"/>
        </w:rPr>
        <w:t xml:space="preserve">Neurosciences, and </w:t>
      </w:r>
    </w:p>
    <w:p w14:paraId="0FBA4FAB" w14:textId="6F8E5FA5" w:rsidR="002F377A" w:rsidRDefault="002F377A" w:rsidP="002F377A">
      <w:pPr>
        <w:pStyle w:val="ListParagraph"/>
        <w:numPr>
          <w:ilvl w:val="0"/>
          <w:numId w:val="121"/>
        </w:numPr>
        <w:tabs>
          <w:tab w:val="left" w:pos="-1094"/>
          <w:tab w:val="left" w:pos="-720"/>
        </w:tabs>
        <w:rPr>
          <w:rFonts w:ascii="Arial" w:hAnsi="Arial" w:cs="Arial"/>
        </w:rPr>
      </w:pPr>
      <w:r>
        <w:rPr>
          <w:rFonts w:ascii="Arial" w:hAnsi="Arial" w:cs="Arial"/>
        </w:rPr>
        <w:t>Women and children,</w:t>
      </w:r>
    </w:p>
    <w:p w14:paraId="44D72D33" w14:textId="3F42D31E" w:rsidR="002F377A" w:rsidRDefault="00502EC1" w:rsidP="00502EC1">
      <w:pPr>
        <w:pStyle w:val="ListParagraph"/>
        <w:numPr>
          <w:ilvl w:val="0"/>
          <w:numId w:val="120"/>
        </w:numPr>
        <w:tabs>
          <w:tab w:val="left" w:pos="-1094"/>
          <w:tab w:val="left" w:pos="-720"/>
        </w:tabs>
        <w:rPr>
          <w:rFonts w:ascii="Arial" w:hAnsi="Arial" w:cs="Arial"/>
        </w:rPr>
      </w:pPr>
      <w:r>
        <w:rPr>
          <w:rFonts w:ascii="Arial" w:hAnsi="Arial" w:cs="Arial"/>
        </w:rPr>
        <w:t>Services where there is agreement between the Local Health Boards that they should be arranged on a regional and national basis</w:t>
      </w:r>
    </w:p>
    <w:p w14:paraId="4FDFB569" w14:textId="4DB7DC86" w:rsidR="00502EC1" w:rsidRDefault="00502EC1" w:rsidP="00502EC1">
      <w:pPr>
        <w:pStyle w:val="ListParagraph"/>
        <w:numPr>
          <w:ilvl w:val="0"/>
          <w:numId w:val="120"/>
        </w:numPr>
        <w:tabs>
          <w:tab w:val="left" w:pos="-1094"/>
          <w:tab w:val="left" w:pos="-720"/>
        </w:tabs>
        <w:rPr>
          <w:rFonts w:ascii="Arial" w:hAnsi="Arial" w:cs="Arial"/>
        </w:rPr>
      </w:pPr>
      <w:r>
        <w:rPr>
          <w:rFonts w:ascii="Arial" w:hAnsi="Arial" w:cs="Arial"/>
        </w:rPr>
        <w:t>Emergency medical services,</w:t>
      </w:r>
    </w:p>
    <w:p w14:paraId="2193E336" w14:textId="30B0C1C7" w:rsidR="00502EC1" w:rsidRDefault="00502EC1" w:rsidP="00502EC1">
      <w:pPr>
        <w:pStyle w:val="ListParagraph"/>
        <w:numPr>
          <w:ilvl w:val="0"/>
          <w:numId w:val="120"/>
        </w:numPr>
        <w:tabs>
          <w:tab w:val="left" w:pos="-1094"/>
          <w:tab w:val="left" w:pos="-720"/>
        </w:tabs>
        <w:rPr>
          <w:rFonts w:ascii="Arial" w:hAnsi="Arial" w:cs="Arial"/>
        </w:rPr>
      </w:pPr>
      <w:r>
        <w:rPr>
          <w:rFonts w:ascii="Arial" w:hAnsi="Arial" w:cs="Arial"/>
        </w:rPr>
        <w:t>Non-emergency patient transport services</w:t>
      </w:r>
    </w:p>
    <w:p w14:paraId="0806C550" w14:textId="0BAE7814" w:rsidR="00502EC1" w:rsidRDefault="00502EC1" w:rsidP="00502EC1">
      <w:pPr>
        <w:pStyle w:val="ListParagraph"/>
        <w:numPr>
          <w:ilvl w:val="0"/>
          <w:numId w:val="120"/>
        </w:numPr>
        <w:tabs>
          <w:tab w:val="left" w:pos="-1094"/>
          <w:tab w:val="left" w:pos="-720"/>
        </w:tabs>
        <w:rPr>
          <w:rFonts w:ascii="Arial" w:hAnsi="Arial" w:cs="Arial"/>
        </w:rPr>
      </w:pPr>
      <w:r>
        <w:rPr>
          <w:rFonts w:ascii="Arial" w:hAnsi="Arial" w:cs="Arial"/>
        </w:rPr>
        <w:t>Emergency medical retrieval and transfer services</w:t>
      </w:r>
    </w:p>
    <w:p w14:paraId="3F415BD3" w14:textId="4DD56810" w:rsidR="00502EC1" w:rsidRDefault="00502EC1" w:rsidP="00502EC1">
      <w:pPr>
        <w:pStyle w:val="ListParagraph"/>
        <w:numPr>
          <w:ilvl w:val="0"/>
          <w:numId w:val="120"/>
        </w:numPr>
        <w:tabs>
          <w:tab w:val="left" w:pos="-1094"/>
          <w:tab w:val="left" w:pos="-720"/>
        </w:tabs>
        <w:rPr>
          <w:rFonts w:ascii="Arial" w:hAnsi="Arial" w:cs="Arial"/>
        </w:rPr>
      </w:pPr>
      <w:r>
        <w:rPr>
          <w:rFonts w:ascii="Arial" w:hAnsi="Arial" w:cs="Arial"/>
        </w:rPr>
        <w:t>NHS 111 services</w:t>
      </w:r>
    </w:p>
    <w:p w14:paraId="0F06148B" w14:textId="7A024B3E" w:rsidR="00502EC1" w:rsidRDefault="00502EC1" w:rsidP="00502EC1">
      <w:pPr>
        <w:pStyle w:val="ListParagraph"/>
        <w:numPr>
          <w:ilvl w:val="0"/>
          <w:numId w:val="120"/>
        </w:numPr>
        <w:tabs>
          <w:tab w:val="left" w:pos="-1094"/>
          <w:tab w:val="left" w:pos="-720"/>
        </w:tabs>
        <w:rPr>
          <w:rFonts w:ascii="Arial" w:hAnsi="Arial" w:cs="Arial"/>
        </w:rPr>
      </w:pPr>
      <w:r>
        <w:rPr>
          <w:rFonts w:ascii="Arial" w:hAnsi="Arial" w:cs="Arial"/>
        </w:rPr>
        <w:t xml:space="preserve">Sexual assault referral centres, and </w:t>
      </w:r>
    </w:p>
    <w:p w14:paraId="450D95F0" w14:textId="7E6DB9E3" w:rsidR="00502EC1" w:rsidRDefault="00502EC1" w:rsidP="00502EC1">
      <w:pPr>
        <w:pStyle w:val="ListParagraph"/>
        <w:numPr>
          <w:ilvl w:val="0"/>
          <w:numId w:val="120"/>
        </w:numPr>
        <w:tabs>
          <w:tab w:val="left" w:pos="-1094"/>
          <w:tab w:val="left" w:pos="-720"/>
        </w:tabs>
        <w:rPr>
          <w:rFonts w:ascii="Arial" w:hAnsi="Arial" w:cs="Arial"/>
        </w:rPr>
      </w:pPr>
      <w:r>
        <w:rPr>
          <w:rFonts w:ascii="Arial" w:hAnsi="Arial" w:cs="Arial"/>
        </w:rPr>
        <w:t>Other services as directed by the Welsh Ministers</w:t>
      </w:r>
    </w:p>
    <w:p w14:paraId="52812C7B" w14:textId="1D45C1AC" w:rsidR="00502EC1" w:rsidRDefault="00502EC1" w:rsidP="00502EC1">
      <w:pPr>
        <w:tabs>
          <w:tab w:val="left" w:pos="-1094"/>
          <w:tab w:val="left" w:pos="-720"/>
        </w:tabs>
        <w:rPr>
          <w:rFonts w:ascii="Arial" w:hAnsi="Arial" w:cs="Arial"/>
        </w:rPr>
      </w:pPr>
    </w:p>
    <w:p w14:paraId="182396A0" w14:textId="4B66998D" w:rsidR="00502EC1" w:rsidRPr="00502EC1" w:rsidRDefault="00502EC1" w:rsidP="00502EC1">
      <w:pPr>
        <w:tabs>
          <w:tab w:val="left" w:pos="-1094"/>
          <w:tab w:val="left" w:pos="-720"/>
        </w:tabs>
        <w:ind w:left="709"/>
        <w:rPr>
          <w:rFonts w:ascii="Arial" w:hAnsi="Arial" w:cs="Arial"/>
        </w:rPr>
      </w:pPr>
      <w:r>
        <w:rPr>
          <w:rFonts w:ascii="Arial" w:hAnsi="Arial" w:cs="Arial"/>
        </w:rPr>
        <w:tab/>
        <w:t xml:space="preserve">Under powers set out in paragraph 4 of Schedule 2 to the NHS (Wales) Act 2006, the Welsh Ministers have made the </w:t>
      </w:r>
      <w:r w:rsidRPr="00502EC1">
        <w:rPr>
          <w:rFonts w:ascii="Arial" w:hAnsi="Arial" w:cs="Arial"/>
          <w:b/>
          <w:bCs/>
        </w:rPr>
        <w:t>National Health Service Joint Commissioning Committee (Wales) Regulations 2024 (2024 No. 135 (W29))</w:t>
      </w:r>
      <w:r>
        <w:rPr>
          <w:rFonts w:ascii="Arial" w:hAnsi="Arial" w:cs="Arial"/>
        </w:rPr>
        <w:t>, which makes provision for the constitution and membership of the Joint Commissioning Committee, including its procedures and administrative arrangements.</w:t>
      </w:r>
    </w:p>
    <w:p w14:paraId="6E853DB8" w14:textId="2B9496E6" w:rsidR="00CB0F8B" w:rsidRDefault="00CB0F8B" w:rsidP="00502EC1">
      <w:pPr>
        <w:tabs>
          <w:tab w:val="left" w:pos="-1094"/>
          <w:tab w:val="left" w:pos="-720"/>
        </w:tabs>
        <w:rPr>
          <w:rFonts w:ascii="Arial" w:hAnsi="Arial" w:cs="Arial"/>
        </w:rPr>
      </w:pPr>
    </w:p>
    <w:p w14:paraId="089DBB73" w14:textId="77777777" w:rsidR="00440A9E" w:rsidRDefault="00440A9E" w:rsidP="00990DB7">
      <w:pPr>
        <w:pStyle w:val="ListParagraph"/>
        <w:rPr>
          <w:rFonts w:ascii="Arial" w:hAnsi="Arial" w:cs="Arial"/>
        </w:rPr>
      </w:pPr>
    </w:p>
    <w:p w14:paraId="262CEB25" w14:textId="77777777" w:rsidR="005130A8" w:rsidRDefault="00103482" w:rsidP="00AF1760">
      <w:pPr>
        <w:numPr>
          <w:ilvl w:val="0"/>
          <w:numId w:val="119"/>
        </w:numPr>
        <w:tabs>
          <w:tab w:val="left" w:pos="-1094"/>
          <w:tab w:val="left" w:pos="-720"/>
        </w:tabs>
        <w:ind w:left="720"/>
        <w:rPr>
          <w:rFonts w:ascii="Arial" w:hAnsi="Arial" w:cs="Arial"/>
        </w:rPr>
      </w:pPr>
      <w:r w:rsidRPr="00A643FB">
        <w:rPr>
          <w:rFonts w:ascii="Arial" w:hAnsi="Arial" w:cs="Arial"/>
        </w:rPr>
        <w:t xml:space="preserve">In addition to directions the </w:t>
      </w:r>
      <w:r w:rsidR="000148F4">
        <w:rPr>
          <w:rFonts w:ascii="Arial" w:hAnsi="Arial" w:cs="Arial"/>
        </w:rPr>
        <w:t>Welsh Ministers</w:t>
      </w:r>
      <w:r w:rsidRPr="00A643FB">
        <w:rPr>
          <w:rFonts w:ascii="Arial" w:hAnsi="Arial" w:cs="Arial"/>
        </w:rPr>
        <w:t xml:space="preserve"> may from time to time issue guidance which LHBs must take into account when exercising any function.</w:t>
      </w:r>
      <w:r w:rsidR="005130A8" w:rsidRPr="005130A8">
        <w:rPr>
          <w:rFonts w:ascii="Arial" w:hAnsi="Arial" w:cs="Arial"/>
        </w:rPr>
        <w:t xml:space="preserve"> </w:t>
      </w:r>
      <w:r w:rsidR="005130A8" w:rsidRPr="00A643FB">
        <w:rPr>
          <w:rFonts w:ascii="Arial" w:hAnsi="Arial" w:cs="Arial"/>
        </w:rPr>
        <w:t>However in some cases</w:t>
      </w:r>
      <w:r w:rsidR="005130A8">
        <w:rPr>
          <w:rFonts w:ascii="Arial" w:hAnsi="Arial" w:cs="Arial"/>
        </w:rPr>
        <w:t xml:space="preserve"> </w:t>
      </w:r>
      <w:r w:rsidR="005130A8" w:rsidRPr="00A643FB">
        <w:rPr>
          <w:rFonts w:ascii="Arial" w:hAnsi="Arial" w:cs="Arial"/>
        </w:rPr>
        <w:t xml:space="preserve">the relevant </w:t>
      </w:r>
      <w:r w:rsidR="005130A8">
        <w:rPr>
          <w:rFonts w:ascii="Arial" w:hAnsi="Arial" w:cs="Arial"/>
        </w:rPr>
        <w:t>function</w:t>
      </w:r>
      <w:r w:rsidR="005130A8" w:rsidRPr="00A643FB">
        <w:rPr>
          <w:rFonts w:ascii="Arial" w:hAnsi="Arial" w:cs="Arial"/>
        </w:rPr>
        <w:t xml:space="preserve"> </w:t>
      </w:r>
      <w:r w:rsidR="005130A8">
        <w:rPr>
          <w:rFonts w:ascii="Arial" w:hAnsi="Arial" w:cs="Arial"/>
        </w:rPr>
        <w:t>may</w:t>
      </w:r>
      <w:r w:rsidR="005130A8" w:rsidRPr="00A643FB">
        <w:rPr>
          <w:rFonts w:ascii="Arial" w:hAnsi="Arial" w:cs="Arial"/>
        </w:rPr>
        <w:t xml:space="preserve"> be contained in other legislation. In exercising their powers LHBs must be clear about the statutory basis for exercising </w:t>
      </w:r>
      <w:r w:rsidR="005130A8">
        <w:rPr>
          <w:rFonts w:ascii="Arial" w:hAnsi="Arial" w:cs="Arial"/>
        </w:rPr>
        <w:t xml:space="preserve">such </w:t>
      </w:r>
      <w:r w:rsidR="005130A8" w:rsidRPr="00A643FB">
        <w:rPr>
          <w:rFonts w:ascii="Arial" w:hAnsi="Arial" w:cs="Arial"/>
        </w:rPr>
        <w:t>powers.</w:t>
      </w:r>
    </w:p>
    <w:p w14:paraId="24459F0B" w14:textId="77777777" w:rsidR="00CF2404" w:rsidRPr="00A643FB" w:rsidRDefault="00CF2404" w:rsidP="00990DB7">
      <w:pPr>
        <w:tabs>
          <w:tab w:val="left" w:pos="-1094"/>
          <w:tab w:val="left" w:pos="-720"/>
          <w:tab w:val="left" w:pos="1440"/>
        </w:tabs>
        <w:rPr>
          <w:rFonts w:ascii="Arial" w:hAnsi="Arial" w:cs="Arial"/>
        </w:rPr>
      </w:pPr>
    </w:p>
    <w:p w14:paraId="1DF3301B" w14:textId="77777777" w:rsidR="00CF2404" w:rsidRPr="004C51C5" w:rsidRDefault="00CF2404" w:rsidP="00AF1760">
      <w:pPr>
        <w:numPr>
          <w:ilvl w:val="0"/>
          <w:numId w:val="119"/>
        </w:numPr>
        <w:tabs>
          <w:tab w:val="left" w:pos="-1094"/>
          <w:tab w:val="left" w:pos="-720"/>
        </w:tabs>
        <w:ind w:left="720"/>
        <w:rPr>
          <w:rFonts w:ascii="Arial" w:hAnsi="Arial" w:cs="Arial"/>
        </w:rPr>
      </w:pPr>
      <w:r w:rsidRPr="00A643FB">
        <w:rPr>
          <w:rFonts w:ascii="Arial" w:hAnsi="Arial" w:cs="Arial"/>
        </w:rPr>
        <w:t xml:space="preserve">As a statutory body, the LHB has specified powers to contract in its own name and to act as a corporate trustee. The LHB also has statutory powers under </w:t>
      </w:r>
      <w:r w:rsidR="00ED03F7" w:rsidRPr="004C51C5">
        <w:rPr>
          <w:rFonts w:ascii="Arial" w:hAnsi="Arial" w:cs="Arial"/>
        </w:rPr>
        <w:t>s</w:t>
      </w:r>
      <w:r w:rsidRPr="004C51C5">
        <w:rPr>
          <w:rFonts w:ascii="Arial" w:hAnsi="Arial" w:cs="Arial"/>
        </w:rPr>
        <w:t>ections 19</w:t>
      </w:r>
      <w:r w:rsidR="00D85918" w:rsidRPr="004C51C5">
        <w:rPr>
          <w:rFonts w:ascii="Arial" w:hAnsi="Arial" w:cs="Arial"/>
        </w:rPr>
        <w:t>4</w:t>
      </w:r>
      <w:r w:rsidRPr="004C51C5">
        <w:rPr>
          <w:rFonts w:ascii="Arial" w:hAnsi="Arial" w:cs="Arial"/>
        </w:rPr>
        <w:t xml:space="preserve"> and 19</w:t>
      </w:r>
      <w:r w:rsidR="00D85918" w:rsidRPr="004C51C5">
        <w:rPr>
          <w:rFonts w:ascii="Arial" w:hAnsi="Arial" w:cs="Arial"/>
        </w:rPr>
        <w:t>5</w:t>
      </w:r>
      <w:r w:rsidRPr="004C51C5">
        <w:rPr>
          <w:rFonts w:ascii="Arial" w:hAnsi="Arial" w:cs="Arial"/>
        </w:rPr>
        <w:t xml:space="preserve"> of the NHS (Wales) Act 2006 to fund projects jointly planned with local authorities, voluntary organisations and other bodies.</w:t>
      </w:r>
    </w:p>
    <w:p w14:paraId="15893DC0" w14:textId="77777777" w:rsidR="00CF2404" w:rsidRPr="00A643FB" w:rsidRDefault="00CF2404" w:rsidP="00990DB7">
      <w:pPr>
        <w:tabs>
          <w:tab w:val="left" w:pos="-1094"/>
          <w:tab w:val="left" w:pos="-720"/>
          <w:tab w:val="left" w:pos="1440"/>
        </w:tabs>
        <w:rPr>
          <w:rFonts w:ascii="Arial" w:hAnsi="Arial" w:cs="Arial"/>
        </w:rPr>
      </w:pPr>
    </w:p>
    <w:p w14:paraId="5E006716" w14:textId="1D5E2BB2" w:rsidR="000A5BCE" w:rsidRPr="00AF1760" w:rsidRDefault="0088480F" w:rsidP="00AE5052">
      <w:pPr>
        <w:numPr>
          <w:ilvl w:val="0"/>
          <w:numId w:val="119"/>
        </w:numPr>
        <w:tabs>
          <w:tab w:val="left" w:pos="-1094"/>
          <w:tab w:val="left" w:pos="-720"/>
        </w:tabs>
        <w:ind w:left="720"/>
        <w:rPr>
          <w:rFonts w:ascii="Arial" w:hAnsi="Arial" w:cs="Arial"/>
        </w:rPr>
      </w:pPr>
      <w:r w:rsidRPr="00A250CD">
        <w:rPr>
          <w:rFonts w:ascii="Arial" w:hAnsi="Arial" w:cs="Arial"/>
        </w:rPr>
        <w:t xml:space="preserve">The </w:t>
      </w:r>
      <w:r w:rsidR="00AA5B0F" w:rsidRPr="00A250CD">
        <w:rPr>
          <w:rFonts w:ascii="Arial" w:hAnsi="Arial" w:cs="Arial"/>
          <w:b/>
          <w:bCs/>
          <w:lang w:eastAsia="en-GB"/>
        </w:rPr>
        <w:t>N</w:t>
      </w:r>
      <w:r w:rsidR="00FC11A9" w:rsidRPr="00A250CD">
        <w:rPr>
          <w:rFonts w:ascii="Arial" w:hAnsi="Arial" w:cs="Arial"/>
          <w:b/>
          <w:bCs/>
          <w:lang w:eastAsia="en-GB"/>
        </w:rPr>
        <w:t xml:space="preserve">ational </w:t>
      </w:r>
      <w:r w:rsidR="00AA5B0F" w:rsidRPr="00A250CD">
        <w:rPr>
          <w:rFonts w:ascii="Arial" w:hAnsi="Arial" w:cs="Arial"/>
          <w:b/>
          <w:bCs/>
          <w:lang w:eastAsia="en-GB"/>
        </w:rPr>
        <w:t>H</w:t>
      </w:r>
      <w:r w:rsidR="00FC11A9" w:rsidRPr="00A250CD">
        <w:rPr>
          <w:rFonts w:ascii="Arial" w:hAnsi="Arial" w:cs="Arial"/>
          <w:b/>
          <w:bCs/>
          <w:lang w:eastAsia="en-GB"/>
        </w:rPr>
        <w:t xml:space="preserve">ealth </w:t>
      </w:r>
      <w:r w:rsidR="00AA5B0F" w:rsidRPr="00A250CD">
        <w:rPr>
          <w:rFonts w:ascii="Arial" w:hAnsi="Arial" w:cs="Arial"/>
          <w:b/>
          <w:bCs/>
          <w:lang w:eastAsia="en-GB"/>
        </w:rPr>
        <w:t>S</w:t>
      </w:r>
      <w:r w:rsidR="00FC11A9" w:rsidRPr="00A250CD">
        <w:rPr>
          <w:rFonts w:ascii="Arial" w:hAnsi="Arial" w:cs="Arial"/>
          <w:b/>
          <w:bCs/>
          <w:lang w:eastAsia="en-GB"/>
        </w:rPr>
        <w:t>ervice</w:t>
      </w:r>
      <w:r w:rsidR="00AA5B0F" w:rsidRPr="00A250CD">
        <w:rPr>
          <w:rFonts w:ascii="Arial" w:hAnsi="Arial" w:cs="Arial"/>
          <w:b/>
          <w:bCs/>
          <w:lang w:eastAsia="en-GB"/>
        </w:rPr>
        <w:t xml:space="preserve"> Bodies and L</w:t>
      </w:r>
      <w:r w:rsidR="00750D2A" w:rsidRPr="00A250CD">
        <w:rPr>
          <w:rFonts w:ascii="Arial" w:hAnsi="Arial" w:cs="Arial"/>
          <w:b/>
          <w:bCs/>
          <w:lang w:eastAsia="en-GB"/>
        </w:rPr>
        <w:t xml:space="preserve">ocal </w:t>
      </w:r>
      <w:r w:rsidR="00AA5B0F" w:rsidRPr="00A250CD">
        <w:rPr>
          <w:rFonts w:ascii="Arial" w:hAnsi="Arial" w:cs="Arial"/>
          <w:b/>
          <w:bCs/>
          <w:lang w:eastAsia="en-GB"/>
        </w:rPr>
        <w:t>A</w:t>
      </w:r>
      <w:r w:rsidR="00750D2A" w:rsidRPr="00A250CD">
        <w:rPr>
          <w:rFonts w:ascii="Arial" w:hAnsi="Arial" w:cs="Arial"/>
          <w:b/>
          <w:bCs/>
          <w:lang w:eastAsia="en-GB"/>
        </w:rPr>
        <w:t>uthorities</w:t>
      </w:r>
      <w:r w:rsidR="00AA5B0F" w:rsidRPr="00A250CD">
        <w:rPr>
          <w:rFonts w:ascii="Arial" w:hAnsi="Arial" w:cs="Arial"/>
          <w:b/>
          <w:bCs/>
          <w:lang w:eastAsia="en-GB"/>
        </w:rPr>
        <w:t xml:space="preserve"> Partnership Arrangements (Wales) Regulations 2000 </w:t>
      </w:r>
      <w:r w:rsidR="00750D2A" w:rsidRPr="00A250CD">
        <w:rPr>
          <w:rFonts w:ascii="Arial" w:hAnsi="Arial" w:cs="Arial"/>
          <w:b/>
          <w:bCs/>
          <w:lang w:eastAsia="en-GB"/>
        </w:rPr>
        <w:t>(</w:t>
      </w:r>
      <w:r w:rsidR="00B75569" w:rsidRPr="00A250CD">
        <w:rPr>
          <w:rFonts w:ascii="Arial" w:hAnsi="Arial" w:cs="Arial"/>
          <w:b/>
          <w:bCs/>
          <w:lang w:eastAsia="en-GB"/>
        </w:rPr>
        <w:t xml:space="preserve">S.I. </w:t>
      </w:r>
      <w:r w:rsidR="00750D2A" w:rsidRPr="00A250CD">
        <w:rPr>
          <w:rFonts w:ascii="Arial" w:hAnsi="Arial" w:cs="Arial"/>
          <w:b/>
          <w:bCs/>
          <w:lang w:eastAsia="en-GB"/>
        </w:rPr>
        <w:t>2000/2993)</w:t>
      </w:r>
      <w:r w:rsidR="00750D2A">
        <w:rPr>
          <w:rFonts w:ascii="Arial" w:hAnsi="Arial" w:cs="Arial"/>
          <w:b/>
          <w:bCs/>
          <w:lang w:eastAsia="en-GB"/>
        </w:rPr>
        <w:t xml:space="preserve"> </w:t>
      </w:r>
      <w:r w:rsidR="005130A8" w:rsidRPr="005130A8">
        <w:rPr>
          <w:rFonts w:ascii="Arial" w:hAnsi="Arial" w:cs="Arial"/>
          <w:bCs/>
          <w:lang w:eastAsia="en-GB"/>
        </w:rPr>
        <w:t>have effect as</w:t>
      </w:r>
      <w:r w:rsidR="005130A8">
        <w:rPr>
          <w:rFonts w:ascii="Arial" w:hAnsi="Arial" w:cs="Arial"/>
          <w:b/>
          <w:bCs/>
          <w:lang w:eastAsia="en-GB"/>
        </w:rPr>
        <w:t xml:space="preserve"> </w:t>
      </w:r>
      <w:r w:rsidR="00AA5B0F" w:rsidRPr="00AA5B0F">
        <w:rPr>
          <w:rFonts w:ascii="Arial" w:hAnsi="Arial" w:cs="Arial"/>
          <w:lang w:eastAsia="en-GB"/>
        </w:rPr>
        <w:t>made under section 33 of the NHS (Wales) Act 2006 enable LHBs, NHS Trusts and Local Authorities to enter into any partnership arrangements to exercise certain NHS functions and health-related functions as specified in the Regulations. The arrangement can only be made if it is likely to lead to an improvement in the way in which NHS functions and health-related functions are exercise</w:t>
      </w:r>
      <w:r w:rsidR="00A076C3">
        <w:rPr>
          <w:rFonts w:ascii="Arial" w:hAnsi="Arial" w:cs="Arial"/>
          <w:lang w:eastAsia="en-GB"/>
        </w:rPr>
        <w:t>d</w:t>
      </w:r>
      <w:r w:rsidR="00B03419">
        <w:rPr>
          <w:rFonts w:ascii="Arial" w:hAnsi="Arial" w:cs="Arial"/>
          <w:lang w:eastAsia="en-GB"/>
        </w:rPr>
        <w:t>,</w:t>
      </w:r>
      <w:r w:rsidR="00A076C3">
        <w:rPr>
          <w:rFonts w:ascii="Arial" w:hAnsi="Arial" w:cs="Arial"/>
          <w:lang w:eastAsia="en-GB"/>
        </w:rPr>
        <w:t xml:space="preserve"> </w:t>
      </w:r>
      <w:r w:rsidR="00B03419">
        <w:rPr>
          <w:rFonts w:ascii="Arial" w:hAnsi="Arial" w:cs="Arial"/>
          <w:lang w:eastAsia="en-GB"/>
        </w:rPr>
        <w:t xml:space="preserve">and </w:t>
      </w:r>
      <w:r w:rsidR="00A076C3">
        <w:rPr>
          <w:rFonts w:ascii="Arial" w:hAnsi="Arial" w:cs="Arial"/>
          <w:lang w:eastAsia="en-GB"/>
        </w:rPr>
        <w:t xml:space="preserve">the partners </w:t>
      </w:r>
      <w:r w:rsidR="00B03419">
        <w:rPr>
          <w:rFonts w:ascii="Arial" w:hAnsi="Arial" w:cs="Arial"/>
          <w:lang w:eastAsia="en-GB"/>
        </w:rPr>
        <w:t>have</w:t>
      </w:r>
      <w:r w:rsidR="00AA5B0F" w:rsidRPr="00AA5B0F">
        <w:rPr>
          <w:rFonts w:ascii="Arial" w:hAnsi="Arial" w:cs="Arial"/>
          <w:lang w:eastAsia="en-GB"/>
        </w:rPr>
        <w:t xml:space="preserve"> consult</w:t>
      </w:r>
      <w:r w:rsidR="00B03419">
        <w:rPr>
          <w:rFonts w:ascii="Arial" w:hAnsi="Arial" w:cs="Arial"/>
          <w:lang w:eastAsia="en-GB"/>
        </w:rPr>
        <w:t>ed</w:t>
      </w:r>
      <w:r w:rsidR="00AA5B0F" w:rsidRPr="00AA5B0F">
        <w:rPr>
          <w:rFonts w:ascii="Arial" w:hAnsi="Arial" w:cs="Arial"/>
          <w:lang w:eastAsia="en-GB"/>
        </w:rPr>
        <w:t xml:space="preserve"> jointly with all affected parties</w:t>
      </w:r>
      <w:r w:rsidR="00B03419">
        <w:rPr>
          <w:rFonts w:ascii="Arial" w:hAnsi="Arial" w:cs="Arial"/>
          <w:lang w:eastAsia="en-GB"/>
        </w:rPr>
        <w:t>,</w:t>
      </w:r>
      <w:r w:rsidR="00AA5B0F" w:rsidRPr="00AA5B0F">
        <w:rPr>
          <w:rFonts w:ascii="Arial" w:hAnsi="Arial" w:cs="Arial"/>
          <w:lang w:eastAsia="en-GB"/>
        </w:rPr>
        <w:t xml:space="preserve"> and </w:t>
      </w:r>
      <w:r w:rsidR="00B03419">
        <w:rPr>
          <w:rFonts w:ascii="Arial" w:hAnsi="Arial" w:cs="Arial"/>
          <w:lang w:eastAsia="en-GB"/>
        </w:rPr>
        <w:t xml:space="preserve">the arrangements </w:t>
      </w:r>
      <w:r w:rsidR="00AA5B0F" w:rsidRPr="00AA5B0F">
        <w:rPr>
          <w:rFonts w:ascii="Arial" w:hAnsi="Arial" w:cs="Arial"/>
          <w:lang w:eastAsia="en-GB"/>
        </w:rPr>
        <w:t xml:space="preserve">fulfil the objectives set out in the </w:t>
      </w:r>
      <w:r w:rsidR="004C51C5">
        <w:rPr>
          <w:rFonts w:ascii="Arial" w:hAnsi="Arial" w:cs="Arial"/>
          <w:lang w:eastAsia="en-GB"/>
        </w:rPr>
        <w:t xml:space="preserve">Area Plan developed in accordance with the </w:t>
      </w:r>
      <w:r w:rsidR="004C51C5">
        <w:rPr>
          <w:rFonts w:ascii="Arial" w:hAnsi="Arial" w:cs="Arial"/>
          <w:b/>
          <w:lang w:eastAsia="en-GB"/>
        </w:rPr>
        <w:t>Social Services and Well-being (Wales) Act 2014 (2014</w:t>
      </w:r>
      <w:r w:rsidR="0038492B">
        <w:rPr>
          <w:rFonts w:ascii="Arial" w:hAnsi="Arial" w:cs="Arial"/>
          <w:b/>
          <w:lang w:eastAsia="en-GB"/>
        </w:rPr>
        <w:t>)</w:t>
      </w:r>
      <w:r w:rsidR="004C51C5">
        <w:rPr>
          <w:rFonts w:ascii="Arial" w:hAnsi="Arial" w:cs="Arial"/>
          <w:b/>
          <w:lang w:eastAsia="en-GB"/>
        </w:rPr>
        <w:t>.</w:t>
      </w:r>
    </w:p>
    <w:p w14:paraId="40BF0FB3" w14:textId="77777777" w:rsidR="00AE5052" w:rsidRPr="00DB44A9" w:rsidRDefault="00AE5052" w:rsidP="00AF1760">
      <w:pPr>
        <w:tabs>
          <w:tab w:val="left" w:pos="-1094"/>
          <w:tab w:val="left" w:pos="-720"/>
        </w:tabs>
        <w:rPr>
          <w:rFonts w:ascii="Arial" w:hAnsi="Arial" w:cs="Arial"/>
        </w:rPr>
      </w:pPr>
    </w:p>
    <w:p w14:paraId="507FA729" w14:textId="77777777" w:rsidR="00CF2404" w:rsidRPr="00A643FB" w:rsidRDefault="00CF2404" w:rsidP="00AF1760">
      <w:pPr>
        <w:numPr>
          <w:ilvl w:val="0"/>
          <w:numId w:val="119"/>
        </w:numPr>
        <w:tabs>
          <w:tab w:val="left" w:pos="-1094"/>
          <w:tab w:val="left" w:pos="-720"/>
        </w:tabs>
        <w:ind w:left="720"/>
        <w:rPr>
          <w:rFonts w:ascii="Arial" w:hAnsi="Arial" w:cs="Arial"/>
        </w:rPr>
      </w:pPr>
      <w:r w:rsidRPr="00A643FB">
        <w:rPr>
          <w:rFonts w:ascii="Arial" w:hAnsi="Arial" w:cs="Arial"/>
        </w:rPr>
        <w:t>Section 72 of the NHS Act 2006 places a duty on NHS bodies to co-operate with each other in exercising their functions.</w:t>
      </w:r>
      <w:r w:rsidR="00A5398B" w:rsidRPr="00A5398B">
        <w:rPr>
          <w:rFonts w:ascii="Arial" w:hAnsi="Arial" w:cs="Arial"/>
        </w:rPr>
        <w:t xml:space="preserve"> </w:t>
      </w:r>
      <w:r w:rsidR="00A5398B">
        <w:rPr>
          <w:rFonts w:ascii="Arial" w:hAnsi="Arial" w:cs="Arial"/>
        </w:rPr>
        <w:t xml:space="preserve">NHS bodies includes the NHS bodies in England such as the NHS Commissioning Board, NHS Trust and NHS Foundation Trusts and, for the purpose of this duty, also </w:t>
      </w:r>
      <w:r w:rsidR="00A5398B">
        <w:rPr>
          <w:rFonts w:ascii="Arial" w:hAnsi="Arial" w:cs="Arial"/>
        </w:rPr>
        <w:lastRenderedPageBreak/>
        <w:t>includes bodies such as NICE, the Health and Social Care Information Centre and Health Education England.</w:t>
      </w:r>
    </w:p>
    <w:p w14:paraId="4C3CA683" w14:textId="77777777" w:rsidR="00CF2404" w:rsidRPr="00A643FB" w:rsidRDefault="00CF2404" w:rsidP="00990DB7">
      <w:pPr>
        <w:tabs>
          <w:tab w:val="left" w:pos="-1094"/>
          <w:tab w:val="left" w:pos="-720"/>
          <w:tab w:val="left" w:pos="1440"/>
        </w:tabs>
        <w:rPr>
          <w:rFonts w:ascii="Arial" w:hAnsi="Arial" w:cs="Arial"/>
        </w:rPr>
      </w:pPr>
    </w:p>
    <w:p w14:paraId="4DCCC887" w14:textId="77777777" w:rsidR="00CF2404" w:rsidRDefault="00CF2404" w:rsidP="00AF1760">
      <w:pPr>
        <w:numPr>
          <w:ilvl w:val="0"/>
          <w:numId w:val="119"/>
        </w:numPr>
        <w:tabs>
          <w:tab w:val="left" w:pos="-1094"/>
          <w:tab w:val="left" w:pos="-720"/>
        </w:tabs>
        <w:ind w:left="720"/>
        <w:rPr>
          <w:rFonts w:ascii="Arial" w:hAnsi="Arial" w:cs="Arial"/>
        </w:rPr>
      </w:pPr>
      <w:r w:rsidRPr="00A643FB">
        <w:rPr>
          <w:rFonts w:ascii="Arial" w:hAnsi="Arial" w:cs="Arial"/>
        </w:rPr>
        <w:t>Section 82 of the NHS Act 2006 places a duty on NHS bodies and local authorities</w:t>
      </w:r>
      <w:r w:rsidR="00E139B8" w:rsidRPr="00A643FB">
        <w:rPr>
          <w:rFonts w:ascii="Arial" w:hAnsi="Arial" w:cs="Arial"/>
        </w:rPr>
        <w:t xml:space="preserve"> </w:t>
      </w:r>
      <w:r w:rsidRPr="00A643FB">
        <w:rPr>
          <w:rFonts w:ascii="Arial" w:hAnsi="Arial" w:cs="Arial"/>
        </w:rPr>
        <w:t>to co-operate with one another in order to secure and advance the health and welfare of the people of England and Wales.</w:t>
      </w:r>
    </w:p>
    <w:p w14:paraId="4435D42F" w14:textId="77777777" w:rsidR="00961ACB" w:rsidRDefault="00946FC5" w:rsidP="00990DB7">
      <w:pPr>
        <w:pStyle w:val="ListParagraph"/>
        <w:rPr>
          <w:rFonts w:ascii="Arial" w:hAnsi="Arial" w:cs="Arial"/>
        </w:rPr>
      </w:pPr>
      <w:r>
        <w:rPr>
          <w:rFonts w:ascii="Arial" w:hAnsi="Arial" w:cs="Arial"/>
        </w:rPr>
        <w:t xml:space="preserve"> </w:t>
      </w:r>
    </w:p>
    <w:p w14:paraId="6019F38D" w14:textId="77777777" w:rsidR="00ED5482" w:rsidRPr="009F21DF" w:rsidRDefault="00961ACB" w:rsidP="00AF1760">
      <w:pPr>
        <w:numPr>
          <w:ilvl w:val="0"/>
          <w:numId w:val="119"/>
        </w:numPr>
        <w:tabs>
          <w:tab w:val="left" w:pos="-1094"/>
          <w:tab w:val="left" w:pos="-720"/>
        </w:tabs>
        <w:ind w:left="720"/>
        <w:rPr>
          <w:rFonts w:ascii="Arial" w:hAnsi="Arial" w:cs="Arial"/>
        </w:rPr>
      </w:pPr>
      <w:r>
        <w:rPr>
          <w:rFonts w:ascii="Arial" w:hAnsi="Arial" w:cs="Arial"/>
        </w:rPr>
        <w:t>Further duties and powers placed on health boards in relation to co-operation</w:t>
      </w:r>
      <w:r w:rsidR="00A5398B">
        <w:rPr>
          <w:rFonts w:ascii="Arial" w:hAnsi="Arial" w:cs="Arial"/>
        </w:rPr>
        <w:t xml:space="preserve"> and</w:t>
      </w:r>
      <w:r>
        <w:rPr>
          <w:rFonts w:ascii="Arial" w:hAnsi="Arial" w:cs="Arial"/>
        </w:rPr>
        <w:t xml:space="preserve"> partnership with local authorities and other partners </w:t>
      </w:r>
      <w:r w:rsidR="00A5398B">
        <w:rPr>
          <w:rFonts w:ascii="Arial" w:hAnsi="Arial" w:cs="Arial"/>
        </w:rPr>
        <w:t xml:space="preserve">in Wales </w:t>
      </w:r>
      <w:r>
        <w:rPr>
          <w:rFonts w:ascii="Arial" w:hAnsi="Arial" w:cs="Arial"/>
        </w:rPr>
        <w:t xml:space="preserve">are set out in </w:t>
      </w:r>
      <w:r w:rsidR="00A5398B">
        <w:rPr>
          <w:rFonts w:ascii="Arial" w:hAnsi="Arial" w:cs="Arial"/>
        </w:rPr>
        <w:t xml:space="preserve">the </w:t>
      </w:r>
      <w:r w:rsidR="00A5398B" w:rsidRPr="006360E7">
        <w:rPr>
          <w:rFonts w:ascii="Arial" w:hAnsi="Arial" w:cs="Arial"/>
          <w:b/>
        </w:rPr>
        <w:t>Social Services and Well-being (Wales) Act 2014</w:t>
      </w:r>
      <w:r w:rsidR="00A5398B">
        <w:rPr>
          <w:rFonts w:ascii="Arial" w:hAnsi="Arial" w:cs="Arial"/>
        </w:rPr>
        <w:t xml:space="preserve">.  This Act </w:t>
      </w:r>
      <w:r w:rsidR="00A5398B" w:rsidRPr="008F29FC">
        <w:rPr>
          <w:rFonts w:ascii="Arial" w:hAnsi="Arial" w:cs="Arial"/>
        </w:rPr>
        <w:t xml:space="preserve">establishes the legal framework for </w:t>
      </w:r>
      <w:r w:rsidR="00A5398B">
        <w:rPr>
          <w:rFonts w:ascii="Arial" w:hAnsi="Arial" w:cs="Arial"/>
        </w:rPr>
        <w:t>meeting</w:t>
      </w:r>
      <w:r w:rsidR="00A5398B" w:rsidRPr="008F29FC">
        <w:rPr>
          <w:rFonts w:ascii="Arial" w:hAnsi="Arial" w:cs="Arial"/>
        </w:rPr>
        <w:t xml:space="preserve"> people’s needs for care and support </w:t>
      </w:r>
      <w:r w:rsidR="00A5398B">
        <w:rPr>
          <w:rFonts w:ascii="Arial" w:hAnsi="Arial" w:cs="Arial"/>
        </w:rPr>
        <w:t xml:space="preserve">and </w:t>
      </w:r>
      <w:r w:rsidR="00A5398B" w:rsidRPr="00B11B6E">
        <w:rPr>
          <w:rFonts w:ascii="Arial" w:hAnsi="Arial" w:cs="Arial"/>
        </w:rPr>
        <w:t>imposes general and strategic duties on local authorities and LHBs in order to effectively plan and provide a sufficient range and level of care and support services</w:t>
      </w:r>
      <w:r w:rsidR="00A5398B">
        <w:rPr>
          <w:rFonts w:ascii="Arial" w:hAnsi="Arial" w:cs="Arial"/>
        </w:rPr>
        <w:t>. T</w:t>
      </w:r>
      <w:r>
        <w:rPr>
          <w:rFonts w:ascii="Arial" w:hAnsi="Arial" w:cs="Arial"/>
        </w:rPr>
        <w:t xml:space="preserve">he </w:t>
      </w:r>
      <w:r w:rsidRPr="006077CB">
        <w:rPr>
          <w:rFonts w:ascii="Arial" w:hAnsi="Arial" w:cs="Arial"/>
          <w:b/>
        </w:rPr>
        <w:t>Partnership Arrangements (Wales) Regulations 2015</w:t>
      </w:r>
      <w:r>
        <w:rPr>
          <w:rFonts w:ascii="Arial" w:hAnsi="Arial" w:cs="Arial"/>
          <w:b/>
        </w:rPr>
        <w:t xml:space="preserve"> (2015</w:t>
      </w:r>
      <w:r w:rsidR="005130A8">
        <w:rPr>
          <w:rFonts w:ascii="Arial" w:hAnsi="Arial" w:cs="Arial"/>
          <w:b/>
        </w:rPr>
        <w:t>/</w:t>
      </w:r>
      <w:r w:rsidR="00BF75D4">
        <w:rPr>
          <w:rFonts w:ascii="Arial" w:hAnsi="Arial" w:cs="Arial"/>
          <w:b/>
        </w:rPr>
        <w:t>1989)</w:t>
      </w:r>
      <w:r>
        <w:rPr>
          <w:rFonts w:ascii="Arial" w:hAnsi="Arial" w:cs="Arial"/>
          <w:b/>
        </w:rPr>
        <w:t xml:space="preserve">, </w:t>
      </w:r>
      <w:r w:rsidRPr="006077CB">
        <w:rPr>
          <w:rFonts w:ascii="Arial" w:hAnsi="Arial" w:cs="Arial"/>
        </w:rPr>
        <w:t xml:space="preserve">made under Part </w:t>
      </w:r>
      <w:r>
        <w:rPr>
          <w:rFonts w:ascii="Arial" w:hAnsi="Arial" w:cs="Arial"/>
        </w:rPr>
        <w:t xml:space="preserve">9 of the </w:t>
      </w:r>
      <w:r>
        <w:rPr>
          <w:rFonts w:ascii="Arial" w:hAnsi="Arial" w:cs="Arial"/>
          <w:b/>
        </w:rPr>
        <w:t>Social Services and Well-being (Wales) Act 2014</w:t>
      </w:r>
      <w:r w:rsidR="00A5398B" w:rsidRPr="00A5398B">
        <w:rPr>
          <w:rFonts w:ascii="Arial" w:hAnsi="Arial" w:cs="Arial"/>
        </w:rPr>
        <w:t xml:space="preserve"> </w:t>
      </w:r>
      <w:r w:rsidR="00A5398B">
        <w:rPr>
          <w:rFonts w:ascii="Arial" w:hAnsi="Arial" w:cs="Arial"/>
        </w:rPr>
        <w:t>set out the arrangements made and provides for LHBs and local authorities to pool funds for the purpose of providing specified services</w:t>
      </w:r>
      <w:r>
        <w:rPr>
          <w:rFonts w:ascii="Arial" w:hAnsi="Arial" w:cs="Arial"/>
          <w:b/>
        </w:rPr>
        <w:t xml:space="preserve">. </w:t>
      </w:r>
    </w:p>
    <w:p w14:paraId="5EA15850" w14:textId="77777777" w:rsidR="00ED5482" w:rsidRDefault="00ED5482" w:rsidP="00990DB7">
      <w:pPr>
        <w:pStyle w:val="ListParagraph"/>
        <w:rPr>
          <w:rFonts w:ascii="Arial" w:hAnsi="Arial" w:cs="Arial"/>
        </w:rPr>
      </w:pPr>
    </w:p>
    <w:p w14:paraId="6EC5EB12" w14:textId="7540E820" w:rsidR="00ED5482" w:rsidRDefault="00ED5482" w:rsidP="00990DB7">
      <w:pPr>
        <w:tabs>
          <w:tab w:val="left" w:pos="-1094"/>
          <w:tab w:val="left" w:pos="-720"/>
        </w:tabs>
        <w:ind w:left="709"/>
        <w:rPr>
          <w:rStyle w:val="Hyperlink"/>
          <w:rFonts w:ascii="Arial" w:hAnsi="Arial" w:cs="Arial"/>
        </w:rPr>
      </w:pPr>
      <w:r>
        <w:rPr>
          <w:rFonts w:ascii="Arial" w:hAnsi="Arial" w:cs="Arial"/>
        </w:rPr>
        <w:t xml:space="preserve">Guidance on the provisions of Part 9 can be found at </w:t>
      </w:r>
      <w:hyperlink r:id="rId14" w:tooltip="This hyperlink links to the Partnership Arrangements (Wales) Regulations 2015 (2015/1989) made under Part 9 of the Social Services and Well-being (Wales) Act 2014" w:history="1">
        <w:r w:rsidR="00066B6A" w:rsidRPr="00175AF3">
          <w:rPr>
            <w:rStyle w:val="Hyperlink"/>
            <w:rFonts w:ascii="Arial" w:hAnsi="Arial" w:cs="Arial"/>
          </w:rPr>
          <w:t>https://gov.wales/sites/default/files/publications/2020-02/part-9-statutory-guidance-partnership-arrangements.pdf</w:t>
        </w:r>
      </w:hyperlink>
    </w:p>
    <w:p w14:paraId="5615FDCC" w14:textId="2FCCCD85" w:rsidR="00E267E1" w:rsidRDefault="00E267E1" w:rsidP="00990DB7">
      <w:pPr>
        <w:tabs>
          <w:tab w:val="left" w:pos="-1094"/>
          <w:tab w:val="left" w:pos="-720"/>
        </w:tabs>
        <w:ind w:left="709"/>
        <w:rPr>
          <w:rStyle w:val="Hyperlink"/>
          <w:rFonts w:ascii="Arial" w:hAnsi="Arial" w:cs="Arial"/>
        </w:rPr>
      </w:pPr>
    </w:p>
    <w:p w14:paraId="6B538094" w14:textId="77777777" w:rsidR="00E267E1" w:rsidRPr="00CC3E31" w:rsidRDefault="00E267E1" w:rsidP="00AF1760">
      <w:pPr>
        <w:numPr>
          <w:ilvl w:val="0"/>
          <w:numId w:val="119"/>
        </w:numPr>
        <w:tabs>
          <w:tab w:val="left" w:pos="-1094"/>
        </w:tabs>
        <w:ind w:left="720"/>
        <w:rPr>
          <w:rFonts w:ascii="Arial" w:hAnsi="Arial" w:cs="Arial"/>
        </w:rPr>
      </w:pPr>
      <w:r w:rsidRPr="00CC3E31">
        <w:rPr>
          <w:rFonts w:ascii="Arial" w:hAnsi="Arial" w:cs="Arial"/>
          <w:b/>
          <w:bCs/>
        </w:rPr>
        <w:t>The Health and Social Care (Quality and Engagement) (Wales) Act 2020 (2020 asc 1) (</w:t>
      </w:r>
      <w:r w:rsidRPr="00CC3E31">
        <w:rPr>
          <w:rFonts w:ascii="Arial" w:hAnsi="Arial" w:cs="Arial"/>
        </w:rPr>
        <w:t>the 2020 Act) makes provision for:</w:t>
      </w:r>
    </w:p>
    <w:p w14:paraId="7D788F52" w14:textId="77777777" w:rsidR="00E267E1" w:rsidRPr="00CC3E31" w:rsidRDefault="00E267E1" w:rsidP="00E267E1">
      <w:pPr>
        <w:pStyle w:val="ListParagraph"/>
        <w:rPr>
          <w:rFonts w:ascii="Arial" w:hAnsi="Arial" w:cs="Arial"/>
        </w:rPr>
      </w:pPr>
    </w:p>
    <w:p w14:paraId="151F29D0" w14:textId="1E1ED489" w:rsidR="00E267E1" w:rsidRPr="00CC3E31" w:rsidRDefault="008F0C43" w:rsidP="00E267E1">
      <w:pPr>
        <w:numPr>
          <w:ilvl w:val="0"/>
          <w:numId w:val="112"/>
        </w:numPr>
        <w:tabs>
          <w:tab w:val="left" w:pos="-1094"/>
        </w:tabs>
        <w:ind w:left="1418" w:hanging="284"/>
        <w:rPr>
          <w:rFonts w:ascii="Arial" w:hAnsi="Arial" w:cs="Arial"/>
        </w:rPr>
      </w:pPr>
      <w:bookmarkStart w:id="33" w:name="_Hlk138927319"/>
      <w:r w:rsidRPr="00CC3E31">
        <w:rPr>
          <w:rFonts w:ascii="Arial" w:hAnsi="Arial" w:cs="Arial"/>
        </w:rPr>
        <w:t xml:space="preserve">Ensuring NHS bodies and ministers consider how their decisions will secure an improvement in the quality of health services </w:t>
      </w:r>
      <w:bookmarkEnd w:id="33"/>
      <w:r w:rsidR="00E267E1" w:rsidRPr="00CC3E31">
        <w:rPr>
          <w:rFonts w:ascii="Arial" w:hAnsi="Arial" w:cs="Arial"/>
        </w:rPr>
        <w:t xml:space="preserve">(the </w:t>
      </w:r>
      <w:r w:rsidR="00F851BD" w:rsidRPr="00CC3E31">
        <w:rPr>
          <w:rFonts w:ascii="Arial" w:hAnsi="Arial" w:cs="Arial"/>
        </w:rPr>
        <w:t>Duty of Quality</w:t>
      </w:r>
      <w:r w:rsidR="00E267E1" w:rsidRPr="00CC3E31">
        <w:rPr>
          <w:rFonts w:ascii="Arial" w:hAnsi="Arial" w:cs="Arial"/>
        </w:rPr>
        <w:t>);</w:t>
      </w:r>
    </w:p>
    <w:p w14:paraId="6793CF20" w14:textId="340DFBBF" w:rsidR="00E267E1" w:rsidRPr="00CC3E31" w:rsidRDefault="00E267E1" w:rsidP="00E267E1">
      <w:pPr>
        <w:numPr>
          <w:ilvl w:val="0"/>
          <w:numId w:val="112"/>
        </w:numPr>
        <w:tabs>
          <w:tab w:val="left" w:pos="-1094"/>
        </w:tabs>
        <w:ind w:left="1418" w:hanging="284"/>
        <w:rPr>
          <w:rFonts w:ascii="Arial" w:hAnsi="Arial" w:cs="Arial"/>
        </w:rPr>
      </w:pPr>
      <w:r w:rsidRPr="00CC3E31">
        <w:rPr>
          <w:rFonts w:ascii="Arial" w:hAnsi="Arial" w:cs="Arial"/>
        </w:rPr>
        <w:t xml:space="preserve">Ensuring NHS bodies and primary care services are open and honest with patents, when something may have gone wrong in their care (the </w:t>
      </w:r>
      <w:r w:rsidR="00F851BD" w:rsidRPr="00CC3E31">
        <w:rPr>
          <w:rFonts w:ascii="Arial" w:hAnsi="Arial" w:cs="Arial"/>
        </w:rPr>
        <w:t>Duty of Candour</w:t>
      </w:r>
      <w:r w:rsidRPr="00CC3E31">
        <w:rPr>
          <w:rFonts w:ascii="Arial" w:hAnsi="Arial" w:cs="Arial"/>
        </w:rPr>
        <w:t>);</w:t>
      </w:r>
    </w:p>
    <w:p w14:paraId="2C7DF22A" w14:textId="4F96006F" w:rsidR="00E267E1" w:rsidRPr="00CC3E31" w:rsidRDefault="00E267E1" w:rsidP="00E267E1">
      <w:pPr>
        <w:numPr>
          <w:ilvl w:val="0"/>
          <w:numId w:val="112"/>
        </w:numPr>
        <w:tabs>
          <w:tab w:val="left" w:pos="-1094"/>
        </w:tabs>
        <w:ind w:left="1418" w:hanging="284"/>
        <w:rPr>
          <w:rFonts w:ascii="Arial" w:hAnsi="Arial" w:cs="Arial"/>
        </w:rPr>
      </w:pPr>
      <w:r w:rsidRPr="00CC3E31">
        <w:rPr>
          <w:rFonts w:ascii="Arial" w:hAnsi="Arial" w:cs="Arial"/>
        </w:rPr>
        <w:t xml:space="preserve">The creations of a new Citizens Voice Body for Health and Social Care, Wales (to be known as </w:t>
      </w:r>
      <w:r w:rsidR="00F851BD" w:rsidRPr="00CC3E31">
        <w:rPr>
          <w:rFonts w:ascii="Arial" w:hAnsi="Arial" w:cs="Arial"/>
        </w:rPr>
        <w:t>Llais</w:t>
      </w:r>
      <w:r w:rsidRPr="00CC3E31">
        <w:rPr>
          <w:rFonts w:ascii="Arial" w:hAnsi="Arial" w:cs="Arial"/>
        </w:rPr>
        <w:t>) to represent the views of and advocate for people across health and social care in respect of complaints about services; and</w:t>
      </w:r>
    </w:p>
    <w:p w14:paraId="41943DCE" w14:textId="77777777" w:rsidR="00E267E1" w:rsidRPr="00CC3E31" w:rsidRDefault="00E267E1" w:rsidP="00E267E1">
      <w:pPr>
        <w:tabs>
          <w:tab w:val="left" w:pos="-1094"/>
        </w:tabs>
        <w:rPr>
          <w:rFonts w:ascii="Arial" w:hAnsi="Arial" w:cs="Arial"/>
        </w:rPr>
      </w:pPr>
    </w:p>
    <w:p w14:paraId="6F13E378" w14:textId="77777777" w:rsidR="00E267E1" w:rsidRPr="00CC3E31" w:rsidRDefault="00E267E1" w:rsidP="00E267E1">
      <w:pPr>
        <w:tabs>
          <w:tab w:val="left" w:pos="-1094"/>
        </w:tabs>
        <w:ind w:left="709"/>
        <w:rPr>
          <w:rFonts w:ascii="Arial" w:hAnsi="Arial" w:cs="Arial"/>
        </w:rPr>
      </w:pPr>
      <w:r w:rsidRPr="00CC3E31">
        <w:rPr>
          <w:rFonts w:ascii="Arial" w:hAnsi="Arial" w:cs="Arial"/>
        </w:rPr>
        <w:t xml:space="preserve">The act has been commenced at various stages with the final provision, relating to the preparation and publication of a code of practice regarding access to premises coming into effect in June 2023. </w:t>
      </w:r>
    </w:p>
    <w:p w14:paraId="690A786A" w14:textId="77777777" w:rsidR="00E267E1" w:rsidRPr="00CC3E31" w:rsidRDefault="00E267E1" w:rsidP="00E267E1">
      <w:pPr>
        <w:tabs>
          <w:tab w:val="left" w:pos="-1094"/>
        </w:tabs>
        <w:ind w:left="709"/>
        <w:rPr>
          <w:rFonts w:ascii="Arial" w:hAnsi="Arial" w:cs="Arial"/>
        </w:rPr>
      </w:pPr>
    </w:p>
    <w:p w14:paraId="69005907" w14:textId="5FFD6962" w:rsidR="00F851BD" w:rsidRPr="00CC3E31" w:rsidRDefault="009F2E6E" w:rsidP="00E267E1">
      <w:pPr>
        <w:tabs>
          <w:tab w:val="left" w:pos="-1094"/>
        </w:tabs>
        <w:ind w:left="709"/>
        <w:rPr>
          <w:rFonts w:ascii="Arial" w:hAnsi="Arial" w:cs="Arial"/>
        </w:rPr>
      </w:pPr>
      <w:r w:rsidRPr="00CC3E31">
        <w:rPr>
          <w:rFonts w:ascii="Arial" w:hAnsi="Arial" w:cs="Arial"/>
        </w:rPr>
        <w:t>Local Health Boards</w:t>
      </w:r>
      <w:r w:rsidR="00E267E1" w:rsidRPr="00CC3E31">
        <w:rPr>
          <w:rFonts w:ascii="Arial" w:hAnsi="Arial" w:cs="Arial"/>
        </w:rPr>
        <w:t xml:space="preserve"> will need ensure they comply with the provisions of the 2020 Act </w:t>
      </w:r>
      <w:r w:rsidR="00C1332C" w:rsidRPr="00CC3E31">
        <w:rPr>
          <w:rFonts w:ascii="Arial" w:hAnsi="Arial" w:cs="Arial"/>
        </w:rPr>
        <w:t xml:space="preserve">and </w:t>
      </w:r>
      <w:r w:rsidR="00E267E1" w:rsidRPr="00CC3E31">
        <w:rPr>
          <w:rFonts w:ascii="Arial" w:hAnsi="Arial" w:cs="Arial"/>
        </w:rPr>
        <w:t>the requirements of the statutory guidance</w:t>
      </w:r>
      <w:r w:rsidR="00F851BD" w:rsidRPr="00CC3E31">
        <w:rPr>
          <w:rFonts w:ascii="Arial" w:hAnsi="Arial" w:cs="Arial"/>
        </w:rPr>
        <w:t>.</w:t>
      </w:r>
    </w:p>
    <w:p w14:paraId="250F0EF8" w14:textId="77777777" w:rsidR="00F851BD" w:rsidRPr="00CC3E31" w:rsidRDefault="00F851BD" w:rsidP="00E267E1">
      <w:pPr>
        <w:tabs>
          <w:tab w:val="left" w:pos="-1094"/>
        </w:tabs>
        <w:ind w:left="709"/>
        <w:rPr>
          <w:rStyle w:val="CommentReference"/>
        </w:rPr>
      </w:pPr>
    </w:p>
    <w:p w14:paraId="47710C76" w14:textId="13B4FA98" w:rsidR="00F851BD" w:rsidRPr="00CC3E31" w:rsidRDefault="00F851BD" w:rsidP="00F851BD">
      <w:pPr>
        <w:tabs>
          <w:tab w:val="left" w:pos="-1094"/>
        </w:tabs>
        <w:ind w:left="709"/>
        <w:rPr>
          <w:rFonts w:ascii="Arial" w:hAnsi="Arial" w:cs="Arial"/>
        </w:rPr>
      </w:pPr>
      <w:r w:rsidRPr="00CC3E31">
        <w:rPr>
          <w:rFonts w:ascii="Arial" w:hAnsi="Arial" w:cs="Arial"/>
        </w:rPr>
        <w:t>The Duty of Quality statutory guidance 2023 can be found at</w:t>
      </w:r>
    </w:p>
    <w:p w14:paraId="56F7D7F8" w14:textId="77777777" w:rsidR="00F851BD" w:rsidRPr="00CC3E31" w:rsidRDefault="00657AA9" w:rsidP="00F851BD">
      <w:pPr>
        <w:tabs>
          <w:tab w:val="left" w:pos="-1094"/>
        </w:tabs>
        <w:ind w:left="709"/>
        <w:rPr>
          <w:rFonts w:ascii="Arial" w:hAnsi="Arial" w:cs="Arial"/>
        </w:rPr>
      </w:pPr>
      <w:hyperlink r:id="rId15" w:history="1">
        <w:r w:rsidR="00F851BD" w:rsidRPr="00CC3E31">
          <w:rPr>
            <w:rStyle w:val="Hyperlink"/>
            <w:rFonts w:ascii="Arial" w:hAnsi="Arial" w:cs="Arial"/>
            <w:color w:val="auto"/>
          </w:rPr>
          <w:t>https://www.gov.wales/duty-quality-healthcare</w:t>
        </w:r>
      </w:hyperlink>
    </w:p>
    <w:p w14:paraId="7D251B68" w14:textId="77777777" w:rsidR="00F851BD" w:rsidRPr="00CC3E31" w:rsidRDefault="00F851BD" w:rsidP="00F851BD">
      <w:pPr>
        <w:tabs>
          <w:tab w:val="left" w:pos="-1094"/>
        </w:tabs>
        <w:ind w:left="709"/>
        <w:rPr>
          <w:rFonts w:ascii="Arial" w:hAnsi="Arial" w:cs="Arial"/>
        </w:rPr>
      </w:pPr>
    </w:p>
    <w:p w14:paraId="13996E94" w14:textId="77777777" w:rsidR="00F851BD" w:rsidRPr="00CC3E31" w:rsidRDefault="00F851BD" w:rsidP="00F851BD">
      <w:pPr>
        <w:tabs>
          <w:tab w:val="left" w:pos="-1094"/>
        </w:tabs>
        <w:ind w:left="709"/>
        <w:rPr>
          <w:rFonts w:ascii="Arial" w:hAnsi="Arial" w:cs="Arial"/>
        </w:rPr>
      </w:pPr>
      <w:r w:rsidRPr="00CC3E31">
        <w:rPr>
          <w:rFonts w:ascii="Arial" w:hAnsi="Arial" w:cs="Arial"/>
        </w:rPr>
        <w:t>The NHS Duty of Candour statutory guidance 2023 can be found at</w:t>
      </w:r>
    </w:p>
    <w:p w14:paraId="0033D8BF" w14:textId="6F4671E3" w:rsidR="00F851BD" w:rsidRPr="00CC3E31" w:rsidRDefault="00657AA9" w:rsidP="00F851BD">
      <w:pPr>
        <w:tabs>
          <w:tab w:val="left" w:pos="-1094"/>
        </w:tabs>
        <w:ind w:left="709"/>
        <w:rPr>
          <w:rFonts w:ascii="Arial" w:hAnsi="Arial" w:cs="Arial"/>
        </w:rPr>
      </w:pPr>
      <w:hyperlink r:id="rId16" w:history="1">
        <w:r w:rsidR="00C1332C" w:rsidRPr="00CC3E31">
          <w:rPr>
            <w:rStyle w:val="Hyperlink"/>
            <w:rFonts w:ascii="Arial" w:hAnsi="Arial" w:cs="Arial"/>
            <w:color w:val="auto"/>
          </w:rPr>
          <w:t>https://www.gov.wales/duty-candour-statutory-guidance-2023</w:t>
        </w:r>
      </w:hyperlink>
    </w:p>
    <w:p w14:paraId="46F5AE51" w14:textId="77777777" w:rsidR="00C1332C" w:rsidRPr="00CC3E31" w:rsidRDefault="00C1332C" w:rsidP="00F851BD">
      <w:pPr>
        <w:tabs>
          <w:tab w:val="left" w:pos="-1094"/>
        </w:tabs>
        <w:ind w:left="709"/>
        <w:rPr>
          <w:rFonts w:ascii="Arial" w:hAnsi="Arial" w:cs="Arial"/>
        </w:rPr>
      </w:pPr>
    </w:p>
    <w:p w14:paraId="5EF54281" w14:textId="77777777" w:rsidR="00E267E1" w:rsidRPr="00CC3E31" w:rsidRDefault="00E267E1" w:rsidP="00990DB7">
      <w:pPr>
        <w:tabs>
          <w:tab w:val="left" w:pos="-1094"/>
          <w:tab w:val="left" w:pos="-720"/>
        </w:tabs>
        <w:ind w:left="709"/>
        <w:rPr>
          <w:rFonts w:ascii="Arial" w:hAnsi="Arial" w:cs="Arial"/>
        </w:rPr>
      </w:pPr>
    </w:p>
    <w:p w14:paraId="39D814F7" w14:textId="77777777" w:rsidR="00066B6A" w:rsidRPr="00CC3E31" w:rsidRDefault="00066B6A" w:rsidP="00990DB7">
      <w:pPr>
        <w:tabs>
          <w:tab w:val="left" w:pos="-1094"/>
          <w:tab w:val="left" w:pos="-720"/>
        </w:tabs>
        <w:ind w:left="709"/>
        <w:rPr>
          <w:rFonts w:ascii="Arial" w:hAnsi="Arial" w:cs="Arial"/>
        </w:rPr>
      </w:pPr>
    </w:p>
    <w:p w14:paraId="31A91249" w14:textId="77777777" w:rsidR="00A5398B" w:rsidRPr="00CC3E31" w:rsidRDefault="00A5398B" w:rsidP="00AF1760">
      <w:pPr>
        <w:numPr>
          <w:ilvl w:val="0"/>
          <w:numId w:val="119"/>
        </w:numPr>
        <w:tabs>
          <w:tab w:val="left" w:pos="-1094"/>
          <w:tab w:val="left" w:pos="-720"/>
        </w:tabs>
        <w:ind w:left="720"/>
        <w:rPr>
          <w:rFonts w:ascii="Arial" w:hAnsi="Arial" w:cs="Arial"/>
        </w:rPr>
      </w:pPr>
      <w:r w:rsidRPr="00CC3E31">
        <w:rPr>
          <w:rFonts w:ascii="Arial" w:hAnsi="Arial" w:cs="Arial"/>
        </w:rPr>
        <w:t xml:space="preserve">The </w:t>
      </w:r>
      <w:r w:rsidRPr="00CC3E31">
        <w:rPr>
          <w:rFonts w:ascii="Arial" w:hAnsi="Arial" w:cs="Arial"/>
          <w:b/>
        </w:rPr>
        <w:t xml:space="preserve">Well-being of Future Generations (Wales) Act 2015 </w:t>
      </w:r>
      <w:r w:rsidRPr="00CC3E31">
        <w:rPr>
          <w:rFonts w:ascii="Arial" w:hAnsi="Arial" w:cs="Arial"/>
        </w:rPr>
        <w:t>also places duties on LHBs and some Trusts in Wales.  Sustainable development in the context of the Act means the process of improving economic, social, environmental and cultural well-being of Wales by taking action, in accordance with the sustainable development principle, aimed at achieving the well-being goals.</w:t>
      </w:r>
    </w:p>
    <w:p w14:paraId="3E2F4A18" w14:textId="77777777" w:rsidR="005130A8" w:rsidRPr="00CC3E31" w:rsidRDefault="005130A8" w:rsidP="00990DB7">
      <w:pPr>
        <w:tabs>
          <w:tab w:val="left" w:pos="-1094"/>
          <w:tab w:val="left" w:pos="-720"/>
        </w:tabs>
        <w:ind w:left="720"/>
        <w:rPr>
          <w:rFonts w:ascii="Arial" w:hAnsi="Arial" w:cs="Arial"/>
        </w:rPr>
      </w:pPr>
    </w:p>
    <w:p w14:paraId="373A50D0" w14:textId="77777777" w:rsidR="00FB5B23" w:rsidRPr="00A643FB" w:rsidRDefault="0040118A" w:rsidP="00AF1760">
      <w:pPr>
        <w:numPr>
          <w:ilvl w:val="0"/>
          <w:numId w:val="119"/>
        </w:numPr>
        <w:tabs>
          <w:tab w:val="left" w:pos="-1094"/>
          <w:tab w:val="left" w:pos="-720"/>
        </w:tabs>
        <w:ind w:left="720"/>
        <w:rPr>
          <w:rFonts w:ascii="Arial" w:hAnsi="Arial" w:cs="Arial"/>
        </w:rPr>
      </w:pPr>
      <w:r>
        <w:rPr>
          <w:rFonts w:ascii="Arial" w:hAnsi="Arial" w:cs="Arial"/>
        </w:rPr>
        <w:t xml:space="preserve">The Welsh Language (Wales) Measure </w:t>
      </w:r>
      <w:r w:rsidR="00BF75D4">
        <w:rPr>
          <w:rFonts w:ascii="Arial" w:hAnsi="Arial" w:cs="Arial"/>
        </w:rPr>
        <w:t>2011 makes</w:t>
      </w:r>
      <w:r w:rsidR="00DD6FA9">
        <w:rPr>
          <w:rFonts w:ascii="Arial" w:hAnsi="Arial" w:cs="Arial"/>
        </w:rPr>
        <w:t xml:space="preserve"> provision with regards to the development of standards of conduct relating to the Welsh language</w:t>
      </w:r>
      <w:r w:rsidR="007A2184">
        <w:rPr>
          <w:rFonts w:ascii="Arial" w:hAnsi="Arial" w:cs="Arial"/>
        </w:rPr>
        <w:t>.</w:t>
      </w:r>
      <w:r w:rsidR="0066416D">
        <w:rPr>
          <w:rFonts w:ascii="Arial" w:hAnsi="Arial" w:cs="Arial"/>
        </w:rPr>
        <w:t xml:space="preserve"> </w:t>
      </w:r>
      <w:r w:rsidR="007A2184">
        <w:rPr>
          <w:rFonts w:ascii="Arial" w:hAnsi="Arial" w:cs="Arial"/>
        </w:rPr>
        <w:t xml:space="preserve"> </w:t>
      </w:r>
      <w:r w:rsidR="00F01123">
        <w:rPr>
          <w:rFonts w:ascii="Arial" w:hAnsi="Arial" w:cs="Arial"/>
        </w:rPr>
        <w:t>T</w:t>
      </w:r>
      <w:r w:rsidR="0066416D">
        <w:rPr>
          <w:rFonts w:ascii="Arial" w:hAnsi="Arial" w:cs="Arial"/>
        </w:rPr>
        <w:t>hese standards</w:t>
      </w:r>
      <w:r w:rsidR="00DD6FA9">
        <w:rPr>
          <w:rFonts w:ascii="Arial" w:hAnsi="Arial" w:cs="Arial"/>
        </w:rPr>
        <w:t xml:space="preserve"> </w:t>
      </w:r>
      <w:r>
        <w:rPr>
          <w:rFonts w:ascii="Arial" w:hAnsi="Arial" w:cs="Arial"/>
        </w:rPr>
        <w:t xml:space="preserve">replace </w:t>
      </w:r>
      <w:r w:rsidR="00DD6FA9">
        <w:rPr>
          <w:rFonts w:ascii="Arial" w:hAnsi="Arial" w:cs="Arial"/>
        </w:rPr>
        <w:t xml:space="preserve">the </w:t>
      </w:r>
      <w:r w:rsidR="0066416D">
        <w:rPr>
          <w:rFonts w:ascii="Arial" w:hAnsi="Arial" w:cs="Arial"/>
        </w:rPr>
        <w:t>requirement for a</w:t>
      </w:r>
      <w:r w:rsidR="00DD6FA9">
        <w:rPr>
          <w:rFonts w:ascii="Arial" w:hAnsi="Arial" w:cs="Arial"/>
        </w:rPr>
        <w:t xml:space="preserve"> </w:t>
      </w:r>
      <w:r>
        <w:rPr>
          <w:rFonts w:ascii="Arial" w:hAnsi="Arial" w:cs="Arial"/>
        </w:rPr>
        <w:t>Welsh Language Scheme</w:t>
      </w:r>
      <w:r w:rsidR="0066416D">
        <w:rPr>
          <w:rFonts w:ascii="Arial" w:hAnsi="Arial" w:cs="Arial"/>
        </w:rPr>
        <w:t xml:space="preserve"> previously</w:t>
      </w:r>
      <w:r>
        <w:rPr>
          <w:rFonts w:ascii="Arial" w:hAnsi="Arial" w:cs="Arial"/>
        </w:rPr>
        <w:t xml:space="preserve"> </w:t>
      </w:r>
      <w:r w:rsidR="00DD6FA9">
        <w:rPr>
          <w:rFonts w:ascii="Arial" w:hAnsi="Arial" w:cs="Arial"/>
        </w:rPr>
        <w:t>provided for by</w:t>
      </w:r>
      <w:r w:rsidR="0066416D">
        <w:rPr>
          <w:rFonts w:ascii="Arial" w:hAnsi="Arial" w:cs="Arial"/>
        </w:rPr>
        <w:t xml:space="preserve"> Section 5 of</w:t>
      </w:r>
      <w:r w:rsidR="00DD6FA9">
        <w:rPr>
          <w:rFonts w:ascii="Arial" w:hAnsi="Arial" w:cs="Arial"/>
        </w:rPr>
        <w:t xml:space="preserve"> the </w:t>
      </w:r>
      <w:r w:rsidR="0066416D">
        <w:rPr>
          <w:rFonts w:ascii="Arial" w:hAnsi="Arial" w:cs="Arial"/>
        </w:rPr>
        <w:t xml:space="preserve">Welsh </w:t>
      </w:r>
      <w:r w:rsidR="000065EF">
        <w:rPr>
          <w:rFonts w:ascii="Arial" w:hAnsi="Arial" w:cs="Arial"/>
        </w:rPr>
        <w:t>Language Act</w:t>
      </w:r>
      <w:r w:rsidR="00F01123">
        <w:rPr>
          <w:rFonts w:ascii="Arial" w:hAnsi="Arial" w:cs="Arial"/>
        </w:rPr>
        <w:t xml:space="preserve"> </w:t>
      </w:r>
      <w:r w:rsidR="00A973C0">
        <w:rPr>
          <w:rFonts w:ascii="Arial" w:hAnsi="Arial" w:cs="Arial"/>
        </w:rPr>
        <w:t>1993.</w:t>
      </w:r>
      <w:r w:rsidR="0066416D">
        <w:rPr>
          <w:rFonts w:ascii="Arial" w:hAnsi="Arial" w:cs="Arial"/>
        </w:rPr>
        <w:t xml:space="preserve">  The Welsh Language Standards (No.7) Regulations 2018 (2018</w:t>
      </w:r>
      <w:r w:rsidR="005130A8">
        <w:rPr>
          <w:rFonts w:ascii="Arial" w:hAnsi="Arial" w:cs="Arial"/>
        </w:rPr>
        <w:t>/</w:t>
      </w:r>
      <w:r w:rsidR="0066416D">
        <w:rPr>
          <w:rFonts w:ascii="Arial" w:hAnsi="Arial" w:cs="Arial"/>
        </w:rPr>
        <w:t>411) came into force on the 29 June 2018</w:t>
      </w:r>
      <w:r w:rsidR="00F01123">
        <w:rPr>
          <w:rFonts w:ascii="Arial" w:hAnsi="Arial" w:cs="Arial"/>
        </w:rPr>
        <w:t xml:space="preserve"> and </w:t>
      </w:r>
      <w:r w:rsidR="003C6ECB">
        <w:rPr>
          <w:rFonts w:ascii="Arial" w:hAnsi="Arial" w:cs="Arial"/>
        </w:rPr>
        <w:t>specifies standards</w:t>
      </w:r>
      <w:r w:rsidR="00F01123">
        <w:rPr>
          <w:rFonts w:ascii="Arial" w:hAnsi="Arial" w:cs="Arial"/>
        </w:rPr>
        <w:t xml:space="preserve"> in relation to the conduct of Local Health Boards</w:t>
      </w:r>
      <w:r w:rsidR="0066416D">
        <w:rPr>
          <w:rFonts w:ascii="Arial" w:hAnsi="Arial" w:cs="Arial"/>
        </w:rPr>
        <w:t xml:space="preserve">.  The Local Health Board will ensure that it has arrangements in place to meet </w:t>
      </w:r>
      <w:r w:rsidR="00BF75D4">
        <w:rPr>
          <w:rFonts w:ascii="Arial" w:hAnsi="Arial" w:cs="Arial"/>
        </w:rPr>
        <w:t>those standards which the</w:t>
      </w:r>
      <w:r w:rsidR="0066416D">
        <w:rPr>
          <w:rFonts w:ascii="Arial" w:hAnsi="Arial" w:cs="Arial"/>
        </w:rPr>
        <w:t xml:space="preserve"> Welsh Language Commissioner </w:t>
      </w:r>
      <w:r w:rsidR="003C6ECB">
        <w:rPr>
          <w:rFonts w:ascii="Arial" w:hAnsi="Arial" w:cs="Arial"/>
        </w:rPr>
        <w:t xml:space="preserve">has required by way of a compliance notice </w:t>
      </w:r>
      <w:r w:rsidR="0066416D">
        <w:rPr>
          <w:rFonts w:ascii="Arial" w:hAnsi="Arial" w:cs="Arial"/>
        </w:rPr>
        <w:t>under section 44 of the 2011 Measure.</w:t>
      </w:r>
    </w:p>
    <w:p w14:paraId="533B0A16" w14:textId="77777777" w:rsidR="00CF2404" w:rsidRDefault="00CF2404" w:rsidP="00990DB7">
      <w:pPr>
        <w:tabs>
          <w:tab w:val="left" w:pos="-1094"/>
          <w:tab w:val="left" w:pos="-720"/>
          <w:tab w:val="left" w:pos="1440"/>
        </w:tabs>
        <w:rPr>
          <w:rFonts w:ascii="Arial" w:hAnsi="Arial" w:cs="Arial"/>
        </w:rPr>
      </w:pPr>
    </w:p>
    <w:p w14:paraId="1AFED59F" w14:textId="77777777" w:rsidR="00CF2404" w:rsidRPr="00A643FB" w:rsidRDefault="00CF2404" w:rsidP="00AF1760">
      <w:pPr>
        <w:numPr>
          <w:ilvl w:val="0"/>
          <w:numId w:val="119"/>
        </w:numPr>
        <w:tabs>
          <w:tab w:val="left" w:pos="-1094"/>
          <w:tab w:val="left" w:pos="-720"/>
        </w:tabs>
        <w:ind w:left="720"/>
        <w:rPr>
          <w:rFonts w:ascii="Arial" w:hAnsi="Arial" w:cs="Arial"/>
        </w:rPr>
      </w:pPr>
      <w:r w:rsidRPr="00A643FB">
        <w:rPr>
          <w:rFonts w:ascii="Arial" w:hAnsi="Arial" w:cs="Arial"/>
        </w:rPr>
        <w:t>LHB</w:t>
      </w:r>
      <w:r w:rsidR="009F407B">
        <w:rPr>
          <w:rFonts w:ascii="Arial" w:hAnsi="Arial" w:cs="Arial"/>
        </w:rPr>
        <w:t>s are</w:t>
      </w:r>
      <w:r w:rsidRPr="00A643FB">
        <w:rPr>
          <w:rFonts w:ascii="Arial" w:hAnsi="Arial" w:cs="Arial"/>
        </w:rPr>
        <w:t xml:space="preserve"> also bound by any other statutes and legal provisions which govern the</w:t>
      </w:r>
      <w:r w:rsidRPr="00A643FB">
        <w:rPr>
          <w:rFonts w:ascii="Arial" w:hAnsi="Arial" w:cs="Arial"/>
          <w:b/>
        </w:rPr>
        <w:t xml:space="preserve"> </w:t>
      </w:r>
      <w:r w:rsidRPr="00A643FB">
        <w:rPr>
          <w:rFonts w:ascii="Arial" w:hAnsi="Arial" w:cs="Arial"/>
        </w:rPr>
        <w:t xml:space="preserve">way </w:t>
      </w:r>
      <w:r w:rsidR="008335BD">
        <w:rPr>
          <w:rFonts w:ascii="Arial" w:hAnsi="Arial" w:cs="Arial"/>
        </w:rPr>
        <w:t>they</w:t>
      </w:r>
      <w:r w:rsidRPr="00A643FB">
        <w:rPr>
          <w:rFonts w:ascii="Arial" w:hAnsi="Arial" w:cs="Arial"/>
        </w:rPr>
        <w:t xml:space="preserve"> do business.  The powers of LHB</w:t>
      </w:r>
      <w:r w:rsidR="008335BD">
        <w:rPr>
          <w:rFonts w:ascii="Arial" w:hAnsi="Arial" w:cs="Arial"/>
        </w:rPr>
        <w:t>s</w:t>
      </w:r>
      <w:r w:rsidRPr="00A643FB">
        <w:rPr>
          <w:rFonts w:ascii="Arial" w:hAnsi="Arial" w:cs="Arial"/>
        </w:rPr>
        <w:t xml:space="preserve"> established under statute shall be exercised by </w:t>
      </w:r>
      <w:r w:rsidR="008335BD">
        <w:rPr>
          <w:rFonts w:ascii="Arial" w:hAnsi="Arial" w:cs="Arial"/>
        </w:rPr>
        <w:t>LHBs</w:t>
      </w:r>
      <w:r w:rsidRPr="00A643FB">
        <w:rPr>
          <w:rFonts w:ascii="Arial" w:hAnsi="Arial" w:cs="Arial"/>
        </w:rPr>
        <w:t xml:space="preserve"> meeting in public session, except as otherwise provided by</w:t>
      </w:r>
      <w:r w:rsidR="009A56FE" w:rsidRPr="00A643FB">
        <w:rPr>
          <w:rFonts w:ascii="Arial" w:hAnsi="Arial" w:cs="Arial"/>
        </w:rPr>
        <w:t xml:space="preserve"> </w:t>
      </w:r>
      <w:r w:rsidR="0089322C" w:rsidRPr="00A643FB">
        <w:rPr>
          <w:rFonts w:ascii="Arial" w:hAnsi="Arial" w:cs="Arial"/>
        </w:rPr>
        <w:t>these SOs</w:t>
      </w:r>
      <w:r w:rsidR="00094211">
        <w:rPr>
          <w:rFonts w:ascii="Arial" w:hAnsi="Arial" w:cs="Arial"/>
        </w:rPr>
        <w:t>.</w:t>
      </w:r>
    </w:p>
    <w:p w14:paraId="3D55F041" w14:textId="77777777" w:rsidR="0029551F" w:rsidRPr="00A643FB" w:rsidRDefault="0029551F" w:rsidP="00990DB7">
      <w:pPr>
        <w:tabs>
          <w:tab w:val="left" w:pos="-1094"/>
          <w:tab w:val="left" w:pos="-720"/>
          <w:tab w:val="left" w:pos="1440"/>
        </w:tabs>
        <w:rPr>
          <w:rFonts w:ascii="Arial" w:hAnsi="Arial" w:cs="Arial"/>
        </w:rPr>
      </w:pPr>
    </w:p>
    <w:p w14:paraId="24EECFFF" w14:textId="77777777" w:rsidR="00CF2404" w:rsidRPr="00A643FB" w:rsidRDefault="000B5699" w:rsidP="00A25AFB">
      <w:pPr>
        <w:pStyle w:val="Heading1"/>
        <w:ind w:left="-284" w:firstLine="142"/>
        <w:jc w:val="left"/>
        <w:rPr>
          <w:rFonts w:ascii="Arial" w:hAnsi="Arial" w:cs="Arial"/>
        </w:rPr>
      </w:pPr>
      <w:bookmarkStart w:id="34" w:name="_Toc228955871"/>
      <w:bookmarkStart w:id="35" w:name="_Toc240163246"/>
      <w:bookmarkStart w:id="36" w:name="_Toc240789159"/>
      <w:bookmarkStart w:id="37" w:name="_Toc240791684"/>
      <w:bookmarkStart w:id="38" w:name="_Toc240792733"/>
      <w:bookmarkStart w:id="39" w:name="_Toc240793302"/>
      <w:bookmarkStart w:id="40" w:name="_Toc241995883"/>
      <w:bookmarkStart w:id="41" w:name="_Toc244597441"/>
      <w:bookmarkStart w:id="42" w:name="_Toc254014511"/>
      <w:bookmarkStart w:id="43" w:name="_Toc68754004"/>
      <w:r>
        <w:rPr>
          <w:rFonts w:ascii="Arial" w:hAnsi="Arial" w:cs="Arial"/>
        </w:rPr>
        <w:t>NHS F</w:t>
      </w:r>
      <w:r w:rsidR="00CF2404" w:rsidRPr="00A643FB">
        <w:rPr>
          <w:rFonts w:ascii="Arial" w:hAnsi="Arial" w:cs="Arial"/>
        </w:rPr>
        <w:t>ramework</w:t>
      </w:r>
      <w:bookmarkEnd w:id="34"/>
      <w:bookmarkEnd w:id="35"/>
      <w:bookmarkEnd w:id="36"/>
      <w:bookmarkEnd w:id="37"/>
      <w:bookmarkEnd w:id="38"/>
      <w:bookmarkEnd w:id="39"/>
      <w:bookmarkEnd w:id="40"/>
      <w:bookmarkEnd w:id="41"/>
      <w:bookmarkEnd w:id="42"/>
      <w:bookmarkEnd w:id="43"/>
    </w:p>
    <w:p w14:paraId="78AE3011" w14:textId="77777777" w:rsidR="00CF2404" w:rsidRPr="00A643FB" w:rsidRDefault="00CF2404" w:rsidP="00990DB7">
      <w:pPr>
        <w:rPr>
          <w:rFonts w:ascii="Arial" w:hAnsi="Arial" w:cs="Arial"/>
        </w:rPr>
      </w:pPr>
    </w:p>
    <w:p w14:paraId="1A777A68" w14:textId="5C4CBD33" w:rsidR="007A1216" w:rsidRPr="0074060B" w:rsidRDefault="00CF2404" w:rsidP="00AF1760">
      <w:pPr>
        <w:numPr>
          <w:ilvl w:val="0"/>
          <w:numId w:val="119"/>
        </w:numPr>
        <w:tabs>
          <w:tab w:val="left" w:pos="-1094"/>
          <w:tab w:val="left" w:pos="-720"/>
        </w:tabs>
        <w:ind w:left="709" w:hanging="850"/>
        <w:rPr>
          <w:rFonts w:ascii="Arial" w:hAnsi="Arial" w:cs="Arial"/>
        </w:rPr>
      </w:pPr>
      <w:r w:rsidRPr="00A643FB">
        <w:rPr>
          <w:rFonts w:ascii="Arial" w:hAnsi="Arial" w:cs="Arial"/>
        </w:rPr>
        <w:t>In addition to the statutory requirements set out above, LHB</w:t>
      </w:r>
      <w:r w:rsidR="008335BD">
        <w:rPr>
          <w:rFonts w:ascii="Arial" w:hAnsi="Arial" w:cs="Arial"/>
        </w:rPr>
        <w:t>s</w:t>
      </w:r>
      <w:r w:rsidRPr="00A643FB">
        <w:rPr>
          <w:rFonts w:ascii="Arial" w:hAnsi="Arial" w:cs="Arial"/>
        </w:rPr>
        <w:t xml:space="preserve"> must carry out all business in a manner that enables </w:t>
      </w:r>
      <w:r w:rsidR="008335BD">
        <w:rPr>
          <w:rFonts w:ascii="Arial" w:hAnsi="Arial" w:cs="Arial"/>
        </w:rPr>
        <w:t>them</w:t>
      </w:r>
      <w:r w:rsidRPr="00A643FB">
        <w:rPr>
          <w:rFonts w:ascii="Arial" w:hAnsi="Arial" w:cs="Arial"/>
        </w:rPr>
        <w:t xml:space="preserve"> to contribute fully to the achievement of the </w:t>
      </w:r>
      <w:r w:rsidR="00E74E99">
        <w:rPr>
          <w:rFonts w:ascii="Arial" w:hAnsi="Arial" w:cs="Arial"/>
        </w:rPr>
        <w:t>Welsh</w:t>
      </w:r>
      <w:r w:rsidR="00E74E99" w:rsidRPr="00A643FB">
        <w:rPr>
          <w:rFonts w:ascii="Arial" w:hAnsi="Arial" w:cs="Arial"/>
        </w:rPr>
        <w:t xml:space="preserve"> </w:t>
      </w:r>
      <w:r w:rsidRPr="00A643FB">
        <w:rPr>
          <w:rFonts w:ascii="Arial" w:hAnsi="Arial" w:cs="Arial"/>
        </w:rPr>
        <w:t xml:space="preserve">Government’s vision for the NHS in Wales and its standards for public service delivery.  The governance standards set for the NHS in Wales are based upon the </w:t>
      </w:r>
      <w:r w:rsidR="00BA3B09">
        <w:rPr>
          <w:rFonts w:ascii="Arial" w:hAnsi="Arial" w:cs="Arial"/>
        </w:rPr>
        <w:t xml:space="preserve">Welsh Government’s </w:t>
      </w:r>
      <w:r w:rsidRPr="00A643FB">
        <w:rPr>
          <w:rFonts w:ascii="Arial" w:hAnsi="Arial" w:cs="Arial"/>
        </w:rPr>
        <w:t xml:space="preserve">Citizen Centred Governance principles.  These principles provide the framework for good governance and embody the values and standards of behaviour that </w:t>
      </w:r>
      <w:r w:rsidR="006A1B45">
        <w:rPr>
          <w:rFonts w:ascii="Arial" w:hAnsi="Arial" w:cs="Arial"/>
        </w:rPr>
        <w:t>are</w:t>
      </w:r>
      <w:r w:rsidR="006A1B45" w:rsidRPr="00A643FB">
        <w:rPr>
          <w:rFonts w:ascii="Arial" w:hAnsi="Arial" w:cs="Arial"/>
        </w:rPr>
        <w:t xml:space="preserve"> </w:t>
      </w:r>
      <w:r w:rsidRPr="00A643FB">
        <w:rPr>
          <w:rFonts w:ascii="Arial" w:hAnsi="Arial" w:cs="Arial"/>
        </w:rPr>
        <w:t xml:space="preserve">expected at all levels of the service, locally and nationally.  </w:t>
      </w:r>
    </w:p>
    <w:p w14:paraId="198C009F" w14:textId="60586EBE" w:rsidR="00CF2404" w:rsidRDefault="00CF2404" w:rsidP="00AF1760">
      <w:pPr>
        <w:numPr>
          <w:ilvl w:val="0"/>
          <w:numId w:val="119"/>
        </w:numPr>
        <w:tabs>
          <w:tab w:val="left" w:pos="-1094"/>
          <w:tab w:val="left" w:pos="-720"/>
        </w:tabs>
        <w:spacing w:before="240"/>
        <w:ind w:left="720"/>
        <w:rPr>
          <w:rFonts w:ascii="Arial" w:hAnsi="Arial" w:cs="Arial"/>
        </w:rPr>
      </w:pPr>
      <w:r w:rsidRPr="00A643FB">
        <w:rPr>
          <w:rFonts w:ascii="Arial" w:hAnsi="Arial" w:cs="Arial"/>
        </w:rPr>
        <w:t xml:space="preserve">Adoption of the principles will better equip </w:t>
      </w:r>
      <w:r w:rsidR="008335BD">
        <w:rPr>
          <w:rFonts w:ascii="Arial" w:hAnsi="Arial" w:cs="Arial"/>
        </w:rPr>
        <w:t>LHBs</w:t>
      </w:r>
      <w:r w:rsidRPr="00A643FB">
        <w:rPr>
          <w:rFonts w:ascii="Arial" w:hAnsi="Arial" w:cs="Arial"/>
        </w:rPr>
        <w:t xml:space="preserve"> to take a balanced, holistic view of the</w:t>
      </w:r>
      <w:r w:rsidR="008335BD">
        <w:rPr>
          <w:rFonts w:ascii="Arial" w:hAnsi="Arial" w:cs="Arial"/>
        </w:rPr>
        <w:t xml:space="preserve">ir organisations </w:t>
      </w:r>
      <w:r w:rsidRPr="00A643FB">
        <w:rPr>
          <w:rFonts w:ascii="Arial" w:hAnsi="Arial" w:cs="Arial"/>
        </w:rPr>
        <w:t xml:space="preserve">and </w:t>
      </w:r>
      <w:r w:rsidR="008335BD">
        <w:rPr>
          <w:rFonts w:ascii="Arial" w:hAnsi="Arial" w:cs="Arial"/>
        </w:rPr>
        <w:t>their</w:t>
      </w:r>
      <w:r w:rsidRPr="00A643FB">
        <w:rPr>
          <w:rFonts w:ascii="Arial" w:hAnsi="Arial" w:cs="Arial"/>
        </w:rPr>
        <w:t xml:space="preserve"> capacity to deliver high quality, safe healthcare services for all its citizens within the NHS framework set nationally.</w:t>
      </w:r>
    </w:p>
    <w:p w14:paraId="516EACD0" w14:textId="77A43932" w:rsidR="00DB44A9" w:rsidRPr="00DB44A9" w:rsidRDefault="00DB44A9" w:rsidP="00DB44A9">
      <w:pPr>
        <w:tabs>
          <w:tab w:val="left" w:pos="-1094"/>
          <w:tab w:val="left" w:pos="-720"/>
        </w:tabs>
        <w:rPr>
          <w:rFonts w:ascii="Arial" w:hAnsi="Arial" w:cs="Arial"/>
        </w:rPr>
      </w:pPr>
    </w:p>
    <w:p w14:paraId="4C03C748" w14:textId="4EEEC189" w:rsidR="00DB44A9" w:rsidRDefault="00CF2404" w:rsidP="00AF1760">
      <w:pPr>
        <w:numPr>
          <w:ilvl w:val="0"/>
          <w:numId w:val="119"/>
        </w:numPr>
        <w:tabs>
          <w:tab w:val="left" w:pos="-1094"/>
          <w:tab w:val="left" w:pos="-720"/>
        </w:tabs>
        <w:ind w:left="720"/>
        <w:rPr>
          <w:rFonts w:ascii="Arial" w:hAnsi="Arial" w:cs="Arial"/>
        </w:rPr>
      </w:pPr>
      <w:r w:rsidRPr="00A643FB">
        <w:rPr>
          <w:rFonts w:ascii="Arial" w:hAnsi="Arial" w:cs="Arial"/>
        </w:rPr>
        <w:t xml:space="preserve">The overarching NHS governance and accountability framework incorporates these SOs; </w:t>
      </w:r>
      <w:r w:rsidR="008335BD">
        <w:rPr>
          <w:rFonts w:ascii="Arial" w:hAnsi="Arial" w:cs="Arial"/>
        </w:rPr>
        <w:t xml:space="preserve">the </w:t>
      </w:r>
      <w:r w:rsidRPr="00A643FB">
        <w:rPr>
          <w:rFonts w:ascii="Arial" w:hAnsi="Arial" w:cs="Arial"/>
        </w:rPr>
        <w:t xml:space="preserve">Schedules of </w:t>
      </w:r>
      <w:r w:rsidR="008335BD">
        <w:rPr>
          <w:rFonts w:ascii="Arial" w:hAnsi="Arial" w:cs="Arial"/>
        </w:rPr>
        <w:t xml:space="preserve">Reservation </w:t>
      </w:r>
      <w:r w:rsidRPr="00A643FB">
        <w:rPr>
          <w:rFonts w:ascii="Arial" w:hAnsi="Arial" w:cs="Arial"/>
        </w:rPr>
        <w:t>and Delega</w:t>
      </w:r>
      <w:r w:rsidR="00EC410D" w:rsidRPr="00A643FB">
        <w:rPr>
          <w:rFonts w:ascii="Arial" w:hAnsi="Arial" w:cs="Arial"/>
        </w:rPr>
        <w:t>t</w:t>
      </w:r>
      <w:r w:rsidRPr="00A643FB">
        <w:rPr>
          <w:rFonts w:ascii="Arial" w:hAnsi="Arial" w:cs="Arial"/>
        </w:rPr>
        <w:t xml:space="preserve">ion </w:t>
      </w:r>
      <w:r w:rsidR="008335BD">
        <w:rPr>
          <w:rFonts w:ascii="Arial" w:hAnsi="Arial" w:cs="Arial"/>
        </w:rPr>
        <w:t>of Powers</w:t>
      </w:r>
      <w:r w:rsidRPr="00A643FB">
        <w:rPr>
          <w:rFonts w:ascii="Arial" w:hAnsi="Arial" w:cs="Arial"/>
        </w:rPr>
        <w:t xml:space="preserve">; SFIs together with a range of other frameworks designed to cover specific aspects.  </w:t>
      </w:r>
      <w:r w:rsidRPr="00CC3E31">
        <w:rPr>
          <w:rFonts w:ascii="Arial" w:hAnsi="Arial" w:cs="Arial"/>
        </w:rPr>
        <w:t xml:space="preserve">These include the NHS Values </w:t>
      </w:r>
      <w:r w:rsidR="008C29A1" w:rsidRPr="00CC3E31">
        <w:rPr>
          <w:rFonts w:ascii="Arial" w:hAnsi="Arial" w:cs="Arial"/>
        </w:rPr>
        <w:t>and</w:t>
      </w:r>
      <w:r w:rsidRPr="00CC3E31">
        <w:rPr>
          <w:rFonts w:ascii="Arial" w:hAnsi="Arial" w:cs="Arial"/>
        </w:rPr>
        <w:t xml:space="preserve"> Standards of Behaviour Framework</w:t>
      </w:r>
      <w:r w:rsidR="0027072B" w:rsidRPr="00CC3E31">
        <w:rPr>
          <w:rFonts w:ascii="Arial" w:hAnsi="Arial" w:cs="Arial"/>
        </w:rPr>
        <w:t>*</w:t>
      </w:r>
      <w:r w:rsidRPr="00CC3E31">
        <w:rPr>
          <w:rFonts w:ascii="Arial" w:hAnsi="Arial" w:cs="Arial"/>
        </w:rPr>
        <w:t xml:space="preserve">; </w:t>
      </w:r>
      <w:r w:rsidR="00A73545" w:rsidRPr="00CC3E31">
        <w:rPr>
          <w:rFonts w:ascii="Arial" w:hAnsi="Arial" w:cs="Arial"/>
        </w:rPr>
        <w:t xml:space="preserve">the </w:t>
      </w:r>
      <w:r w:rsidR="00F22520" w:rsidRPr="00CC3E31">
        <w:rPr>
          <w:rFonts w:ascii="Arial" w:hAnsi="Arial" w:cs="Arial"/>
          <w:iCs/>
        </w:rPr>
        <w:t>Health and Care Quality Standards 2023</w:t>
      </w:r>
      <w:r w:rsidR="00CF03E8" w:rsidRPr="00CC3E31">
        <w:rPr>
          <w:rFonts w:ascii="Arial" w:hAnsi="Arial" w:cs="Arial"/>
        </w:rPr>
        <w:t xml:space="preserve">, </w:t>
      </w:r>
      <w:r w:rsidR="00A73545" w:rsidRPr="00CC3E31">
        <w:rPr>
          <w:rFonts w:ascii="Arial" w:hAnsi="Arial" w:cs="Arial"/>
        </w:rPr>
        <w:t xml:space="preserve">the </w:t>
      </w:r>
      <w:r w:rsidR="00A73545">
        <w:rPr>
          <w:rFonts w:ascii="Arial" w:hAnsi="Arial" w:cs="Arial"/>
        </w:rPr>
        <w:t xml:space="preserve">NHS Risk and Assurance Framework, </w:t>
      </w:r>
      <w:r w:rsidR="00CF03E8" w:rsidRPr="00A643FB">
        <w:rPr>
          <w:rFonts w:ascii="Arial" w:hAnsi="Arial" w:cs="Arial"/>
        </w:rPr>
        <w:t xml:space="preserve">and the </w:t>
      </w:r>
      <w:r w:rsidRPr="00A643FB">
        <w:rPr>
          <w:rFonts w:ascii="Arial" w:hAnsi="Arial" w:cs="Arial"/>
        </w:rPr>
        <w:t>NHS planning and performance management systems.</w:t>
      </w:r>
    </w:p>
    <w:p w14:paraId="68905236" w14:textId="77777777" w:rsidR="00DB44A9" w:rsidRDefault="00DB44A9" w:rsidP="00DB44A9">
      <w:pPr>
        <w:pStyle w:val="ListParagraph"/>
        <w:rPr>
          <w:rFonts w:ascii="Arial" w:hAnsi="Arial" w:cs="Arial"/>
        </w:rPr>
      </w:pPr>
    </w:p>
    <w:p w14:paraId="6D1466AA" w14:textId="084B41E7" w:rsidR="00183840" w:rsidRDefault="0027072B" w:rsidP="00DB44A9">
      <w:pPr>
        <w:tabs>
          <w:tab w:val="left" w:pos="-1094"/>
          <w:tab w:val="left" w:pos="-720"/>
        </w:tabs>
        <w:ind w:left="720"/>
        <w:rPr>
          <w:rFonts w:ascii="Arial" w:hAnsi="Arial" w:cs="Arial"/>
        </w:rPr>
      </w:pPr>
      <w:r w:rsidRPr="00DB44A9">
        <w:rPr>
          <w:rFonts w:ascii="Arial" w:hAnsi="Arial" w:cs="Arial"/>
        </w:rPr>
        <w:t>* The NHS Wales Values and Standards of Behaviour Framework can be accessed via the following link:</w:t>
      </w:r>
      <w:r w:rsidR="00E8381A" w:rsidRPr="00DB44A9">
        <w:rPr>
          <w:rFonts w:ascii="Arial" w:hAnsi="Arial" w:cs="Arial"/>
        </w:rPr>
        <w:t xml:space="preserve"> </w:t>
      </w:r>
      <w:hyperlink r:id="rId17" w:tooltip="This hyperlink links to the NHS Wales Values and Standards of Behaviour Framework." w:history="1">
        <w:r w:rsidR="00183840" w:rsidRPr="001620BF">
          <w:rPr>
            <w:rStyle w:val="Hyperlink"/>
            <w:rFonts w:ascii="Arial" w:hAnsi="Arial" w:cs="Arial"/>
          </w:rPr>
          <w:t>https://nwssp.nhs.wales/all-wales-programmes/governance-e-manual/living-public-service-values/values-and-standards-of-behaviour-framework/</w:t>
        </w:r>
      </w:hyperlink>
    </w:p>
    <w:p w14:paraId="42B3850A" w14:textId="77777777" w:rsidR="00CF2404" w:rsidRPr="00A643FB" w:rsidRDefault="00CF2404" w:rsidP="00990DB7">
      <w:pPr>
        <w:tabs>
          <w:tab w:val="left" w:pos="-1094"/>
          <w:tab w:val="left" w:pos="-720"/>
        </w:tabs>
        <w:ind w:left="709" w:hanging="709"/>
        <w:rPr>
          <w:rFonts w:ascii="Arial" w:hAnsi="Arial" w:cs="Arial"/>
        </w:rPr>
      </w:pPr>
    </w:p>
    <w:p w14:paraId="7C039F14" w14:textId="77777777" w:rsidR="005D417F" w:rsidRDefault="005D417F" w:rsidP="00AF1760">
      <w:pPr>
        <w:numPr>
          <w:ilvl w:val="0"/>
          <w:numId w:val="119"/>
        </w:numPr>
        <w:tabs>
          <w:tab w:val="left" w:pos="-1094"/>
          <w:tab w:val="left" w:pos="-720"/>
        </w:tabs>
        <w:ind w:left="720"/>
        <w:rPr>
          <w:rFonts w:ascii="Arial" w:hAnsi="Arial" w:cs="Arial"/>
        </w:rPr>
      </w:pPr>
      <w:r>
        <w:rPr>
          <w:rFonts w:ascii="Arial" w:hAnsi="Arial" w:cs="Arial"/>
        </w:rPr>
        <w:t xml:space="preserve">The </w:t>
      </w:r>
      <w:r w:rsidR="0083527D">
        <w:rPr>
          <w:rFonts w:ascii="Arial" w:hAnsi="Arial" w:cs="Arial"/>
        </w:rPr>
        <w:t>Welsh Ministers</w:t>
      </w:r>
      <w:r w:rsidR="00B104FC">
        <w:rPr>
          <w:rFonts w:ascii="Arial" w:hAnsi="Arial" w:cs="Arial"/>
        </w:rPr>
        <w:t>,</w:t>
      </w:r>
      <w:r>
        <w:rPr>
          <w:rFonts w:ascii="Arial" w:hAnsi="Arial" w:cs="Arial"/>
        </w:rPr>
        <w:t xml:space="preserve"> reflecting </w:t>
      </w:r>
      <w:r w:rsidR="0083527D">
        <w:rPr>
          <w:rFonts w:ascii="Arial" w:hAnsi="Arial" w:cs="Arial"/>
        </w:rPr>
        <w:t>their</w:t>
      </w:r>
      <w:r>
        <w:rPr>
          <w:rFonts w:ascii="Arial" w:hAnsi="Arial" w:cs="Arial"/>
        </w:rPr>
        <w:t xml:space="preserve"> constitutional obligations</w:t>
      </w:r>
      <w:r w:rsidR="00E74E99">
        <w:rPr>
          <w:rFonts w:ascii="Arial" w:hAnsi="Arial" w:cs="Arial"/>
        </w:rPr>
        <w:t xml:space="preserve"> and legal duties under the </w:t>
      </w:r>
      <w:r w:rsidR="00E74E99">
        <w:rPr>
          <w:rFonts w:ascii="Arial" w:hAnsi="Arial" w:cs="Arial"/>
          <w:b/>
        </w:rPr>
        <w:t>Well-being of Futu</w:t>
      </w:r>
      <w:r w:rsidR="00BF75D4">
        <w:rPr>
          <w:rFonts w:ascii="Arial" w:hAnsi="Arial" w:cs="Arial"/>
          <w:b/>
        </w:rPr>
        <w:t>re Generations (Wales) Act 2015</w:t>
      </w:r>
      <w:r w:rsidR="00E74E99">
        <w:rPr>
          <w:rFonts w:ascii="Arial" w:hAnsi="Arial" w:cs="Arial"/>
          <w:b/>
        </w:rPr>
        <w:t>,</w:t>
      </w:r>
      <w:r>
        <w:rPr>
          <w:rFonts w:ascii="Arial" w:hAnsi="Arial" w:cs="Arial"/>
        </w:rPr>
        <w:t xml:space="preserve"> </w:t>
      </w:r>
      <w:r w:rsidR="004110B1">
        <w:rPr>
          <w:rFonts w:ascii="Arial" w:hAnsi="Arial" w:cs="Arial"/>
        </w:rPr>
        <w:t xml:space="preserve">have </w:t>
      </w:r>
      <w:r>
        <w:rPr>
          <w:rFonts w:ascii="Arial" w:hAnsi="Arial" w:cs="Arial"/>
        </w:rPr>
        <w:t xml:space="preserve">stated that sustainable development should be the central organising principle for the public sector and a core objective for </w:t>
      </w:r>
      <w:r w:rsidR="000065EF">
        <w:rPr>
          <w:rFonts w:ascii="Arial" w:hAnsi="Arial" w:cs="Arial"/>
        </w:rPr>
        <w:t>the NHS</w:t>
      </w:r>
      <w:r>
        <w:rPr>
          <w:rFonts w:ascii="Arial" w:hAnsi="Arial" w:cs="Arial"/>
        </w:rPr>
        <w:t xml:space="preserve"> in all it does.</w:t>
      </w:r>
    </w:p>
    <w:p w14:paraId="31FAC94A" w14:textId="77777777" w:rsidR="005D417F" w:rsidRDefault="005D417F" w:rsidP="00990DB7">
      <w:pPr>
        <w:tabs>
          <w:tab w:val="left" w:pos="-1094"/>
          <w:tab w:val="left" w:pos="-720"/>
        </w:tabs>
        <w:rPr>
          <w:rFonts w:ascii="Arial" w:hAnsi="Arial" w:cs="Arial"/>
        </w:rPr>
      </w:pPr>
    </w:p>
    <w:p w14:paraId="7D08DBA5" w14:textId="442400FA" w:rsidR="00CF2404" w:rsidRPr="00F7369A" w:rsidRDefault="00CF2404" w:rsidP="00AF1760">
      <w:pPr>
        <w:numPr>
          <w:ilvl w:val="0"/>
          <w:numId w:val="119"/>
        </w:numPr>
        <w:tabs>
          <w:tab w:val="left" w:pos="-1094"/>
          <w:tab w:val="left" w:pos="-720"/>
        </w:tabs>
        <w:ind w:left="709" w:hanging="709"/>
        <w:rPr>
          <w:rFonts w:ascii="Arial" w:hAnsi="Arial" w:cs="Arial"/>
        </w:rPr>
      </w:pPr>
      <w:r w:rsidRPr="00F7369A">
        <w:rPr>
          <w:rFonts w:ascii="Arial" w:hAnsi="Arial" w:cs="Arial"/>
        </w:rPr>
        <w:t xml:space="preserve">Full, up to date details of the </w:t>
      </w:r>
      <w:r w:rsidR="005D417F" w:rsidRPr="00F7369A">
        <w:rPr>
          <w:rFonts w:ascii="Arial" w:hAnsi="Arial" w:cs="Arial"/>
        </w:rPr>
        <w:t xml:space="preserve">other </w:t>
      </w:r>
      <w:r w:rsidRPr="00F7369A">
        <w:rPr>
          <w:rFonts w:ascii="Arial" w:hAnsi="Arial" w:cs="Arial"/>
        </w:rPr>
        <w:t>requirements that fall within the NHS framework</w:t>
      </w:r>
      <w:r w:rsidR="00F00720" w:rsidRPr="00F7369A">
        <w:rPr>
          <w:rFonts w:ascii="Arial" w:hAnsi="Arial" w:cs="Arial"/>
        </w:rPr>
        <w:t xml:space="preserve"> – as well as further information on the </w:t>
      </w:r>
      <w:r w:rsidR="0083527D" w:rsidRPr="00F7369A">
        <w:rPr>
          <w:rFonts w:ascii="Arial" w:hAnsi="Arial" w:cs="Arial"/>
        </w:rPr>
        <w:t xml:space="preserve">Welsh </w:t>
      </w:r>
      <w:r w:rsidR="00F00720" w:rsidRPr="00F7369A">
        <w:rPr>
          <w:rFonts w:ascii="Arial" w:hAnsi="Arial" w:cs="Arial"/>
        </w:rPr>
        <w:t xml:space="preserve">Government’s Citizen Centred Governance principles - </w:t>
      </w:r>
      <w:r w:rsidRPr="00F7369A">
        <w:rPr>
          <w:rFonts w:ascii="Arial" w:hAnsi="Arial" w:cs="Arial"/>
        </w:rPr>
        <w:t xml:space="preserve">are provided on the NHS Wales Governance e-manual which can be accessed at </w:t>
      </w:r>
      <w:hyperlink r:id="rId18" w:tooltip="This hyperlink links to the NHS Wales Governance E-Manual." w:history="1">
        <w:r w:rsidR="00F7369A" w:rsidRPr="00F7369A">
          <w:rPr>
            <w:rStyle w:val="Hyperlink"/>
            <w:rFonts w:ascii="Arial" w:hAnsi="Arial" w:cs="Arial"/>
          </w:rPr>
          <w:t>https://nwssp.nhs.wales/all-wales-programmes/governance-e-manual/</w:t>
        </w:r>
      </w:hyperlink>
      <w:r w:rsidR="00ED03F7" w:rsidRPr="00F7369A">
        <w:rPr>
          <w:rFonts w:ascii="Arial" w:hAnsi="Arial" w:cs="Arial"/>
        </w:rPr>
        <w:t>.</w:t>
      </w:r>
      <w:r w:rsidR="004A39C7" w:rsidRPr="00F7369A">
        <w:rPr>
          <w:rFonts w:ascii="Arial" w:hAnsi="Arial" w:cs="Arial"/>
        </w:rPr>
        <w:t xml:space="preserve"> </w:t>
      </w:r>
      <w:r w:rsidRPr="00F7369A">
        <w:rPr>
          <w:rFonts w:ascii="Arial" w:hAnsi="Arial" w:cs="Arial"/>
        </w:rPr>
        <w:t xml:space="preserve">Directions or guidance on specific aspects of LHB business are also issued </w:t>
      </w:r>
      <w:r w:rsidR="00E236AF" w:rsidRPr="00F7369A">
        <w:rPr>
          <w:rFonts w:ascii="Arial" w:hAnsi="Arial" w:cs="Arial"/>
        </w:rPr>
        <w:t>electronically</w:t>
      </w:r>
      <w:r w:rsidRPr="00F7369A">
        <w:rPr>
          <w:rFonts w:ascii="Arial" w:hAnsi="Arial" w:cs="Arial"/>
        </w:rPr>
        <w:t xml:space="preserve">, usually under cover of a </w:t>
      </w:r>
      <w:r w:rsidR="00E236AF" w:rsidRPr="00F7369A">
        <w:rPr>
          <w:rFonts w:ascii="Arial" w:hAnsi="Arial" w:cs="Arial"/>
        </w:rPr>
        <w:t>Welsh Health Circular</w:t>
      </w:r>
      <w:r w:rsidRPr="00F7369A">
        <w:rPr>
          <w:rFonts w:ascii="Arial" w:hAnsi="Arial" w:cs="Arial"/>
        </w:rPr>
        <w:t>.</w:t>
      </w:r>
    </w:p>
    <w:p w14:paraId="57DF38E2" w14:textId="77777777" w:rsidR="00C77595" w:rsidRDefault="00C77595" w:rsidP="00A25AFB">
      <w:bookmarkStart w:id="44" w:name="_Toc240789160"/>
      <w:bookmarkStart w:id="45" w:name="_Toc240791685"/>
      <w:bookmarkStart w:id="46" w:name="_Toc240792734"/>
      <w:bookmarkStart w:id="47" w:name="_Toc240793303"/>
      <w:bookmarkStart w:id="48" w:name="_Toc241995884"/>
      <w:bookmarkStart w:id="49" w:name="_Toc244597442"/>
    </w:p>
    <w:p w14:paraId="29961E54" w14:textId="77777777" w:rsidR="00534D25" w:rsidRPr="00B13F74" w:rsidRDefault="00534D25" w:rsidP="00990DB7">
      <w:pPr>
        <w:pStyle w:val="Heading1"/>
        <w:ind w:firstLine="0"/>
        <w:jc w:val="left"/>
        <w:rPr>
          <w:rFonts w:ascii="Arial" w:hAnsi="Arial" w:cs="Arial"/>
        </w:rPr>
      </w:pPr>
      <w:bookmarkStart w:id="50" w:name="_Toc254014512"/>
      <w:bookmarkStart w:id="51" w:name="_Toc68754005"/>
      <w:r w:rsidRPr="00B13F74">
        <w:rPr>
          <w:rFonts w:ascii="Arial" w:hAnsi="Arial" w:cs="Arial"/>
        </w:rPr>
        <w:t>Local Health Board Framework</w:t>
      </w:r>
      <w:bookmarkEnd w:id="44"/>
      <w:bookmarkEnd w:id="45"/>
      <w:bookmarkEnd w:id="46"/>
      <w:bookmarkEnd w:id="47"/>
      <w:bookmarkEnd w:id="48"/>
      <w:bookmarkEnd w:id="49"/>
      <w:bookmarkEnd w:id="50"/>
      <w:bookmarkEnd w:id="51"/>
    </w:p>
    <w:p w14:paraId="7F164963" w14:textId="77777777" w:rsidR="00534D25" w:rsidRDefault="00534D25" w:rsidP="00990DB7">
      <w:pPr>
        <w:tabs>
          <w:tab w:val="left" w:pos="-1094"/>
          <w:tab w:val="left" w:pos="-720"/>
        </w:tabs>
        <w:rPr>
          <w:rFonts w:ascii="Arial" w:hAnsi="Arial" w:cs="Arial"/>
        </w:rPr>
      </w:pPr>
    </w:p>
    <w:p w14:paraId="4B6EFA50" w14:textId="7D3C3E97" w:rsidR="00CF2404" w:rsidRDefault="00CF2404" w:rsidP="00AF1760">
      <w:pPr>
        <w:numPr>
          <w:ilvl w:val="0"/>
          <w:numId w:val="119"/>
        </w:numPr>
        <w:tabs>
          <w:tab w:val="left" w:pos="-1094"/>
          <w:tab w:val="left" w:pos="-720"/>
        </w:tabs>
        <w:ind w:left="720"/>
        <w:rPr>
          <w:rFonts w:ascii="Arial" w:hAnsi="Arial" w:cs="Arial"/>
        </w:rPr>
      </w:pPr>
      <w:r w:rsidRPr="00A643FB">
        <w:rPr>
          <w:rFonts w:ascii="Arial" w:hAnsi="Arial" w:cs="Arial"/>
        </w:rPr>
        <w:t>Schedule 2 provides details of the key documents that</w:t>
      </w:r>
      <w:r w:rsidR="00E21AF5">
        <w:rPr>
          <w:rFonts w:ascii="Arial" w:hAnsi="Arial" w:cs="Arial"/>
        </w:rPr>
        <w:t xml:space="preserve">, together with these SOs, </w:t>
      </w:r>
      <w:r w:rsidRPr="00A643FB">
        <w:rPr>
          <w:rFonts w:ascii="Arial" w:hAnsi="Arial" w:cs="Arial"/>
        </w:rPr>
        <w:t xml:space="preserve">make up the </w:t>
      </w:r>
      <w:r w:rsidR="00E21AF5">
        <w:rPr>
          <w:rFonts w:ascii="Arial" w:hAnsi="Arial" w:cs="Arial"/>
        </w:rPr>
        <w:t>LHB’s governance</w:t>
      </w:r>
      <w:r w:rsidR="00A73545">
        <w:rPr>
          <w:rFonts w:ascii="Arial" w:hAnsi="Arial" w:cs="Arial"/>
        </w:rPr>
        <w:t xml:space="preserve"> and</w:t>
      </w:r>
      <w:r w:rsidR="00C94229">
        <w:rPr>
          <w:rFonts w:ascii="Arial" w:hAnsi="Arial" w:cs="Arial"/>
        </w:rPr>
        <w:t xml:space="preserve"> accountability</w:t>
      </w:r>
      <w:r w:rsidR="00A73545">
        <w:rPr>
          <w:rFonts w:ascii="Arial" w:hAnsi="Arial" w:cs="Arial"/>
        </w:rPr>
        <w:t xml:space="preserve"> </w:t>
      </w:r>
      <w:r w:rsidR="00FC34A4">
        <w:rPr>
          <w:rFonts w:ascii="Arial" w:hAnsi="Arial" w:cs="Arial"/>
        </w:rPr>
        <w:t>f</w:t>
      </w:r>
      <w:r w:rsidRPr="00A643FB">
        <w:rPr>
          <w:rFonts w:ascii="Arial" w:hAnsi="Arial" w:cs="Arial"/>
        </w:rPr>
        <w:t>ramework</w:t>
      </w:r>
      <w:r w:rsidR="00C464C7">
        <w:rPr>
          <w:rFonts w:ascii="Arial" w:hAnsi="Arial" w:cs="Arial"/>
        </w:rPr>
        <w:t xml:space="preserve">.  </w:t>
      </w:r>
      <w:r w:rsidRPr="00A643FB">
        <w:rPr>
          <w:rFonts w:ascii="Arial" w:hAnsi="Arial" w:cs="Arial"/>
        </w:rPr>
        <w:t>These documents must be read in conjunction with these SOs and will have the same effect as if the details within them were incorporated within the SOs themselves.</w:t>
      </w:r>
      <w:r w:rsidR="00E8381A">
        <w:rPr>
          <w:rFonts w:ascii="Arial" w:hAnsi="Arial" w:cs="Arial"/>
        </w:rPr>
        <w:t xml:space="preserve">  The Standing Financial Instructions form Schedule 2.1 of these SOs.</w:t>
      </w:r>
    </w:p>
    <w:p w14:paraId="0B3A1381" w14:textId="77777777" w:rsidR="00DB44A9" w:rsidRPr="00DB44A9" w:rsidRDefault="00DB44A9" w:rsidP="00DB44A9">
      <w:pPr>
        <w:tabs>
          <w:tab w:val="left" w:pos="-1094"/>
          <w:tab w:val="left" w:pos="-720"/>
        </w:tabs>
        <w:ind w:left="720"/>
        <w:rPr>
          <w:rFonts w:ascii="Arial" w:hAnsi="Arial" w:cs="Arial"/>
        </w:rPr>
      </w:pPr>
    </w:p>
    <w:p w14:paraId="7B85B02B" w14:textId="26CACEAC" w:rsidR="00CF2404" w:rsidRDefault="00B6332C" w:rsidP="00AF1760">
      <w:pPr>
        <w:numPr>
          <w:ilvl w:val="0"/>
          <w:numId w:val="119"/>
        </w:numPr>
        <w:tabs>
          <w:tab w:val="left" w:pos="-1094"/>
          <w:tab w:val="left" w:pos="-720"/>
        </w:tabs>
        <w:ind w:left="720"/>
        <w:rPr>
          <w:rFonts w:ascii="Arial" w:hAnsi="Arial" w:cs="Arial"/>
        </w:rPr>
      </w:pPr>
      <w:bookmarkStart w:id="52" w:name="_Hlk145055237"/>
      <w:r>
        <w:rPr>
          <w:rFonts w:ascii="Arial" w:hAnsi="Arial" w:cs="Arial"/>
        </w:rPr>
        <w:t>LHBs</w:t>
      </w:r>
      <w:r w:rsidR="00CF2404" w:rsidRPr="00A643FB">
        <w:rPr>
          <w:rFonts w:ascii="Arial" w:hAnsi="Arial" w:cs="Arial"/>
        </w:rPr>
        <w:t xml:space="preserve"> will from time to time agree and approve </w:t>
      </w:r>
      <w:r w:rsidR="0083527D">
        <w:rPr>
          <w:rFonts w:ascii="Arial" w:hAnsi="Arial" w:cs="Arial"/>
        </w:rPr>
        <w:t>p</w:t>
      </w:r>
      <w:r w:rsidR="00CF2404" w:rsidRPr="00A643FB">
        <w:rPr>
          <w:rFonts w:ascii="Arial" w:hAnsi="Arial" w:cs="Arial"/>
        </w:rPr>
        <w:t xml:space="preserve">olicy statements which apply to </w:t>
      </w:r>
      <w:r w:rsidR="00204112">
        <w:rPr>
          <w:rFonts w:ascii="Arial" w:hAnsi="Arial" w:cs="Arial"/>
        </w:rPr>
        <w:t xml:space="preserve">the LHB’s </w:t>
      </w:r>
      <w:r w:rsidR="00CF2404" w:rsidRPr="00A643FB">
        <w:rPr>
          <w:rFonts w:ascii="Arial" w:hAnsi="Arial" w:cs="Arial"/>
        </w:rPr>
        <w:t xml:space="preserve">Board members and/or all or specific groups of staff employed by </w:t>
      </w:r>
      <w:r w:rsidR="00AE5052">
        <w:rPr>
          <w:rFonts w:ascii="Arial" w:hAnsi="Arial" w:cs="Arial"/>
        </w:rPr>
        <w:t>Betsi Cadwaladr University Health Board</w:t>
      </w:r>
      <w:r w:rsidR="00987F55">
        <w:rPr>
          <w:rFonts w:ascii="Arial" w:hAnsi="Arial" w:cs="Arial"/>
        </w:rPr>
        <w:t xml:space="preserve"> </w:t>
      </w:r>
      <w:r w:rsidR="00B3007B">
        <w:rPr>
          <w:rFonts w:ascii="Arial" w:hAnsi="Arial" w:cs="Arial"/>
        </w:rPr>
        <w:t>and others</w:t>
      </w:r>
      <w:r w:rsidR="00CF2404" w:rsidRPr="00A643FB">
        <w:rPr>
          <w:rFonts w:ascii="Arial" w:hAnsi="Arial" w:cs="Arial"/>
        </w:rPr>
        <w:t>. The decisions to approve these policies will be recorded in an appropriate Board minute and, where appropriate, will also be considered to be an integral part of the LHB’s SOs and SFIs.</w:t>
      </w:r>
      <w:r w:rsidR="004A39C7">
        <w:rPr>
          <w:rFonts w:ascii="Arial" w:hAnsi="Arial" w:cs="Arial"/>
        </w:rPr>
        <w:t xml:space="preserve">  Details of the LHB’s key policy statements are also included in Schedule 2.</w:t>
      </w:r>
    </w:p>
    <w:bookmarkEnd w:id="52"/>
    <w:p w14:paraId="52C44B0B" w14:textId="77777777" w:rsidR="00820F9F" w:rsidRDefault="00820F9F" w:rsidP="00990DB7">
      <w:pPr>
        <w:tabs>
          <w:tab w:val="left" w:pos="-1094"/>
          <w:tab w:val="left" w:pos="-720"/>
        </w:tabs>
        <w:rPr>
          <w:rFonts w:ascii="Arial" w:hAnsi="Arial" w:cs="Arial"/>
        </w:rPr>
      </w:pPr>
    </w:p>
    <w:p w14:paraId="4F7FD4B7" w14:textId="3EFBB79B" w:rsidR="00820F9F" w:rsidRDefault="00820F9F" w:rsidP="00AF1760">
      <w:pPr>
        <w:numPr>
          <w:ilvl w:val="0"/>
          <w:numId w:val="119"/>
        </w:numPr>
        <w:tabs>
          <w:tab w:val="left" w:pos="-1094"/>
          <w:tab w:val="left" w:pos="-720"/>
        </w:tabs>
        <w:ind w:left="720"/>
        <w:rPr>
          <w:rFonts w:ascii="Arial" w:hAnsi="Arial" w:cs="Arial"/>
        </w:rPr>
      </w:pPr>
      <w:r>
        <w:rPr>
          <w:rFonts w:ascii="Arial" w:hAnsi="Arial" w:cs="Arial"/>
        </w:rPr>
        <w:t xml:space="preserve">LHBs shall ensure that an official is designated to undertake the role of the </w:t>
      </w:r>
      <w:r w:rsidR="00416E68" w:rsidRPr="005D3CEC">
        <w:rPr>
          <w:rFonts w:ascii="Arial" w:hAnsi="Arial" w:cs="Arial"/>
          <w:color w:val="000000" w:themeColor="text1"/>
        </w:rPr>
        <w:t>Director of Corporate Governance</w:t>
      </w:r>
      <w:r w:rsidR="00A52E8E" w:rsidRPr="005D3CEC">
        <w:rPr>
          <w:rFonts w:ascii="Arial" w:hAnsi="Arial" w:cs="Arial"/>
          <w:color w:val="000000" w:themeColor="text1"/>
        </w:rPr>
        <w:t>/Board Secretary</w:t>
      </w:r>
      <w:r w:rsidRPr="005D3CEC">
        <w:rPr>
          <w:rFonts w:ascii="Arial" w:hAnsi="Arial" w:cs="Arial"/>
          <w:color w:val="000000" w:themeColor="text1"/>
        </w:rPr>
        <w:t xml:space="preserve"> (</w:t>
      </w:r>
      <w:r>
        <w:rPr>
          <w:rFonts w:ascii="Arial" w:hAnsi="Arial" w:cs="Arial"/>
        </w:rPr>
        <w:t>the role of which is set out in paragraph xxxi</w:t>
      </w:r>
      <w:r w:rsidR="00E8381A">
        <w:rPr>
          <w:rFonts w:ascii="Arial" w:hAnsi="Arial" w:cs="Arial"/>
        </w:rPr>
        <w:t>ii</w:t>
      </w:r>
      <w:r>
        <w:rPr>
          <w:rFonts w:ascii="Arial" w:hAnsi="Arial" w:cs="Arial"/>
        </w:rPr>
        <w:t xml:space="preserve"> below).</w:t>
      </w:r>
    </w:p>
    <w:p w14:paraId="761043A6" w14:textId="77777777" w:rsidR="00820F9F" w:rsidRDefault="00820F9F" w:rsidP="00990DB7">
      <w:pPr>
        <w:tabs>
          <w:tab w:val="left" w:pos="-1094"/>
          <w:tab w:val="left" w:pos="-720"/>
        </w:tabs>
        <w:rPr>
          <w:rFonts w:ascii="Arial" w:hAnsi="Arial" w:cs="Arial"/>
        </w:rPr>
      </w:pPr>
    </w:p>
    <w:p w14:paraId="690028F8" w14:textId="77777777" w:rsidR="00820F9F" w:rsidRPr="00A643FB" w:rsidRDefault="008C3B2C" w:rsidP="00AF1760">
      <w:pPr>
        <w:numPr>
          <w:ilvl w:val="0"/>
          <w:numId w:val="119"/>
        </w:numPr>
        <w:tabs>
          <w:tab w:val="left" w:pos="-1094"/>
          <w:tab w:val="left" w:pos="-720"/>
        </w:tabs>
        <w:ind w:left="720"/>
        <w:rPr>
          <w:rFonts w:ascii="Arial" w:hAnsi="Arial" w:cs="Arial"/>
        </w:rPr>
      </w:pPr>
      <w:r>
        <w:rPr>
          <w:rFonts w:ascii="Arial" w:hAnsi="Arial" w:cs="Arial"/>
        </w:rPr>
        <w:t>For the purposes of these SOs, the members of the LHB shall collectively to be known as “the Board”</w:t>
      </w:r>
      <w:r w:rsidR="00D25018">
        <w:rPr>
          <w:rFonts w:ascii="Arial" w:hAnsi="Arial" w:cs="Arial"/>
        </w:rPr>
        <w:t xml:space="preserve"> or “Board members”</w:t>
      </w:r>
      <w:r>
        <w:rPr>
          <w:rFonts w:ascii="Arial" w:hAnsi="Arial" w:cs="Arial"/>
        </w:rPr>
        <w:t>; the officer and non-officer members shall be referred to as Executive Directors and Independent Members respectively; and the Chief Officer and the Chief Finance Officer shall respectively be known as the Chief Executive and the Director of Finance – SO</w:t>
      </w:r>
      <w:r w:rsidR="00586098">
        <w:rPr>
          <w:rFonts w:ascii="Arial" w:hAnsi="Arial" w:cs="Arial"/>
        </w:rPr>
        <w:t>s</w:t>
      </w:r>
      <w:r>
        <w:rPr>
          <w:rFonts w:ascii="Arial" w:hAnsi="Arial" w:cs="Arial"/>
        </w:rPr>
        <w:t xml:space="preserve"> </w:t>
      </w:r>
      <w:r w:rsidR="006B5F33">
        <w:rPr>
          <w:rFonts w:ascii="Arial" w:hAnsi="Arial" w:cs="Arial"/>
        </w:rPr>
        <w:t>1.1.2</w:t>
      </w:r>
      <w:r w:rsidR="00B6332C">
        <w:rPr>
          <w:rFonts w:ascii="Arial" w:hAnsi="Arial" w:cs="Arial"/>
        </w:rPr>
        <w:t xml:space="preserve"> refers.</w:t>
      </w:r>
      <w:r>
        <w:rPr>
          <w:rFonts w:ascii="Arial" w:hAnsi="Arial" w:cs="Arial"/>
        </w:rPr>
        <w:t xml:space="preserve"> </w:t>
      </w:r>
    </w:p>
    <w:p w14:paraId="4630A110" w14:textId="77777777" w:rsidR="009C06C7" w:rsidRPr="007B3B80" w:rsidRDefault="009C06C7" w:rsidP="00990DB7">
      <w:bookmarkStart w:id="53" w:name="_Toc228955872"/>
      <w:bookmarkStart w:id="54" w:name="_Toc240163247"/>
      <w:bookmarkStart w:id="55" w:name="_Toc240789161"/>
      <w:bookmarkStart w:id="56" w:name="_Toc240791686"/>
      <w:bookmarkStart w:id="57" w:name="_Toc240792735"/>
      <w:bookmarkStart w:id="58" w:name="_Toc240793304"/>
      <w:bookmarkStart w:id="59" w:name="_Toc241995885"/>
      <w:bookmarkStart w:id="60" w:name="_Toc244597443"/>
    </w:p>
    <w:p w14:paraId="529FBD06" w14:textId="77777777" w:rsidR="00CF2404" w:rsidRPr="00A643FB" w:rsidRDefault="00CF2404" w:rsidP="00990DB7">
      <w:pPr>
        <w:pStyle w:val="Heading1"/>
        <w:ind w:firstLine="0"/>
        <w:jc w:val="left"/>
        <w:rPr>
          <w:rFonts w:ascii="Arial" w:hAnsi="Arial" w:cs="Arial"/>
        </w:rPr>
      </w:pPr>
      <w:bookmarkStart w:id="61" w:name="_Toc254014513"/>
      <w:bookmarkStart w:id="62" w:name="_Toc68754006"/>
      <w:r w:rsidRPr="00A643FB">
        <w:rPr>
          <w:rFonts w:ascii="Arial" w:hAnsi="Arial" w:cs="Arial"/>
        </w:rPr>
        <w:lastRenderedPageBreak/>
        <w:t>Applying Standing Orders</w:t>
      </w:r>
      <w:bookmarkEnd w:id="53"/>
      <w:bookmarkEnd w:id="54"/>
      <w:bookmarkEnd w:id="55"/>
      <w:bookmarkEnd w:id="56"/>
      <w:bookmarkEnd w:id="57"/>
      <w:bookmarkEnd w:id="58"/>
      <w:bookmarkEnd w:id="59"/>
      <w:bookmarkEnd w:id="60"/>
      <w:bookmarkEnd w:id="61"/>
      <w:bookmarkEnd w:id="62"/>
      <w:r w:rsidRPr="00A643FB">
        <w:rPr>
          <w:rFonts w:ascii="Arial" w:hAnsi="Arial" w:cs="Arial"/>
        </w:rPr>
        <w:t xml:space="preserve"> </w:t>
      </w:r>
    </w:p>
    <w:p w14:paraId="552383B1" w14:textId="77777777" w:rsidR="00CF2404" w:rsidRPr="00A643FB" w:rsidRDefault="00CF2404" w:rsidP="00990DB7">
      <w:pPr>
        <w:rPr>
          <w:rFonts w:ascii="Arial" w:hAnsi="Arial" w:cs="Arial"/>
        </w:rPr>
      </w:pPr>
    </w:p>
    <w:p w14:paraId="4E800873" w14:textId="30ED1FDA" w:rsidR="00CF2404" w:rsidRPr="00A643FB" w:rsidRDefault="00CF2404" w:rsidP="00AF1760">
      <w:pPr>
        <w:numPr>
          <w:ilvl w:val="0"/>
          <w:numId w:val="119"/>
        </w:numPr>
        <w:tabs>
          <w:tab w:val="left" w:pos="-1094"/>
          <w:tab w:val="left" w:pos="-720"/>
        </w:tabs>
        <w:ind w:left="720"/>
        <w:rPr>
          <w:rFonts w:ascii="Arial" w:hAnsi="Arial" w:cs="Arial"/>
        </w:rPr>
      </w:pPr>
      <w:bookmarkStart w:id="63" w:name="_Hlk139371855"/>
      <w:r w:rsidRPr="00A643FB">
        <w:rPr>
          <w:rFonts w:ascii="Arial" w:hAnsi="Arial" w:cs="Arial"/>
        </w:rPr>
        <w:t>The SOs</w:t>
      </w:r>
      <w:r w:rsidR="00147581" w:rsidRPr="00A643FB">
        <w:rPr>
          <w:rFonts w:ascii="Arial" w:hAnsi="Arial" w:cs="Arial"/>
        </w:rPr>
        <w:t xml:space="preserve"> of the LHB</w:t>
      </w:r>
      <w:r w:rsidR="00EC410D" w:rsidRPr="00A643FB">
        <w:rPr>
          <w:rFonts w:ascii="Arial" w:hAnsi="Arial" w:cs="Arial"/>
        </w:rPr>
        <w:t xml:space="preserve"> (together with </w:t>
      </w:r>
      <w:r w:rsidRPr="00A643FB">
        <w:rPr>
          <w:rFonts w:ascii="Arial" w:hAnsi="Arial" w:cs="Arial"/>
        </w:rPr>
        <w:t>SFIs</w:t>
      </w:r>
      <w:r w:rsidR="008C29A1">
        <w:rPr>
          <w:rFonts w:ascii="Arial" w:hAnsi="Arial" w:cs="Arial"/>
        </w:rPr>
        <w:t xml:space="preserve"> and</w:t>
      </w:r>
      <w:r w:rsidR="00147581" w:rsidRPr="00A643FB">
        <w:rPr>
          <w:rFonts w:ascii="Arial" w:hAnsi="Arial" w:cs="Arial"/>
        </w:rPr>
        <w:t xml:space="preserve"> the</w:t>
      </w:r>
      <w:r w:rsidR="008C29A1">
        <w:rPr>
          <w:rFonts w:ascii="Arial" w:hAnsi="Arial" w:cs="Arial"/>
        </w:rPr>
        <w:t xml:space="preserve"> </w:t>
      </w:r>
      <w:r w:rsidR="00987F55">
        <w:rPr>
          <w:rFonts w:ascii="Arial" w:hAnsi="Arial" w:cs="Arial"/>
        </w:rPr>
        <w:t>Standards of Business Conduct Policy</w:t>
      </w:r>
      <w:r w:rsidR="00EC410D" w:rsidRPr="00E8381A">
        <w:rPr>
          <w:rFonts w:ascii="Arial" w:hAnsi="Arial" w:cs="Arial"/>
        </w:rPr>
        <w:t>)</w:t>
      </w:r>
      <w:r w:rsidRPr="00E8381A">
        <w:rPr>
          <w:rFonts w:ascii="Arial" w:hAnsi="Arial" w:cs="Arial"/>
        </w:rPr>
        <w:t>,</w:t>
      </w:r>
      <w:r w:rsidR="00147581" w:rsidRPr="00A643FB">
        <w:rPr>
          <w:rFonts w:ascii="Arial" w:hAnsi="Arial" w:cs="Arial"/>
        </w:rPr>
        <w:t xml:space="preserve"> will, </w:t>
      </w:r>
      <w:r w:rsidRPr="00A643FB">
        <w:rPr>
          <w:rFonts w:ascii="Arial" w:hAnsi="Arial" w:cs="Arial"/>
        </w:rPr>
        <w:t xml:space="preserve">as far as they are applicable, also apply to meetings of any </w:t>
      </w:r>
      <w:r w:rsidR="00605123" w:rsidRPr="00A643FB">
        <w:rPr>
          <w:rFonts w:ascii="Arial" w:hAnsi="Arial" w:cs="Arial"/>
        </w:rPr>
        <w:t xml:space="preserve">formal </w:t>
      </w:r>
      <w:r w:rsidR="00BF4A1C">
        <w:rPr>
          <w:rFonts w:ascii="Arial" w:hAnsi="Arial" w:cs="Arial"/>
        </w:rPr>
        <w:t>Committee</w:t>
      </w:r>
      <w:r w:rsidRPr="00A643FB">
        <w:rPr>
          <w:rFonts w:ascii="Arial" w:hAnsi="Arial" w:cs="Arial"/>
        </w:rPr>
        <w:t xml:space="preserve">s established by the </w:t>
      </w:r>
      <w:r w:rsidR="00AF61BD">
        <w:rPr>
          <w:rFonts w:ascii="Arial" w:hAnsi="Arial" w:cs="Arial"/>
        </w:rPr>
        <w:t>LHB</w:t>
      </w:r>
      <w:r w:rsidR="00147581" w:rsidRPr="00A643FB">
        <w:rPr>
          <w:rFonts w:ascii="Arial" w:hAnsi="Arial" w:cs="Arial"/>
        </w:rPr>
        <w:t xml:space="preserve">, </w:t>
      </w:r>
      <w:r w:rsidR="00EC410D" w:rsidRPr="00A643FB">
        <w:rPr>
          <w:rFonts w:ascii="Arial" w:hAnsi="Arial" w:cs="Arial"/>
        </w:rPr>
        <w:t>including</w:t>
      </w:r>
      <w:r w:rsidR="00147581" w:rsidRPr="00A643FB">
        <w:rPr>
          <w:rFonts w:ascii="Arial" w:hAnsi="Arial" w:cs="Arial"/>
        </w:rPr>
        <w:t xml:space="preserve"> any Advisory Groups, sub</w:t>
      </w:r>
      <w:r w:rsidR="00217818">
        <w:rPr>
          <w:rFonts w:ascii="Arial" w:hAnsi="Arial" w:cs="Arial"/>
        </w:rPr>
        <w:t>-</w:t>
      </w:r>
      <w:r w:rsidR="00BF4A1C">
        <w:rPr>
          <w:rFonts w:ascii="Arial" w:hAnsi="Arial" w:cs="Arial"/>
        </w:rPr>
        <w:t>Committee</w:t>
      </w:r>
      <w:r w:rsidR="00147581" w:rsidRPr="00A643FB">
        <w:rPr>
          <w:rFonts w:ascii="Arial" w:hAnsi="Arial" w:cs="Arial"/>
        </w:rPr>
        <w:t>s</w:t>
      </w:r>
      <w:r w:rsidR="003E39A1">
        <w:rPr>
          <w:rFonts w:ascii="Arial" w:hAnsi="Arial" w:cs="Arial"/>
        </w:rPr>
        <w:t>, j</w:t>
      </w:r>
      <w:r w:rsidR="00147581" w:rsidRPr="00A643FB">
        <w:rPr>
          <w:rFonts w:ascii="Arial" w:hAnsi="Arial" w:cs="Arial"/>
        </w:rPr>
        <w:t>oint</w:t>
      </w:r>
      <w:r w:rsidR="00217818">
        <w:rPr>
          <w:rFonts w:ascii="Arial" w:hAnsi="Arial" w:cs="Arial"/>
        </w:rPr>
        <w:t>-</w:t>
      </w:r>
      <w:r w:rsidR="00BF4A1C">
        <w:rPr>
          <w:rFonts w:ascii="Arial" w:hAnsi="Arial" w:cs="Arial"/>
        </w:rPr>
        <w:t>Committee</w:t>
      </w:r>
      <w:r w:rsidR="00147581" w:rsidRPr="00A643FB">
        <w:rPr>
          <w:rFonts w:ascii="Arial" w:hAnsi="Arial" w:cs="Arial"/>
        </w:rPr>
        <w:t>s</w:t>
      </w:r>
      <w:r w:rsidR="003E39A1">
        <w:rPr>
          <w:rFonts w:ascii="Arial" w:hAnsi="Arial" w:cs="Arial"/>
        </w:rPr>
        <w:t xml:space="preserve"> and joint sub-</w:t>
      </w:r>
      <w:r w:rsidR="00BF4A1C">
        <w:rPr>
          <w:rFonts w:ascii="Arial" w:hAnsi="Arial" w:cs="Arial"/>
        </w:rPr>
        <w:t>Committee</w:t>
      </w:r>
      <w:r w:rsidR="003E39A1">
        <w:rPr>
          <w:rFonts w:ascii="Arial" w:hAnsi="Arial" w:cs="Arial"/>
        </w:rPr>
        <w:t>s</w:t>
      </w:r>
      <w:r w:rsidRPr="00A643FB">
        <w:rPr>
          <w:rFonts w:ascii="Arial" w:hAnsi="Arial" w:cs="Arial"/>
        </w:rPr>
        <w:t xml:space="preserve">. </w:t>
      </w:r>
      <w:bookmarkEnd w:id="63"/>
      <w:r w:rsidRPr="00A643FB">
        <w:rPr>
          <w:rFonts w:ascii="Arial" w:hAnsi="Arial" w:cs="Arial"/>
        </w:rPr>
        <w:t xml:space="preserve">These </w:t>
      </w:r>
      <w:r w:rsidR="00147581" w:rsidRPr="00A643FB">
        <w:rPr>
          <w:rFonts w:ascii="Arial" w:hAnsi="Arial" w:cs="Arial"/>
        </w:rPr>
        <w:t xml:space="preserve">SOs </w:t>
      </w:r>
      <w:r w:rsidRPr="00A643FB">
        <w:rPr>
          <w:rFonts w:ascii="Arial" w:hAnsi="Arial" w:cs="Arial"/>
        </w:rPr>
        <w:t xml:space="preserve">may be amended or adapted </w:t>
      </w:r>
      <w:r w:rsidR="00147581" w:rsidRPr="00A643FB">
        <w:rPr>
          <w:rFonts w:ascii="Arial" w:hAnsi="Arial" w:cs="Arial"/>
        </w:rPr>
        <w:t xml:space="preserve">for the </w:t>
      </w:r>
      <w:r w:rsidR="00BF4A1C">
        <w:rPr>
          <w:rFonts w:ascii="Arial" w:hAnsi="Arial" w:cs="Arial"/>
        </w:rPr>
        <w:t>Committee</w:t>
      </w:r>
      <w:r w:rsidR="00147581" w:rsidRPr="00A643FB">
        <w:rPr>
          <w:rFonts w:ascii="Arial" w:hAnsi="Arial" w:cs="Arial"/>
        </w:rPr>
        <w:t xml:space="preserve">s </w:t>
      </w:r>
      <w:r w:rsidRPr="00A643FB">
        <w:rPr>
          <w:rFonts w:ascii="Arial" w:hAnsi="Arial" w:cs="Arial"/>
        </w:rPr>
        <w:t>as appropriate,</w:t>
      </w:r>
      <w:r w:rsidR="00147581" w:rsidRPr="00A643FB">
        <w:rPr>
          <w:rFonts w:ascii="Arial" w:hAnsi="Arial" w:cs="Arial"/>
        </w:rPr>
        <w:t xml:space="preserve"> with the approval of the Board. </w:t>
      </w:r>
      <w:r w:rsidR="00021F7B" w:rsidRPr="00A643FB">
        <w:rPr>
          <w:rFonts w:ascii="Arial" w:hAnsi="Arial" w:cs="Arial"/>
        </w:rPr>
        <w:t xml:space="preserve"> </w:t>
      </w:r>
      <w:r w:rsidR="00021F7B" w:rsidRPr="00A84349">
        <w:rPr>
          <w:rFonts w:ascii="Arial" w:hAnsi="Arial" w:cs="Arial"/>
          <w:i/>
        </w:rPr>
        <w:t xml:space="preserve">Further details on </w:t>
      </w:r>
      <w:r w:rsidR="00C97BDA" w:rsidRPr="00A84349">
        <w:rPr>
          <w:rFonts w:ascii="Arial" w:hAnsi="Arial" w:cs="Arial"/>
          <w:i/>
        </w:rPr>
        <w:t>c</w:t>
      </w:r>
      <w:r w:rsidR="00021F7B" w:rsidRPr="00A84349">
        <w:rPr>
          <w:rFonts w:ascii="Arial" w:hAnsi="Arial" w:cs="Arial"/>
          <w:i/>
        </w:rPr>
        <w:t xml:space="preserve">ommittees may be found in </w:t>
      </w:r>
      <w:r w:rsidR="00A84349" w:rsidRPr="00A84349">
        <w:rPr>
          <w:rFonts w:ascii="Arial" w:hAnsi="Arial" w:cs="Arial"/>
          <w:i/>
        </w:rPr>
        <w:t>Schedule</w:t>
      </w:r>
      <w:r w:rsidR="00021F7B" w:rsidRPr="00A84349">
        <w:rPr>
          <w:rFonts w:ascii="Arial" w:hAnsi="Arial" w:cs="Arial"/>
          <w:i/>
        </w:rPr>
        <w:t xml:space="preserve"> </w:t>
      </w:r>
      <w:r w:rsidR="00E81C05" w:rsidRPr="00A84349">
        <w:rPr>
          <w:rFonts w:ascii="Arial" w:hAnsi="Arial" w:cs="Arial"/>
          <w:i/>
        </w:rPr>
        <w:t>3</w:t>
      </w:r>
      <w:r w:rsidR="00021F7B" w:rsidRPr="00A84349">
        <w:rPr>
          <w:rFonts w:ascii="Arial" w:hAnsi="Arial" w:cs="Arial"/>
          <w:i/>
        </w:rPr>
        <w:t xml:space="preserve"> of these SOs</w:t>
      </w:r>
      <w:r w:rsidR="00934F55">
        <w:rPr>
          <w:rFonts w:ascii="Arial" w:hAnsi="Arial" w:cs="Arial"/>
        </w:rPr>
        <w:t xml:space="preserve"> </w:t>
      </w:r>
      <w:r w:rsidR="00934F55">
        <w:rPr>
          <w:rFonts w:ascii="Arial" w:hAnsi="Arial" w:cs="Arial"/>
          <w:i/>
        </w:rPr>
        <w:t>and further details on joint-Committees may be found in Schedule</w:t>
      </w:r>
      <w:r w:rsidR="00E8381A">
        <w:rPr>
          <w:rFonts w:ascii="Arial" w:hAnsi="Arial" w:cs="Arial"/>
          <w:i/>
        </w:rPr>
        <w:t xml:space="preserve"> </w:t>
      </w:r>
      <w:r w:rsidR="00934F55">
        <w:rPr>
          <w:rFonts w:ascii="Arial" w:hAnsi="Arial" w:cs="Arial"/>
        </w:rPr>
        <w:t>4.</w:t>
      </w:r>
      <w:r w:rsidR="00147581" w:rsidRPr="00A643FB">
        <w:rPr>
          <w:rFonts w:ascii="Arial" w:hAnsi="Arial" w:cs="Arial"/>
        </w:rPr>
        <w:t xml:space="preserve"> </w:t>
      </w:r>
    </w:p>
    <w:p w14:paraId="20D0F3E1" w14:textId="77777777" w:rsidR="00F00720" w:rsidRPr="005D3CEC" w:rsidRDefault="00F00720" w:rsidP="00990DB7">
      <w:pPr>
        <w:widowControl/>
        <w:tabs>
          <w:tab w:val="num" w:pos="851"/>
        </w:tabs>
        <w:autoSpaceDE/>
        <w:autoSpaceDN/>
        <w:adjustRightInd/>
        <w:rPr>
          <w:rFonts w:ascii="Arial" w:hAnsi="Arial" w:cs="Arial"/>
          <w:color w:val="000000" w:themeColor="text1"/>
        </w:rPr>
      </w:pPr>
    </w:p>
    <w:p w14:paraId="34498E25" w14:textId="5B53BC3F" w:rsidR="009C06C7" w:rsidRPr="005D3CEC" w:rsidRDefault="00A71ED8" w:rsidP="00AF1760">
      <w:pPr>
        <w:numPr>
          <w:ilvl w:val="0"/>
          <w:numId w:val="119"/>
        </w:numPr>
        <w:tabs>
          <w:tab w:val="left" w:pos="-1094"/>
          <w:tab w:val="left" w:pos="-720"/>
        </w:tabs>
        <w:ind w:left="720"/>
        <w:rPr>
          <w:rFonts w:ascii="Arial" w:hAnsi="Arial" w:cs="Arial"/>
          <w:b/>
          <w:color w:val="000000" w:themeColor="text1"/>
        </w:rPr>
      </w:pPr>
      <w:r w:rsidRPr="005D3CEC">
        <w:rPr>
          <w:rFonts w:ascii="Arial" w:hAnsi="Arial" w:cs="Arial"/>
          <w:color w:val="000000" w:themeColor="text1"/>
        </w:rPr>
        <w:t xml:space="preserve">Full details of any </w:t>
      </w:r>
      <w:r w:rsidR="003B2263" w:rsidRPr="005D3CEC">
        <w:rPr>
          <w:rFonts w:ascii="Arial" w:hAnsi="Arial" w:cs="Arial"/>
          <w:color w:val="000000" w:themeColor="text1"/>
        </w:rPr>
        <w:t>non-compliance</w:t>
      </w:r>
      <w:r w:rsidRPr="005D3CEC">
        <w:rPr>
          <w:rFonts w:ascii="Arial" w:hAnsi="Arial" w:cs="Arial"/>
          <w:color w:val="000000" w:themeColor="text1"/>
        </w:rPr>
        <w:t xml:space="preserve"> with </w:t>
      </w:r>
      <w:r w:rsidR="00CF2404" w:rsidRPr="005D3CEC">
        <w:rPr>
          <w:rFonts w:ascii="Arial" w:hAnsi="Arial" w:cs="Arial"/>
          <w:color w:val="000000" w:themeColor="text1"/>
        </w:rPr>
        <w:t>these SOs</w:t>
      </w:r>
      <w:r w:rsidRPr="005D3CEC">
        <w:rPr>
          <w:rFonts w:ascii="Arial" w:hAnsi="Arial" w:cs="Arial"/>
          <w:color w:val="000000" w:themeColor="text1"/>
        </w:rPr>
        <w:t>, including an explanation of the reasons and circumstance</w:t>
      </w:r>
      <w:r w:rsidR="00F465BB" w:rsidRPr="005D3CEC">
        <w:rPr>
          <w:rFonts w:ascii="Arial" w:hAnsi="Arial" w:cs="Arial"/>
          <w:color w:val="000000" w:themeColor="text1"/>
        </w:rPr>
        <w:t>s</w:t>
      </w:r>
      <w:r w:rsidRPr="005D3CEC">
        <w:rPr>
          <w:rFonts w:ascii="Arial" w:hAnsi="Arial" w:cs="Arial"/>
          <w:color w:val="000000" w:themeColor="text1"/>
        </w:rPr>
        <w:t xml:space="preserve"> must be reported in the first instance to the </w:t>
      </w:r>
      <w:r w:rsidR="00416E68" w:rsidRPr="005D3CEC">
        <w:rPr>
          <w:rFonts w:ascii="Arial" w:hAnsi="Arial" w:cs="Arial"/>
          <w:color w:val="000000" w:themeColor="text1"/>
        </w:rPr>
        <w:t>Director of Corporate Governance</w:t>
      </w:r>
      <w:r w:rsidR="00A52E8E" w:rsidRPr="005D3CEC">
        <w:rPr>
          <w:rFonts w:ascii="Arial" w:hAnsi="Arial" w:cs="Arial"/>
          <w:color w:val="000000" w:themeColor="text1"/>
        </w:rPr>
        <w:t>/Board Secretary</w:t>
      </w:r>
      <w:r w:rsidRPr="005D3CEC">
        <w:rPr>
          <w:rFonts w:ascii="Arial" w:hAnsi="Arial" w:cs="Arial"/>
          <w:color w:val="000000" w:themeColor="text1"/>
        </w:rPr>
        <w:t xml:space="preserve">, who will ask the Audit </w:t>
      </w:r>
      <w:r w:rsidR="00BF4A1C" w:rsidRPr="005D3CEC">
        <w:rPr>
          <w:rFonts w:ascii="Arial" w:hAnsi="Arial" w:cs="Arial"/>
          <w:color w:val="000000" w:themeColor="text1"/>
        </w:rPr>
        <w:t>Committee</w:t>
      </w:r>
      <w:r w:rsidR="0020756E" w:rsidRPr="005D3CEC">
        <w:rPr>
          <w:rFonts w:ascii="Arial" w:hAnsi="Arial" w:cs="Arial"/>
          <w:color w:val="000000" w:themeColor="text1"/>
        </w:rPr>
        <w:t xml:space="preserve"> </w:t>
      </w:r>
      <w:r w:rsidRPr="005D3CEC">
        <w:rPr>
          <w:rFonts w:ascii="Arial" w:hAnsi="Arial" w:cs="Arial"/>
          <w:color w:val="000000" w:themeColor="text1"/>
        </w:rPr>
        <w:t xml:space="preserve">to formally consider the matter and make proposals to the Board </w:t>
      </w:r>
      <w:r w:rsidR="00CF2404" w:rsidRPr="005D3CEC">
        <w:rPr>
          <w:rFonts w:ascii="Arial" w:hAnsi="Arial" w:cs="Arial"/>
          <w:color w:val="000000" w:themeColor="text1"/>
        </w:rPr>
        <w:t xml:space="preserve">on </w:t>
      </w:r>
      <w:r w:rsidRPr="005D3CEC">
        <w:rPr>
          <w:rFonts w:ascii="Arial" w:hAnsi="Arial" w:cs="Arial"/>
          <w:color w:val="000000" w:themeColor="text1"/>
        </w:rPr>
        <w:t>any action to be taken.  All Board member</w:t>
      </w:r>
      <w:r w:rsidR="008A474D" w:rsidRPr="005D3CEC">
        <w:rPr>
          <w:rFonts w:ascii="Arial" w:hAnsi="Arial" w:cs="Arial"/>
          <w:color w:val="000000" w:themeColor="text1"/>
        </w:rPr>
        <w:t>s</w:t>
      </w:r>
      <w:r w:rsidRPr="005D3CEC">
        <w:rPr>
          <w:rFonts w:ascii="Arial" w:hAnsi="Arial" w:cs="Arial"/>
          <w:color w:val="000000" w:themeColor="text1"/>
        </w:rPr>
        <w:t xml:space="preserve"> and LHB </w:t>
      </w:r>
      <w:r w:rsidR="00D7415F" w:rsidRPr="005D3CEC">
        <w:rPr>
          <w:rFonts w:ascii="Arial" w:hAnsi="Arial" w:cs="Arial"/>
          <w:color w:val="000000" w:themeColor="text1"/>
        </w:rPr>
        <w:t>officers</w:t>
      </w:r>
      <w:r w:rsidRPr="005D3CEC">
        <w:rPr>
          <w:rFonts w:ascii="Arial" w:hAnsi="Arial" w:cs="Arial"/>
          <w:color w:val="000000" w:themeColor="text1"/>
        </w:rPr>
        <w:t xml:space="preserve"> have</w:t>
      </w:r>
      <w:r w:rsidR="008A474D" w:rsidRPr="005D3CEC">
        <w:rPr>
          <w:rFonts w:ascii="Arial" w:hAnsi="Arial" w:cs="Arial"/>
          <w:color w:val="000000" w:themeColor="text1"/>
        </w:rPr>
        <w:t xml:space="preserve"> </w:t>
      </w:r>
      <w:r w:rsidRPr="005D3CEC">
        <w:rPr>
          <w:rFonts w:ascii="Arial" w:hAnsi="Arial" w:cs="Arial"/>
          <w:color w:val="000000" w:themeColor="text1"/>
        </w:rPr>
        <w:t xml:space="preserve">a duty to report </w:t>
      </w:r>
      <w:r w:rsidR="008A474D" w:rsidRPr="005D3CEC">
        <w:rPr>
          <w:rFonts w:ascii="Arial" w:hAnsi="Arial" w:cs="Arial"/>
          <w:color w:val="000000" w:themeColor="text1"/>
        </w:rPr>
        <w:t xml:space="preserve">any </w:t>
      </w:r>
      <w:r w:rsidR="003B2263" w:rsidRPr="005D3CEC">
        <w:rPr>
          <w:rFonts w:ascii="Arial" w:hAnsi="Arial" w:cs="Arial"/>
          <w:color w:val="000000" w:themeColor="text1"/>
        </w:rPr>
        <w:t>non-compliance</w:t>
      </w:r>
      <w:r w:rsidRPr="005D3CEC">
        <w:rPr>
          <w:rFonts w:ascii="Arial" w:hAnsi="Arial" w:cs="Arial"/>
          <w:color w:val="000000" w:themeColor="text1"/>
        </w:rPr>
        <w:t xml:space="preserve"> to the</w:t>
      </w:r>
      <w:r w:rsidR="008A474D" w:rsidRPr="005D3CEC">
        <w:rPr>
          <w:rFonts w:ascii="Arial" w:hAnsi="Arial" w:cs="Arial"/>
          <w:color w:val="000000" w:themeColor="text1"/>
        </w:rPr>
        <w:t xml:space="preserve"> </w:t>
      </w:r>
      <w:r w:rsidR="00416E68" w:rsidRPr="005D3CEC">
        <w:rPr>
          <w:rFonts w:ascii="Arial" w:hAnsi="Arial" w:cs="Arial"/>
          <w:color w:val="000000" w:themeColor="text1"/>
        </w:rPr>
        <w:t>Director of Corporate Governance</w:t>
      </w:r>
      <w:r w:rsidR="00A52E8E" w:rsidRPr="005D3CEC">
        <w:rPr>
          <w:rFonts w:ascii="Arial" w:hAnsi="Arial" w:cs="Arial"/>
          <w:color w:val="000000" w:themeColor="text1"/>
        </w:rPr>
        <w:t>/Board Secretary</w:t>
      </w:r>
      <w:r w:rsidR="008A474D" w:rsidRPr="005D3CEC">
        <w:rPr>
          <w:rFonts w:ascii="Arial" w:hAnsi="Arial" w:cs="Arial"/>
          <w:color w:val="000000" w:themeColor="text1"/>
        </w:rPr>
        <w:t xml:space="preserve"> as soon as they are aware of any circumstance that has not previou</w:t>
      </w:r>
      <w:r w:rsidR="00605123" w:rsidRPr="005D3CEC">
        <w:rPr>
          <w:rFonts w:ascii="Arial" w:hAnsi="Arial" w:cs="Arial"/>
          <w:color w:val="000000" w:themeColor="text1"/>
        </w:rPr>
        <w:t>sly been reported.</w:t>
      </w:r>
    </w:p>
    <w:p w14:paraId="0A8F50C5" w14:textId="221A25D6" w:rsidR="00DB44A9" w:rsidRPr="00DB44A9" w:rsidRDefault="00DB44A9" w:rsidP="00DB44A9">
      <w:pPr>
        <w:tabs>
          <w:tab w:val="left" w:pos="-1094"/>
          <w:tab w:val="left" w:pos="-720"/>
        </w:tabs>
        <w:rPr>
          <w:rFonts w:ascii="Arial" w:hAnsi="Arial" w:cs="Arial"/>
          <w:b/>
        </w:rPr>
      </w:pPr>
    </w:p>
    <w:p w14:paraId="04DEE555" w14:textId="77777777" w:rsidR="00CF2404" w:rsidRPr="005961F7" w:rsidRDefault="00CF2404" w:rsidP="00AF1760">
      <w:pPr>
        <w:numPr>
          <w:ilvl w:val="0"/>
          <w:numId w:val="119"/>
        </w:numPr>
        <w:tabs>
          <w:tab w:val="left" w:pos="-1094"/>
          <w:tab w:val="left" w:pos="-720"/>
        </w:tabs>
        <w:ind w:left="720"/>
        <w:rPr>
          <w:rFonts w:ascii="Arial" w:hAnsi="Arial" w:cs="Arial"/>
          <w:b/>
        </w:rPr>
      </w:pPr>
      <w:r w:rsidRPr="005961F7">
        <w:rPr>
          <w:rFonts w:ascii="Arial" w:hAnsi="Arial" w:cs="Arial"/>
          <w:b/>
        </w:rPr>
        <w:t>Ultimately, failure to comply with SOs is a disciplinary matter that could result in</w:t>
      </w:r>
      <w:r w:rsidR="00354961" w:rsidRPr="005961F7">
        <w:rPr>
          <w:rFonts w:ascii="Arial" w:hAnsi="Arial" w:cs="Arial"/>
          <w:b/>
        </w:rPr>
        <w:t xml:space="preserve"> an individual’s</w:t>
      </w:r>
      <w:r w:rsidRPr="005961F7">
        <w:rPr>
          <w:rFonts w:ascii="Arial" w:hAnsi="Arial" w:cs="Arial"/>
          <w:b/>
        </w:rPr>
        <w:t xml:space="preserve"> dismissal</w:t>
      </w:r>
      <w:r w:rsidR="00354961" w:rsidRPr="005961F7">
        <w:rPr>
          <w:rFonts w:ascii="Arial" w:hAnsi="Arial" w:cs="Arial"/>
          <w:b/>
        </w:rPr>
        <w:t xml:space="preserve"> from employment</w:t>
      </w:r>
      <w:r w:rsidR="00536CEB" w:rsidRPr="005961F7">
        <w:rPr>
          <w:rFonts w:ascii="Arial" w:hAnsi="Arial" w:cs="Arial"/>
          <w:b/>
        </w:rPr>
        <w:t xml:space="preserve"> or removal from the Board</w:t>
      </w:r>
      <w:r w:rsidRPr="005961F7">
        <w:rPr>
          <w:rFonts w:ascii="Arial" w:hAnsi="Arial" w:cs="Arial"/>
          <w:b/>
        </w:rPr>
        <w:t>.</w:t>
      </w:r>
    </w:p>
    <w:p w14:paraId="761090B8" w14:textId="77777777" w:rsidR="00AF1F44" w:rsidRDefault="00AF1F44" w:rsidP="00990DB7">
      <w:pPr>
        <w:widowControl/>
        <w:tabs>
          <w:tab w:val="num" w:pos="851"/>
        </w:tabs>
        <w:autoSpaceDE/>
        <w:autoSpaceDN/>
        <w:adjustRightInd/>
        <w:rPr>
          <w:rFonts w:ascii="Arial" w:hAnsi="Arial" w:cs="Arial"/>
        </w:rPr>
      </w:pPr>
    </w:p>
    <w:p w14:paraId="748CCE70" w14:textId="77777777" w:rsidR="00CF2404" w:rsidRPr="00A643FB" w:rsidRDefault="00AE54BE" w:rsidP="00990DB7">
      <w:pPr>
        <w:pStyle w:val="Heading1"/>
        <w:ind w:firstLine="0"/>
        <w:jc w:val="left"/>
        <w:rPr>
          <w:rFonts w:ascii="Arial" w:hAnsi="Arial" w:cs="Arial"/>
        </w:rPr>
      </w:pPr>
      <w:bookmarkStart w:id="64" w:name="_Toc228955873"/>
      <w:bookmarkStart w:id="65" w:name="_Toc240163248"/>
      <w:bookmarkStart w:id="66" w:name="_Toc240789162"/>
      <w:bookmarkStart w:id="67" w:name="_Toc240791687"/>
      <w:bookmarkStart w:id="68" w:name="_Toc240792736"/>
      <w:bookmarkStart w:id="69" w:name="_Toc240793305"/>
      <w:bookmarkStart w:id="70" w:name="_Toc241995886"/>
      <w:bookmarkStart w:id="71" w:name="_Toc244597444"/>
      <w:bookmarkStart w:id="72" w:name="_Toc254014514"/>
      <w:bookmarkStart w:id="73" w:name="_Toc68754007"/>
      <w:r w:rsidRPr="00A643FB">
        <w:rPr>
          <w:rFonts w:ascii="Arial" w:hAnsi="Arial" w:cs="Arial"/>
        </w:rPr>
        <w:t>Variation</w:t>
      </w:r>
      <w:r w:rsidR="00CF2404" w:rsidRPr="00A643FB">
        <w:rPr>
          <w:rFonts w:ascii="Arial" w:hAnsi="Arial" w:cs="Arial"/>
        </w:rPr>
        <w:t xml:space="preserve"> and amendment of Standing Orders</w:t>
      </w:r>
      <w:bookmarkEnd w:id="64"/>
      <w:bookmarkEnd w:id="65"/>
      <w:bookmarkEnd w:id="66"/>
      <w:bookmarkEnd w:id="67"/>
      <w:bookmarkEnd w:id="68"/>
      <w:bookmarkEnd w:id="69"/>
      <w:bookmarkEnd w:id="70"/>
      <w:bookmarkEnd w:id="71"/>
      <w:bookmarkEnd w:id="72"/>
      <w:bookmarkEnd w:id="73"/>
    </w:p>
    <w:p w14:paraId="58D89898" w14:textId="77777777" w:rsidR="00CF2404" w:rsidRPr="00A643FB" w:rsidRDefault="00CF2404" w:rsidP="00990DB7">
      <w:pPr>
        <w:rPr>
          <w:rFonts w:ascii="Arial" w:hAnsi="Arial" w:cs="Arial"/>
        </w:rPr>
      </w:pPr>
    </w:p>
    <w:p w14:paraId="0862ED71" w14:textId="0B5AF429" w:rsidR="00CF2404" w:rsidRPr="005D3CEC" w:rsidRDefault="00CF2404" w:rsidP="00AF1760">
      <w:pPr>
        <w:numPr>
          <w:ilvl w:val="0"/>
          <w:numId w:val="119"/>
        </w:numPr>
        <w:tabs>
          <w:tab w:val="left" w:pos="-1094"/>
          <w:tab w:val="left" w:pos="-720"/>
        </w:tabs>
        <w:ind w:left="720"/>
        <w:rPr>
          <w:rFonts w:ascii="Arial" w:hAnsi="Arial" w:cs="Arial"/>
          <w:color w:val="000000" w:themeColor="text1"/>
        </w:rPr>
      </w:pPr>
      <w:r w:rsidRPr="005D3CEC">
        <w:rPr>
          <w:rFonts w:ascii="Arial" w:hAnsi="Arial" w:cs="Arial"/>
          <w:color w:val="000000" w:themeColor="text1"/>
        </w:rPr>
        <w:t xml:space="preserve">Although </w:t>
      </w:r>
      <w:r w:rsidR="004C7BAE" w:rsidRPr="005D3CEC">
        <w:rPr>
          <w:rFonts w:ascii="Arial" w:hAnsi="Arial" w:cs="Arial"/>
          <w:color w:val="000000" w:themeColor="text1"/>
        </w:rPr>
        <w:t xml:space="preserve">these </w:t>
      </w:r>
      <w:r w:rsidR="00C82F31" w:rsidRPr="005D3CEC">
        <w:rPr>
          <w:rFonts w:ascii="Arial" w:hAnsi="Arial" w:cs="Arial"/>
          <w:color w:val="000000" w:themeColor="text1"/>
        </w:rPr>
        <w:t>SOs</w:t>
      </w:r>
      <w:r w:rsidRPr="005D3CEC">
        <w:rPr>
          <w:rFonts w:ascii="Arial" w:hAnsi="Arial" w:cs="Arial"/>
          <w:color w:val="000000" w:themeColor="text1"/>
        </w:rPr>
        <w:t xml:space="preserve"> are subject to regular, annual review by the </w:t>
      </w:r>
      <w:r w:rsidR="004A7D49" w:rsidRPr="005D3CEC">
        <w:rPr>
          <w:rFonts w:ascii="Arial" w:hAnsi="Arial" w:cs="Arial"/>
          <w:color w:val="000000" w:themeColor="text1"/>
        </w:rPr>
        <w:t>LHB</w:t>
      </w:r>
      <w:r w:rsidRPr="005D3CEC">
        <w:rPr>
          <w:rFonts w:ascii="Arial" w:hAnsi="Arial" w:cs="Arial"/>
          <w:color w:val="000000" w:themeColor="text1"/>
        </w:rPr>
        <w:t xml:space="preserve">, there may, exceptionally, be an occasion where it is necessary to vary or amend the </w:t>
      </w:r>
      <w:r w:rsidR="00C82F31" w:rsidRPr="005D3CEC">
        <w:rPr>
          <w:rFonts w:ascii="Arial" w:hAnsi="Arial" w:cs="Arial"/>
          <w:color w:val="000000" w:themeColor="text1"/>
        </w:rPr>
        <w:t>SOs</w:t>
      </w:r>
      <w:r w:rsidRPr="005D3CEC">
        <w:rPr>
          <w:rFonts w:ascii="Arial" w:hAnsi="Arial" w:cs="Arial"/>
          <w:color w:val="000000" w:themeColor="text1"/>
        </w:rPr>
        <w:t xml:space="preserve"> during the year.  In these circumstances, the </w:t>
      </w:r>
      <w:r w:rsidR="00416E68" w:rsidRPr="005D3CEC">
        <w:rPr>
          <w:rFonts w:ascii="Arial" w:hAnsi="Arial" w:cs="Arial"/>
          <w:color w:val="000000" w:themeColor="text1"/>
        </w:rPr>
        <w:t>Director of Corporate Governance</w:t>
      </w:r>
      <w:r w:rsidR="00A52E8E" w:rsidRPr="005D3CEC">
        <w:rPr>
          <w:rFonts w:ascii="Arial" w:hAnsi="Arial" w:cs="Arial"/>
          <w:color w:val="000000" w:themeColor="text1"/>
        </w:rPr>
        <w:t>/Board Secretary</w:t>
      </w:r>
      <w:r w:rsidRPr="005D3CEC">
        <w:rPr>
          <w:rFonts w:ascii="Arial" w:hAnsi="Arial" w:cs="Arial"/>
          <w:color w:val="000000" w:themeColor="text1"/>
        </w:rPr>
        <w:t xml:space="preserve"> </w:t>
      </w:r>
      <w:r w:rsidR="002221DF" w:rsidRPr="005D3CEC">
        <w:rPr>
          <w:rFonts w:ascii="Arial" w:hAnsi="Arial" w:cs="Arial"/>
          <w:color w:val="000000" w:themeColor="text1"/>
        </w:rPr>
        <w:t xml:space="preserve">shall </w:t>
      </w:r>
      <w:r w:rsidRPr="005D3CEC">
        <w:rPr>
          <w:rFonts w:ascii="Arial" w:hAnsi="Arial" w:cs="Arial"/>
          <w:color w:val="000000" w:themeColor="text1"/>
        </w:rPr>
        <w:t>advise the Board of the implications of any decision to vary or amend SOs, and such a decision may only be made if:</w:t>
      </w:r>
    </w:p>
    <w:p w14:paraId="563BC2F2" w14:textId="77777777" w:rsidR="00CF2404" w:rsidRPr="00A643FB" w:rsidRDefault="00CF2404" w:rsidP="00990DB7">
      <w:pPr>
        <w:tabs>
          <w:tab w:val="left" w:pos="-374"/>
        </w:tabs>
        <w:ind w:left="720" w:hanging="720"/>
        <w:rPr>
          <w:rFonts w:ascii="Arial" w:hAnsi="Arial" w:cs="Arial"/>
        </w:rPr>
      </w:pPr>
      <w:r w:rsidRPr="00A643FB">
        <w:rPr>
          <w:rFonts w:ascii="Arial" w:hAnsi="Arial" w:cs="Arial"/>
        </w:rPr>
        <w:t xml:space="preserve"> </w:t>
      </w:r>
    </w:p>
    <w:p w14:paraId="4DB28EE9" w14:textId="77777777" w:rsidR="00CF2404" w:rsidRPr="00A643FB" w:rsidRDefault="00CF2404" w:rsidP="0049081A">
      <w:pPr>
        <w:numPr>
          <w:ilvl w:val="0"/>
          <w:numId w:val="32"/>
        </w:numPr>
        <w:tabs>
          <w:tab w:val="left" w:pos="-374"/>
          <w:tab w:val="left" w:pos="0"/>
          <w:tab w:val="left" w:pos="2880"/>
        </w:tabs>
        <w:rPr>
          <w:rFonts w:ascii="Arial" w:hAnsi="Arial" w:cs="Arial"/>
        </w:rPr>
      </w:pPr>
      <w:r w:rsidRPr="00A643FB">
        <w:rPr>
          <w:rFonts w:ascii="Arial" w:hAnsi="Arial" w:cs="Arial"/>
        </w:rPr>
        <w:t xml:space="preserve">The variation or amendment </w:t>
      </w:r>
      <w:r w:rsidR="009E1052">
        <w:rPr>
          <w:rFonts w:ascii="Arial" w:hAnsi="Arial" w:cs="Arial"/>
        </w:rPr>
        <w:t>is</w:t>
      </w:r>
      <w:r w:rsidR="00354961">
        <w:rPr>
          <w:rFonts w:ascii="Arial" w:hAnsi="Arial" w:cs="Arial"/>
        </w:rPr>
        <w:t xml:space="preserve"> in accordance with regulation 15 of the Constitution Regulations and </w:t>
      </w:r>
      <w:r w:rsidRPr="00A643FB">
        <w:rPr>
          <w:rFonts w:ascii="Arial" w:hAnsi="Arial" w:cs="Arial"/>
        </w:rPr>
        <w:t xml:space="preserve">does not contravene a statutory provision or direction made by the </w:t>
      </w:r>
      <w:r w:rsidR="000148F4">
        <w:rPr>
          <w:rFonts w:ascii="Arial" w:hAnsi="Arial" w:cs="Arial"/>
        </w:rPr>
        <w:t>Welsh Ministers</w:t>
      </w:r>
      <w:r w:rsidRPr="00A643FB">
        <w:rPr>
          <w:rFonts w:ascii="Arial" w:hAnsi="Arial" w:cs="Arial"/>
        </w:rPr>
        <w:t xml:space="preserve">; </w:t>
      </w:r>
    </w:p>
    <w:p w14:paraId="5621680B" w14:textId="495E4543" w:rsidR="00CF2404" w:rsidRPr="00A643FB" w:rsidRDefault="00CF2404" w:rsidP="0049081A">
      <w:pPr>
        <w:numPr>
          <w:ilvl w:val="0"/>
          <w:numId w:val="32"/>
        </w:numPr>
        <w:tabs>
          <w:tab w:val="left" w:pos="-374"/>
          <w:tab w:val="left" w:pos="0"/>
          <w:tab w:val="left" w:pos="2880"/>
        </w:tabs>
        <w:rPr>
          <w:rFonts w:ascii="Arial" w:hAnsi="Arial" w:cs="Arial"/>
        </w:rPr>
      </w:pPr>
      <w:r w:rsidRPr="00A643FB">
        <w:rPr>
          <w:rFonts w:ascii="Arial" w:hAnsi="Arial" w:cs="Arial"/>
        </w:rPr>
        <w:t xml:space="preserve">The proposed variation or </w:t>
      </w:r>
      <w:r w:rsidR="00987F55" w:rsidRPr="00A643FB">
        <w:rPr>
          <w:rFonts w:ascii="Arial" w:hAnsi="Arial" w:cs="Arial"/>
        </w:rPr>
        <w:t>amendment has</w:t>
      </w:r>
      <w:r w:rsidRPr="00A643FB">
        <w:rPr>
          <w:rFonts w:ascii="Arial" w:hAnsi="Arial" w:cs="Arial"/>
        </w:rPr>
        <w:t xml:space="preserve"> been considered and approved by the Audit </w:t>
      </w:r>
      <w:r w:rsidR="00BF4A1C">
        <w:rPr>
          <w:rFonts w:ascii="Arial" w:hAnsi="Arial" w:cs="Arial"/>
        </w:rPr>
        <w:t>Committee</w:t>
      </w:r>
      <w:r w:rsidR="0020756E" w:rsidRPr="00A643FB">
        <w:rPr>
          <w:rFonts w:ascii="Arial" w:hAnsi="Arial" w:cs="Arial"/>
        </w:rPr>
        <w:t xml:space="preserve"> </w:t>
      </w:r>
      <w:r w:rsidRPr="00A643FB">
        <w:rPr>
          <w:rFonts w:ascii="Arial" w:hAnsi="Arial" w:cs="Arial"/>
        </w:rPr>
        <w:t>and is the subject of a formal report to the Board;</w:t>
      </w:r>
      <w:r w:rsidR="00A04FE5" w:rsidRPr="00A643FB">
        <w:rPr>
          <w:rFonts w:ascii="Arial" w:hAnsi="Arial" w:cs="Arial"/>
        </w:rPr>
        <w:t xml:space="preserve"> and</w:t>
      </w:r>
    </w:p>
    <w:p w14:paraId="5AA1614F" w14:textId="77777777" w:rsidR="00A04FE5" w:rsidRPr="00A643FB" w:rsidRDefault="00CF2404" w:rsidP="0049081A">
      <w:pPr>
        <w:numPr>
          <w:ilvl w:val="0"/>
          <w:numId w:val="32"/>
        </w:numPr>
        <w:tabs>
          <w:tab w:val="left" w:pos="-374"/>
          <w:tab w:val="left" w:pos="0"/>
          <w:tab w:val="left" w:pos="2880"/>
        </w:tabs>
        <w:rPr>
          <w:rFonts w:ascii="Arial" w:hAnsi="Arial" w:cs="Arial"/>
        </w:rPr>
      </w:pPr>
      <w:r w:rsidRPr="00A643FB">
        <w:rPr>
          <w:rFonts w:ascii="Arial" w:hAnsi="Arial" w:cs="Arial"/>
        </w:rPr>
        <w:t xml:space="preserve">A notice of motion under Standing Order </w:t>
      </w:r>
      <w:r w:rsidR="00387A07">
        <w:rPr>
          <w:rFonts w:ascii="Arial" w:hAnsi="Arial" w:cs="Arial"/>
        </w:rPr>
        <w:t>7</w:t>
      </w:r>
      <w:r w:rsidR="00E81C05">
        <w:rPr>
          <w:rFonts w:ascii="Arial" w:hAnsi="Arial" w:cs="Arial"/>
        </w:rPr>
        <w:t>.5</w:t>
      </w:r>
      <w:r w:rsidR="00720987">
        <w:rPr>
          <w:rFonts w:ascii="Arial" w:hAnsi="Arial" w:cs="Arial"/>
        </w:rPr>
        <w:t>.14</w:t>
      </w:r>
      <w:r w:rsidRPr="00A643FB">
        <w:rPr>
          <w:rFonts w:ascii="Arial" w:hAnsi="Arial" w:cs="Arial"/>
        </w:rPr>
        <w:t xml:space="preserve"> has been given</w:t>
      </w:r>
      <w:r w:rsidR="000D4BC3">
        <w:rPr>
          <w:rFonts w:ascii="Arial" w:hAnsi="Arial" w:cs="Arial"/>
        </w:rPr>
        <w:t>.</w:t>
      </w:r>
    </w:p>
    <w:p w14:paraId="7C1F0271" w14:textId="77777777" w:rsidR="00C77595" w:rsidRDefault="00C77595" w:rsidP="00A25AFB">
      <w:bookmarkStart w:id="74" w:name="_Toc228955874"/>
      <w:bookmarkStart w:id="75" w:name="_Toc240163249"/>
      <w:bookmarkStart w:id="76" w:name="_Toc240789163"/>
      <w:bookmarkStart w:id="77" w:name="_Toc240791688"/>
      <w:bookmarkStart w:id="78" w:name="_Toc240792737"/>
      <w:bookmarkStart w:id="79" w:name="_Toc240793306"/>
      <w:bookmarkStart w:id="80" w:name="_Toc241995887"/>
      <w:bookmarkStart w:id="81" w:name="_Toc244597445"/>
    </w:p>
    <w:p w14:paraId="4CAD94B9" w14:textId="77777777" w:rsidR="00CF2404" w:rsidRPr="00A643FB" w:rsidRDefault="00CF2404" w:rsidP="00990DB7">
      <w:pPr>
        <w:pStyle w:val="Heading1"/>
        <w:ind w:firstLine="0"/>
        <w:jc w:val="left"/>
        <w:rPr>
          <w:rFonts w:ascii="Arial" w:hAnsi="Arial" w:cs="Arial"/>
        </w:rPr>
      </w:pPr>
      <w:bookmarkStart w:id="82" w:name="_Toc254014515"/>
      <w:bookmarkStart w:id="83" w:name="_Toc68754008"/>
      <w:r w:rsidRPr="00A643FB">
        <w:rPr>
          <w:rFonts w:ascii="Arial" w:hAnsi="Arial" w:cs="Arial"/>
        </w:rPr>
        <w:t>Interpretation</w:t>
      </w:r>
      <w:bookmarkEnd w:id="74"/>
      <w:bookmarkEnd w:id="75"/>
      <w:bookmarkEnd w:id="76"/>
      <w:bookmarkEnd w:id="77"/>
      <w:bookmarkEnd w:id="78"/>
      <w:bookmarkEnd w:id="79"/>
      <w:bookmarkEnd w:id="80"/>
      <w:bookmarkEnd w:id="81"/>
      <w:bookmarkEnd w:id="82"/>
      <w:bookmarkEnd w:id="83"/>
    </w:p>
    <w:p w14:paraId="3A2F57CC" w14:textId="77777777" w:rsidR="00CF2404" w:rsidRPr="00A643FB" w:rsidRDefault="00CF2404" w:rsidP="00990DB7">
      <w:pPr>
        <w:rPr>
          <w:rFonts w:ascii="Arial" w:hAnsi="Arial" w:cs="Arial"/>
        </w:rPr>
      </w:pPr>
    </w:p>
    <w:p w14:paraId="4547F7BD" w14:textId="59F89587" w:rsidR="00CF2404" w:rsidRPr="00A643FB" w:rsidRDefault="00CF2404" w:rsidP="00AF1760">
      <w:pPr>
        <w:numPr>
          <w:ilvl w:val="0"/>
          <w:numId w:val="119"/>
        </w:numPr>
        <w:tabs>
          <w:tab w:val="left" w:pos="-1094"/>
          <w:tab w:val="left" w:pos="-720"/>
        </w:tabs>
        <w:ind w:left="720"/>
        <w:rPr>
          <w:rFonts w:ascii="Arial" w:hAnsi="Arial" w:cs="Arial"/>
        </w:rPr>
      </w:pPr>
      <w:r w:rsidRPr="00A643FB">
        <w:rPr>
          <w:rFonts w:ascii="Arial" w:hAnsi="Arial" w:cs="Arial"/>
        </w:rPr>
        <w:t xml:space="preserve">During any Board meeting where there is doubt as to the applicability or interpretation of the SOs, the Chair of the LHB shall have the final say, provided that his or her decision does not conflict with rights, liabilities or duties as prescribed by law.  In doing so, the Chair </w:t>
      </w:r>
      <w:r w:rsidR="002221DF">
        <w:rPr>
          <w:rFonts w:ascii="Arial" w:hAnsi="Arial" w:cs="Arial"/>
        </w:rPr>
        <w:t>shall</w:t>
      </w:r>
      <w:r w:rsidR="002221DF" w:rsidRPr="00A643FB">
        <w:rPr>
          <w:rFonts w:ascii="Arial" w:hAnsi="Arial" w:cs="Arial"/>
        </w:rPr>
        <w:t xml:space="preserve"> </w:t>
      </w:r>
      <w:r w:rsidRPr="00A643FB">
        <w:rPr>
          <w:rFonts w:ascii="Arial" w:hAnsi="Arial" w:cs="Arial"/>
        </w:rPr>
        <w:t xml:space="preserve">take appropriate advice from the </w:t>
      </w:r>
      <w:r w:rsidR="00416E68" w:rsidRPr="005D3CEC">
        <w:rPr>
          <w:rFonts w:ascii="Arial" w:hAnsi="Arial" w:cs="Arial"/>
          <w:color w:val="000000" w:themeColor="text1"/>
        </w:rPr>
        <w:t>Director of Corporate Governance</w:t>
      </w:r>
      <w:r w:rsidR="00A52E8E" w:rsidRPr="005D3CEC">
        <w:rPr>
          <w:rFonts w:ascii="Arial" w:hAnsi="Arial" w:cs="Arial"/>
          <w:color w:val="000000" w:themeColor="text1"/>
        </w:rPr>
        <w:t>/Board Secretary</w:t>
      </w:r>
      <w:r w:rsidRPr="005D3CEC">
        <w:rPr>
          <w:rFonts w:ascii="Arial" w:hAnsi="Arial" w:cs="Arial"/>
          <w:color w:val="000000" w:themeColor="text1"/>
        </w:rPr>
        <w:t xml:space="preserve"> </w:t>
      </w:r>
      <w:r w:rsidRPr="00A643FB">
        <w:rPr>
          <w:rFonts w:ascii="Arial" w:hAnsi="Arial" w:cs="Arial"/>
        </w:rPr>
        <w:t xml:space="preserve">and, where appropriate the Chief Executive or the Director of Finance (in the </w:t>
      </w:r>
      <w:r w:rsidRPr="00A643FB">
        <w:rPr>
          <w:rFonts w:ascii="Arial" w:hAnsi="Arial" w:cs="Arial"/>
        </w:rPr>
        <w:lastRenderedPageBreak/>
        <w:t>case of SFIs).</w:t>
      </w:r>
    </w:p>
    <w:p w14:paraId="74F7E433" w14:textId="77777777" w:rsidR="00244E84" w:rsidRPr="00A643FB" w:rsidRDefault="00CF2404" w:rsidP="00990DB7">
      <w:pPr>
        <w:rPr>
          <w:rFonts w:ascii="Arial" w:hAnsi="Arial" w:cs="Arial"/>
        </w:rPr>
      </w:pPr>
      <w:r w:rsidRPr="00A643FB">
        <w:rPr>
          <w:rFonts w:ascii="Arial" w:hAnsi="Arial" w:cs="Arial"/>
        </w:rPr>
        <w:t xml:space="preserve"> </w:t>
      </w:r>
    </w:p>
    <w:p w14:paraId="64FA70DC" w14:textId="77777777" w:rsidR="009D17BF" w:rsidRPr="00A25AFB" w:rsidRDefault="00CF2404" w:rsidP="00AF1760">
      <w:pPr>
        <w:numPr>
          <w:ilvl w:val="0"/>
          <w:numId w:val="119"/>
        </w:numPr>
        <w:tabs>
          <w:tab w:val="left" w:pos="-1094"/>
          <w:tab w:val="left" w:pos="-720"/>
        </w:tabs>
        <w:ind w:left="720"/>
        <w:rPr>
          <w:rFonts w:ascii="Arial" w:hAnsi="Arial" w:cs="Arial"/>
        </w:rPr>
      </w:pPr>
      <w:r w:rsidRPr="00A643FB">
        <w:rPr>
          <w:rFonts w:ascii="Arial" w:hAnsi="Arial" w:cs="Arial"/>
        </w:rPr>
        <w:t>The terms and provisions contained within these SOs aim to reflect those covered within all applicable health legislation.  The legislation takes precedence over these SOs when interpreting any term or provision covered by legislation.</w:t>
      </w:r>
      <w:bookmarkStart w:id="84" w:name="_Toc228955875"/>
      <w:bookmarkStart w:id="85" w:name="_Toc240163250"/>
      <w:bookmarkStart w:id="86" w:name="_Toc240789164"/>
      <w:bookmarkStart w:id="87" w:name="_Toc240791689"/>
      <w:bookmarkStart w:id="88" w:name="_Toc240792738"/>
      <w:bookmarkStart w:id="89" w:name="_Toc240793307"/>
      <w:bookmarkStart w:id="90" w:name="_Toc241995888"/>
      <w:bookmarkStart w:id="91" w:name="_Toc244597446"/>
    </w:p>
    <w:p w14:paraId="76C89D55" w14:textId="77777777" w:rsidR="00E8381A" w:rsidRPr="00C95A4D" w:rsidRDefault="00E8381A" w:rsidP="00990DB7">
      <w:pPr>
        <w:rPr>
          <w:rFonts w:ascii="Arial" w:hAnsi="Arial" w:cs="Arial"/>
        </w:rPr>
      </w:pPr>
    </w:p>
    <w:p w14:paraId="0948B7EC" w14:textId="56205374" w:rsidR="00CF2404" w:rsidRPr="00A643FB" w:rsidRDefault="00CF2404" w:rsidP="00990DB7">
      <w:pPr>
        <w:pStyle w:val="Heading1"/>
        <w:ind w:firstLine="0"/>
        <w:jc w:val="left"/>
        <w:rPr>
          <w:rFonts w:ascii="Arial" w:hAnsi="Arial" w:cs="Arial"/>
        </w:rPr>
      </w:pPr>
      <w:bookmarkStart w:id="92" w:name="_Toc254014516"/>
      <w:bookmarkStart w:id="93" w:name="_Toc68754009"/>
      <w:r w:rsidRPr="00A643FB">
        <w:rPr>
          <w:rFonts w:ascii="Arial" w:hAnsi="Arial" w:cs="Arial"/>
        </w:rPr>
        <w:t xml:space="preserve">The role of the </w:t>
      </w:r>
      <w:r w:rsidR="00416E68" w:rsidRPr="005D3CEC">
        <w:rPr>
          <w:rFonts w:ascii="Arial" w:hAnsi="Arial" w:cs="Arial"/>
          <w:color w:val="000000" w:themeColor="text1"/>
        </w:rPr>
        <w:t>Director of Corporate Governance</w:t>
      </w:r>
      <w:r w:rsidR="00A52E8E" w:rsidRPr="005D3CEC">
        <w:rPr>
          <w:rFonts w:ascii="Arial" w:hAnsi="Arial" w:cs="Arial"/>
          <w:color w:val="000000" w:themeColor="text1"/>
        </w:rPr>
        <w:t>/Board Secretary</w:t>
      </w:r>
      <w:bookmarkEnd w:id="84"/>
      <w:bookmarkEnd w:id="85"/>
      <w:bookmarkEnd w:id="86"/>
      <w:bookmarkEnd w:id="87"/>
      <w:bookmarkEnd w:id="88"/>
      <w:bookmarkEnd w:id="89"/>
      <w:bookmarkEnd w:id="90"/>
      <w:bookmarkEnd w:id="91"/>
      <w:bookmarkEnd w:id="92"/>
      <w:bookmarkEnd w:id="93"/>
    </w:p>
    <w:p w14:paraId="45C49DE5" w14:textId="77777777" w:rsidR="00AE54BE" w:rsidRPr="00D20724" w:rsidRDefault="00AE54BE" w:rsidP="00990DB7">
      <w:pPr>
        <w:rPr>
          <w:rFonts w:ascii="Arial" w:hAnsi="Arial" w:cs="Arial"/>
        </w:rPr>
      </w:pPr>
    </w:p>
    <w:p w14:paraId="22EA26C5" w14:textId="312E5D49" w:rsidR="00CF2404" w:rsidRPr="00A643FB" w:rsidRDefault="00CF2404" w:rsidP="00AF1760">
      <w:pPr>
        <w:numPr>
          <w:ilvl w:val="0"/>
          <w:numId w:val="119"/>
        </w:numPr>
        <w:tabs>
          <w:tab w:val="left" w:pos="-1094"/>
          <w:tab w:val="left" w:pos="-720"/>
        </w:tabs>
        <w:ind w:left="720"/>
        <w:rPr>
          <w:rFonts w:ascii="Arial" w:hAnsi="Arial" w:cs="Arial"/>
        </w:rPr>
      </w:pPr>
      <w:r w:rsidRPr="00A643FB">
        <w:rPr>
          <w:rFonts w:ascii="Arial" w:hAnsi="Arial" w:cs="Arial"/>
        </w:rPr>
        <w:t xml:space="preserve">The role of the </w:t>
      </w:r>
      <w:r w:rsidR="00416E68" w:rsidRPr="005D3CEC">
        <w:rPr>
          <w:rFonts w:ascii="Arial" w:hAnsi="Arial" w:cs="Arial"/>
          <w:color w:val="000000" w:themeColor="text1"/>
        </w:rPr>
        <w:t>Director of Corporate Governance</w:t>
      </w:r>
      <w:r w:rsidR="00A52E8E" w:rsidRPr="005D3CEC">
        <w:rPr>
          <w:rFonts w:ascii="Arial" w:hAnsi="Arial" w:cs="Arial"/>
          <w:color w:val="000000" w:themeColor="text1"/>
        </w:rPr>
        <w:t>/Board Secretary</w:t>
      </w:r>
      <w:r w:rsidRPr="005D3CEC">
        <w:rPr>
          <w:rFonts w:ascii="Arial" w:hAnsi="Arial" w:cs="Arial"/>
          <w:color w:val="000000" w:themeColor="text1"/>
        </w:rPr>
        <w:t xml:space="preserve"> </w:t>
      </w:r>
      <w:r w:rsidRPr="00A643FB">
        <w:rPr>
          <w:rFonts w:ascii="Arial" w:hAnsi="Arial" w:cs="Arial"/>
        </w:rPr>
        <w:t>is crucial to the ongoing development and maintenance of a strong governance framework within LHB</w:t>
      </w:r>
      <w:r w:rsidR="004A7D49">
        <w:rPr>
          <w:rFonts w:ascii="Arial" w:hAnsi="Arial" w:cs="Arial"/>
        </w:rPr>
        <w:t>s</w:t>
      </w:r>
      <w:r w:rsidRPr="00A643FB">
        <w:rPr>
          <w:rFonts w:ascii="Arial" w:hAnsi="Arial" w:cs="Arial"/>
        </w:rPr>
        <w:t xml:space="preserve">, and is a key source of advice and </w:t>
      </w:r>
      <w:r w:rsidRPr="005D3CEC">
        <w:rPr>
          <w:rFonts w:ascii="Arial" w:hAnsi="Arial" w:cs="Arial"/>
          <w:color w:val="000000" w:themeColor="text1"/>
        </w:rPr>
        <w:t xml:space="preserve">support to the </w:t>
      </w:r>
      <w:r w:rsidR="00FB7DD7" w:rsidRPr="005D3CEC">
        <w:rPr>
          <w:rFonts w:ascii="Arial" w:hAnsi="Arial" w:cs="Arial"/>
          <w:color w:val="000000" w:themeColor="text1"/>
        </w:rPr>
        <w:t xml:space="preserve">LHB </w:t>
      </w:r>
      <w:r w:rsidRPr="005D3CEC">
        <w:rPr>
          <w:rFonts w:ascii="Arial" w:hAnsi="Arial" w:cs="Arial"/>
          <w:color w:val="000000" w:themeColor="text1"/>
        </w:rPr>
        <w:t xml:space="preserve">Chair and </w:t>
      </w:r>
      <w:r w:rsidR="004C7BAE" w:rsidRPr="005D3CEC">
        <w:rPr>
          <w:rFonts w:ascii="Arial" w:hAnsi="Arial" w:cs="Arial"/>
          <w:color w:val="000000" w:themeColor="text1"/>
        </w:rPr>
        <w:t>other</w:t>
      </w:r>
      <w:r w:rsidRPr="005D3CEC">
        <w:rPr>
          <w:rFonts w:ascii="Arial" w:hAnsi="Arial" w:cs="Arial"/>
          <w:color w:val="000000" w:themeColor="text1"/>
        </w:rPr>
        <w:t xml:space="preserve"> </w:t>
      </w:r>
      <w:r w:rsidR="007A00EA" w:rsidRPr="005D3CEC">
        <w:rPr>
          <w:rFonts w:ascii="Arial" w:hAnsi="Arial" w:cs="Arial"/>
          <w:color w:val="000000" w:themeColor="text1"/>
        </w:rPr>
        <w:t xml:space="preserve">Board </w:t>
      </w:r>
      <w:r w:rsidRPr="005D3CEC">
        <w:rPr>
          <w:rFonts w:ascii="Arial" w:hAnsi="Arial" w:cs="Arial"/>
          <w:color w:val="000000" w:themeColor="text1"/>
        </w:rPr>
        <w:t xml:space="preserve">members.  Independent of the Board, the </w:t>
      </w:r>
      <w:r w:rsidR="00416E68" w:rsidRPr="005D3CEC">
        <w:rPr>
          <w:rFonts w:ascii="Arial" w:hAnsi="Arial" w:cs="Arial"/>
          <w:color w:val="000000" w:themeColor="text1"/>
        </w:rPr>
        <w:t>Director of Corporate Governance</w:t>
      </w:r>
      <w:r w:rsidR="00A52E8E" w:rsidRPr="005D3CEC">
        <w:rPr>
          <w:rFonts w:ascii="Arial" w:hAnsi="Arial" w:cs="Arial"/>
          <w:color w:val="000000" w:themeColor="text1"/>
        </w:rPr>
        <w:t>/Board Secretary</w:t>
      </w:r>
      <w:r w:rsidRPr="005D3CEC">
        <w:rPr>
          <w:rFonts w:ascii="Arial" w:hAnsi="Arial" w:cs="Arial"/>
          <w:color w:val="000000" w:themeColor="text1"/>
        </w:rPr>
        <w:t xml:space="preserve"> acts as the guardian of good governance within the LHB</w:t>
      </w:r>
      <w:r w:rsidR="007422FC" w:rsidRPr="005D3CEC">
        <w:rPr>
          <w:rFonts w:ascii="Arial" w:hAnsi="Arial" w:cs="Arial"/>
          <w:color w:val="000000" w:themeColor="text1"/>
        </w:rPr>
        <w:t xml:space="preserve">.  The </w:t>
      </w:r>
      <w:r w:rsidR="00416E68" w:rsidRPr="005D3CEC">
        <w:rPr>
          <w:rFonts w:ascii="Arial" w:hAnsi="Arial" w:cs="Arial"/>
          <w:color w:val="000000" w:themeColor="text1"/>
        </w:rPr>
        <w:t>Director of Corporate Governance</w:t>
      </w:r>
      <w:r w:rsidR="00A52E8E" w:rsidRPr="005D3CEC">
        <w:rPr>
          <w:rFonts w:ascii="Arial" w:hAnsi="Arial" w:cs="Arial"/>
          <w:color w:val="000000" w:themeColor="text1"/>
        </w:rPr>
        <w:t>/Board Secretary</w:t>
      </w:r>
      <w:r w:rsidR="007422FC" w:rsidRPr="005D3CEC">
        <w:rPr>
          <w:rFonts w:ascii="Arial" w:hAnsi="Arial" w:cs="Arial"/>
          <w:color w:val="000000" w:themeColor="text1"/>
        </w:rPr>
        <w:t xml:space="preserve"> is responsible for</w:t>
      </w:r>
      <w:r w:rsidRPr="005D3CEC">
        <w:rPr>
          <w:rFonts w:ascii="Arial" w:hAnsi="Arial" w:cs="Arial"/>
          <w:color w:val="000000" w:themeColor="text1"/>
        </w:rPr>
        <w:t>:</w:t>
      </w:r>
    </w:p>
    <w:p w14:paraId="0BDE1F79" w14:textId="77777777" w:rsidR="00943C98" w:rsidRPr="00A643FB" w:rsidRDefault="00943C98" w:rsidP="00990DB7">
      <w:pPr>
        <w:spacing w:line="360" w:lineRule="auto"/>
        <w:rPr>
          <w:rFonts w:ascii="Arial" w:hAnsi="Arial" w:cs="Arial"/>
        </w:rPr>
      </w:pPr>
    </w:p>
    <w:p w14:paraId="636A1882" w14:textId="77777777" w:rsidR="00E8381A" w:rsidRDefault="00204112" w:rsidP="0049081A">
      <w:pPr>
        <w:numPr>
          <w:ilvl w:val="0"/>
          <w:numId w:val="32"/>
        </w:numPr>
        <w:tabs>
          <w:tab w:val="left" w:pos="-374"/>
          <w:tab w:val="left" w:pos="0"/>
          <w:tab w:val="left" w:pos="2880"/>
        </w:tabs>
        <w:rPr>
          <w:rFonts w:ascii="Arial" w:hAnsi="Arial" w:cs="Arial"/>
        </w:rPr>
      </w:pPr>
      <w:r w:rsidRPr="00F23666">
        <w:rPr>
          <w:rFonts w:ascii="Arial" w:hAnsi="Arial" w:cs="Arial"/>
        </w:rPr>
        <w:t>P</w:t>
      </w:r>
      <w:r w:rsidR="00764163" w:rsidRPr="00F23666">
        <w:rPr>
          <w:rFonts w:ascii="Arial" w:hAnsi="Arial" w:cs="Arial"/>
        </w:rPr>
        <w:t>roviding advice to the Board as a whole and to individual Board members on all aspects of governance;</w:t>
      </w:r>
    </w:p>
    <w:p w14:paraId="783B0BDD" w14:textId="77777777" w:rsidR="00764163" w:rsidRDefault="00204112" w:rsidP="0049081A">
      <w:pPr>
        <w:numPr>
          <w:ilvl w:val="0"/>
          <w:numId w:val="32"/>
        </w:numPr>
        <w:tabs>
          <w:tab w:val="left" w:pos="-374"/>
          <w:tab w:val="left" w:pos="0"/>
          <w:tab w:val="left" w:pos="2880"/>
        </w:tabs>
        <w:rPr>
          <w:rFonts w:ascii="Arial" w:hAnsi="Arial" w:cs="Arial"/>
        </w:rPr>
      </w:pPr>
      <w:r>
        <w:rPr>
          <w:rFonts w:ascii="Arial" w:hAnsi="Arial" w:cs="Arial"/>
        </w:rPr>
        <w:t>F</w:t>
      </w:r>
      <w:r w:rsidR="00764163">
        <w:rPr>
          <w:rFonts w:ascii="Arial" w:hAnsi="Arial" w:cs="Arial"/>
        </w:rPr>
        <w:t xml:space="preserve">acilitating </w:t>
      </w:r>
      <w:r w:rsidR="00764163" w:rsidRPr="00A643FB">
        <w:rPr>
          <w:rFonts w:ascii="Arial" w:hAnsi="Arial" w:cs="Arial"/>
        </w:rPr>
        <w:t xml:space="preserve">the effective conduct of LHB business through meetings of the Board, its Advisory Groups and </w:t>
      </w:r>
      <w:r w:rsidR="00BF4A1C">
        <w:rPr>
          <w:rFonts w:ascii="Arial" w:hAnsi="Arial" w:cs="Arial"/>
        </w:rPr>
        <w:t>Committee</w:t>
      </w:r>
      <w:r w:rsidR="00764163" w:rsidRPr="00A643FB">
        <w:rPr>
          <w:rFonts w:ascii="Arial" w:hAnsi="Arial" w:cs="Arial"/>
        </w:rPr>
        <w:t>s;</w:t>
      </w:r>
    </w:p>
    <w:p w14:paraId="0C4318EC" w14:textId="77777777" w:rsidR="006355FC" w:rsidRDefault="00204112" w:rsidP="0049081A">
      <w:pPr>
        <w:numPr>
          <w:ilvl w:val="0"/>
          <w:numId w:val="32"/>
        </w:numPr>
        <w:tabs>
          <w:tab w:val="left" w:pos="-374"/>
          <w:tab w:val="left" w:pos="0"/>
          <w:tab w:val="left" w:pos="2880"/>
        </w:tabs>
        <w:rPr>
          <w:rFonts w:ascii="Arial" w:hAnsi="Arial" w:cs="Arial"/>
        </w:rPr>
      </w:pPr>
      <w:r>
        <w:rPr>
          <w:rFonts w:ascii="Arial" w:hAnsi="Arial" w:cs="Arial"/>
        </w:rPr>
        <w:t>E</w:t>
      </w:r>
      <w:r w:rsidR="006355FC">
        <w:rPr>
          <w:rFonts w:ascii="Arial" w:hAnsi="Arial" w:cs="Arial"/>
        </w:rPr>
        <w:t xml:space="preserve">nsuring </w:t>
      </w:r>
      <w:r w:rsidR="006355FC" w:rsidRPr="00A643FB">
        <w:rPr>
          <w:rFonts w:ascii="Arial" w:hAnsi="Arial" w:cs="Arial"/>
        </w:rPr>
        <w:t>that Board members have the right information to enable them to make informed decisions and fulfil their responsibilities in accordance with the provisions of these SOs;</w:t>
      </w:r>
    </w:p>
    <w:p w14:paraId="051FBE20" w14:textId="77777777" w:rsidR="00D27A4F" w:rsidRDefault="00204112" w:rsidP="0049081A">
      <w:pPr>
        <w:numPr>
          <w:ilvl w:val="0"/>
          <w:numId w:val="32"/>
        </w:numPr>
        <w:tabs>
          <w:tab w:val="left" w:pos="-374"/>
          <w:tab w:val="left" w:pos="0"/>
          <w:tab w:val="left" w:pos="2880"/>
        </w:tabs>
        <w:rPr>
          <w:rFonts w:ascii="Arial" w:hAnsi="Arial" w:cs="Arial"/>
        </w:rPr>
      </w:pPr>
      <w:r>
        <w:rPr>
          <w:rFonts w:ascii="Arial" w:hAnsi="Arial" w:cs="Arial"/>
        </w:rPr>
        <w:t>E</w:t>
      </w:r>
      <w:r w:rsidR="00D27A4F">
        <w:rPr>
          <w:rFonts w:ascii="Arial" w:hAnsi="Arial" w:cs="Arial"/>
        </w:rPr>
        <w:t xml:space="preserve">nsuring </w:t>
      </w:r>
      <w:r w:rsidR="00D27A4F" w:rsidRPr="00A643FB">
        <w:rPr>
          <w:rFonts w:ascii="Arial" w:hAnsi="Arial" w:cs="Arial"/>
        </w:rPr>
        <w:t>that in all its dealings, the Board acts fairly, with integrity, and witho</w:t>
      </w:r>
      <w:r w:rsidR="00D27A4F">
        <w:rPr>
          <w:rFonts w:ascii="Arial" w:hAnsi="Arial" w:cs="Arial"/>
        </w:rPr>
        <w:t>ut prejudice or discrimination;</w:t>
      </w:r>
    </w:p>
    <w:p w14:paraId="2DCD816E" w14:textId="77777777" w:rsidR="00BE26F0" w:rsidRDefault="00204112" w:rsidP="0049081A">
      <w:pPr>
        <w:numPr>
          <w:ilvl w:val="0"/>
          <w:numId w:val="32"/>
        </w:numPr>
        <w:tabs>
          <w:tab w:val="left" w:pos="-374"/>
          <w:tab w:val="left" w:pos="0"/>
          <w:tab w:val="left" w:pos="2880"/>
        </w:tabs>
        <w:rPr>
          <w:rFonts w:ascii="Arial" w:hAnsi="Arial" w:cs="Arial"/>
        </w:rPr>
      </w:pPr>
      <w:r>
        <w:rPr>
          <w:rFonts w:ascii="Arial" w:hAnsi="Arial" w:cs="Arial"/>
        </w:rPr>
        <w:t>C</w:t>
      </w:r>
      <w:r w:rsidR="00D6261E" w:rsidRPr="00A643FB">
        <w:rPr>
          <w:rFonts w:ascii="Arial" w:hAnsi="Arial" w:cs="Arial"/>
        </w:rPr>
        <w:t xml:space="preserve">ontributing to the development of an organisational culture that embodies NHS values </w:t>
      </w:r>
      <w:r w:rsidR="006355FC">
        <w:rPr>
          <w:rFonts w:ascii="Arial" w:hAnsi="Arial" w:cs="Arial"/>
        </w:rPr>
        <w:t>and standards of behaviour; and</w:t>
      </w:r>
    </w:p>
    <w:p w14:paraId="3FEB2E74" w14:textId="77777777" w:rsidR="00BE26F0" w:rsidRPr="007422FC" w:rsidRDefault="00204112" w:rsidP="0049081A">
      <w:pPr>
        <w:numPr>
          <w:ilvl w:val="0"/>
          <w:numId w:val="32"/>
        </w:numPr>
        <w:tabs>
          <w:tab w:val="left" w:pos="-374"/>
          <w:tab w:val="left" w:pos="0"/>
          <w:tab w:val="left" w:pos="2880"/>
        </w:tabs>
        <w:rPr>
          <w:rFonts w:ascii="Arial" w:hAnsi="Arial" w:cs="Arial"/>
        </w:rPr>
      </w:pPr>
      <w:r w:rsidRPr="007422FC">
        <w:rPr>
          <w:rFonts w:ascii="Arial" w:hAnsi="Arial" w:cs="Arial"/>
        </w:rPr>
        <w:t>M</w:t>
      </w:r>
      <w:r w:rsidR="006355FC" w:rsidRPr="007422FC">
        <w:rPr>
          <w:rFonts w:ascii="Arial" w:hAnsi="Arial" w:cs="Arial"/>
        </w:rPr>
        <w:t xml:space="preserve">onitoring the LHB’s compliance with the law, SOs and the </w:t>
      </w:r>
      <w:r w:rsidR="00C97BDA" w:rsidRPr="00255AC7">
        <w:rPr>
          <w:rFonts w:ascii="Arial" w:hAnsi="Arial" w:cs="Arial"/>
        </w:rPr>
        <w:t xml:space="preserve">governance and accountability </w:t>
      </w:r>
      <w:r w:rsidR="006355FC" w:rsidRPr="00255AC7">
        <w:rPr>
          <w:rFonts w:ascii="Arial" w:hAnsi="Arial" w:cs="Arial"/>
        </w:rPr>
        <w:t xml:space="preserve">framework set by the </w:t>
      </w:r>
      <w:r w:rsidR="000148F4" w:rsidRPr="00255AC7">
        <w:rPr>
          <w:rFonts w:ascii="Arial" w:hAnsi="Arial" w:cs="Arial"/>
        </w:rPr>
        <w:t>Welsh Ministers</w:t>
      </w:r>
      <w:r w:rsidR="005D02F6" w:rsidRPr="00255AC7">
        <w:rPr>
          <w:rFonts w:ascii="Arial" w:hAnsi="Arial" w:cs="Arial"/>
        </w:rPr>
        <w:t>;</w:t>
      </w:r>
    </w:p>
    <w:p w14:paraId="3C61FBA5" w14:textId="77777777" w:rsidR="00C95A4D" w:rsidRPr="00A643FB" w:rsidRDefault="00C95A4D" w:rsidP="00990DB7">
      <w:pPr>
        <w:tabs>
          <w:tab w:val="left" w:pos="-1094"/>
          <w:tab w:val="left" w:pos="-720"/>
        </w:tabs>
        <w:rPr>
          <w:rFonts w:ascii="Arial" w:hAnsi="Arial" w:cs="Arial"/>
        </w:rPr>
      </w:pPr>
    </w:p>
    <w:p w14:paraId="15FFCB2D" w14:textId="43DB276F" w:rsidR="00255AC7" w:rsidRPr="005D3CEC" w:rsidRDefault="00D6261E" w:rsidP="00A13136">
      <w:pPr>
        <w:tabs>
          <w:tab w:val="left" w:pos="-1094"/>
          <w:tab w:val="left" w:pos="-720"/>
        </w:tabs>
        <w:ind w:left="720"/>
        <w:rPr>
          <w:rFonts w:ascii="Arial" w:hAnsi="Arial" w:cs="Arial"/>
          <w:color w:val="000000" w:themeColor="text1"/>
          <w:szCs w:val="22"/>
          <w:lang w:val="en"/>
        </w:rPr>
      </w:pPr>
      <w:r w:rsidRPr="005D3CEC">
        <w:rPr>
          <w:rFonts w:ascii="Arial" w:hAnsi="Arial" w:cs="Arial"/>
          <w:color w:val="000000" w:themeColor="text1"/>
        </w:rPr>
        <w:t>As advisor to the Board, the</w:t>
      </w:r>
      <w:r w:rsidRPr="005D3CEC">
        <w:rPr>
          <w:rFonts w:ascii="Arial" w:hAnsi="Arial" w:cs="Arial"/>
          <w:iCs/>
          <w:color w:val="000000" w:themeColor="text1"/>
        </w:rPr>
        <w:t xml:space="preserve"> </w:t>
      </w:r>
      <w:r w:rsidR="00416E68" w:rsidRPr="005D3CEC">
        <w:rPr>
          <w:rFonts w:ascii="Arial" w:hAnsi="Arial" w:cs="Arial"/>
          <w:iCs/>
          <w:color w:val="000000" w:themeColor="text1"/>
        </w:rPr>
        <w:t>Director of Corporate Governance</w:t>
      </w:r>
      <w:r w:rsidR="00A52E8E" w:rsidRPr="005D3CEC">
        <w:rPr>
          <w:rFonts w:ascii="Arial" w:hAnsi="Arial" w:cs="Arial"/>
          <w:iCs/>
          <w:color w:val="000000" w:themeColor="text1"/>
        </w:rPr>
        <w:t>/Board Secretary</w:t>
      </w:r>
      <w:r w:rsidRPr="005D3CEC">
        <w:rPr>
          <w:rFonts w:ascii="Arial" w:hAnsi="Arial" w:cs="Arial"/>
          <w:iCs/>
          <w:color w:val="000000" w:themeColor="text1"/>
        </w:rPr>
        <w:t xml:space="preserve">’s </w:t>
      </w:r>
      <w:r w:rsidRPr="005D3CEC">
        <w:rPr>
          <w:rFonts w:ascii="Arial" w:hAnsi="Arial" w:cs="Arial"/>
          <w:color w:val="000000" w:themeColor="text1"/>
        </w:rPr>
        <w:t xml:space="preserve">role does not affect the specific responsibilities of </w:t>
      </w:r>
      <w:r w:rsidR="004C7BAE" w:rsidRPr="005D3CEC">
        <w:rPr>
          <w:rFonts w:ascii="Arial" w:hAnsi="Arial" w:cs="Arial"/>
          <w:color w:val="000000" w:themeColor="text1"/>
        </w:rPr>
        <w:t>B</w:t>
      </w:r>
      <w:r w:rsidRPr="005D3CEC">
        <w:rPr>
          <w:rFonts w:ascii="Arial" w:hAnsi="Arial" w:cs="Arial"/>
          <w:color w:val="000000" w:themeColor="text1"/>
        </w:rPr>
        <w:t xml:space="preserve">oard members for governing the organisation.  </w:t>
      </w:r>
      <w:r w:rsidR="00CF2404" w:rsidRPr="005D3CEC">
        <w:rPr>
          <w:rFonts w:ascii="Arial" w:hAnsi="Arial" w:cs="Arial"/>
          <w:color w:val="000000" w:themeColor="text1"/>
        </w:rPr>
        <w:t xml:space="preserve">The </w:t>
      </w:r>
      <w:r w:rsidR="00416E68" w:rsidRPr="005D3CEC">
        <w:rPr>
          <w:rFonts w:ascii="Arial" w:hAnsi="Arial" w:cs="Arial"/>
          <w:color w:val="000000" w:themeColor="text1"/>
        </w:rPr>
        <w:t>Director of Corporate Governance</w:t>
      </w:r>
      <w:r w:rsidR="00A52E8E" w:rsidRPr="005D3CEC">
        <w:rPr>
          <w:rFonts w:ascii="Arial" w:hAnsi="Arial" w:cs="Arial"/>
          <w:color w:val="000000" w:themeColor="text1"/>
        </w:rPr>
        <w:t>/Board Secretary</w:t>
      </w:r>
      <w:r w:rsidR="00CF2404" w:rsidRPr="005D3CEC">
        <w:rPr>
          <w:rFonts w:ascii="Arial" w:hAnsi="Arial" w:cs="Arial"/>
          <w:color w:val="000000" w:themeColor="text1"/>
        </w:rPr>
        <w:t xml:space="preserve"> is directly accountable for the conduct of their role to the Chair</w:t>
      </w:r>
      <w:r w:rsidR="00ED2BDA" w:rsidRPr="005D3CEC">
        <w:rPr>
          <w:rFonts w:ascii="Arial" w:hAnsi="Arial" w:cs="Arial"/>
          <w:color w:val="000000" w:themeColor="text1"/>
        </w:rPr>
        <w:t xml:space="preserve"> in respect of matters relating to responsibilities of the Board, its Committees and Advisory Groups, </w:t>
      </w:r>
      <w:r w:rsidR="00CF2404" w:rsidRPr="005D3CEC">
        <w:rPr>
          <w:rFonts w:ascii="Arial" w:hAnsi="Arial" w:cs="Arial"/>
          <w:color w:val="000000" w:themeColor="text1"/>
        </w:rPr>
        <w:t xml:space="preserve">and reports on a </w:t>
      </w:r>
      <w:proofErr w:type="gramStart"/>
      <w:r w:rsidR="00CF2404" w:rsidRPr="005D3CEC">
        <w:rPr>
          <w:rFonts w:ascii="Arial" w:hAnsi="Arial" w:cs="Arial"/>
          <w:color w:val="000000" w:themeColor="text1"/>
        </w:rPr>
        <w:t>day to day</w:t>
      </w:r>
      <w:proofErr w:type="gramEnd"/>
      <w:r w:rsidR="00CF2404" w:rsidRPr="005D3CEC">
        <w:rPr>
          <w:rFonts w:ascii="Arial" w:hAnsi="Arial" w:cs="Arial"/>
          <w:color w:val="000000" w:themeColor="text1"/>
        </w:rPr>
        <w:t xml:space="preserve"> basis to t</w:t>
      </w:r>
      <w:r w:rsidR="00EC213C" w:rsidRPr="005D3CEC">
        <w:rPr>
          <w:rFonts w:ascii="Arial" w:hAnsi="Arial" w:cs="Arial"/>
          <w:color w:val="000000" w:themeColor="text1"/>
        </w:rPr>
        <w:t>he Chief Executive</w:t>
      </w:r>
      <w:r w:rsidR="00ED2BDA" w:rsidRPr="005D3CEC">
        <w:rPr>
          <w:rFonts w:ascii="Arial" w:hAnsi="Arial" w:cs="Arial"/>
          <w:color w:val="000000" w:themeColor="text1"/>
        </w:rPr>
        <w:t xml:space="preserve"> with regard to the wider governance of the organisation and their personal responsibilities</w:t>
      </w:r>
      <w:r w:rsidR="00EC213C" w:rsidRPr="005D3CEC">
        <w:rPr>
          <w:rFonts w:ascii="Arial" w:hAnsi="Arial" w:cs="Arial"/>
          <w:color w:val="000000" w:themeColor="text1"/>
        </w:rPr>
        <w:t>.</w:t>
      </w:r>
    </w:p>
    <w:p w14:paraId="112235D9" w14:textId="77777777" w:rsidR="00ED2BDA" w:rsidRPr="00D20724" w:rsidRDefault="00ED2BDA" w:rsidP="00990DB7">
      <w:pPr>
        <w:tabs>
          <w:tab w:val="left" w:pos="-1094"/>
          <w:tab w:val="left" w:pos="-720"/>
        </w:tabs>
        <w:rPr>
          <w:rFonts w:ascii="Arial" w:hAnsi="Arial" w:cs="Arial"/>
          <w:sz w:val="22"/>
          <w:szCs w:val="22"/>
          <w:lang w:val="en"/>
        </w:rPr>
      </w:pPr>
    </w:p>
    <w:p w14:paraId="66DB6DC1" w14:textId="7F44BC7D" w:rsidR="00DA79EC" w:rsidRPr="00BA5C7B" w:rsidRDefault="00BA5C7B" w:rsidP="00BA5C7B">
      <w:pPr>
        <w:ind w:left="851" w:hanging="851"/>
        <w:rPr>
          <w:rFonts w:ascii="Arial" w:hAnsi="Arial" w:cs="Arial"/>
          <w:b/>
          <w:bCs/>
          <w:sz w:val="32"/>
          <w:szCs w:val="32"/>
          <w:bdr w:val="single" w:sz="4" w:space="0" w:color="auto"/>
          <w:shd w:val="clear" w:color="auto" w:fill="E0E0E0"/>
        </w:rPr>
      </w:pPr>
      <w:r>
        <w:rPr>
          <w:rFonts w:ascii="Arial" w:hAnsi="Arial" w:cs="Arial"/>
        </w:rPr>
        <w:t xml:space="preserve">xxxxiv)  </w:t>
      </w:r>
      <w:r w:rsidR="00DA577F" w:rsidRPr="00A643FB">
        <w:rPr>
          <w:rFonts w:ascii="Arial" w:hAnsi="Arial" w:cs="Arial"/>
        </w:rPr>
        <w:t>Further details on the role of the</w:t>
      </w:r>
      <w:r w:rsidR="00DA577F" w:rsidRPr="005D3CEC">
        <w:rPr>
          <w:rFonts w:ascii="Arial" w:hAnsi="Arial" w:cs="Arial"/>
          <w:color w:val="000000" w:themeColor="text1"/>
        </w:rPr>
        <w:t xml:space="preserve"> </w:t>
      </w:r>
      <w:r w:rsidR="00416E68" w:rsidRPr="005D3CEC">
        <w:rPr>
          <w:rFonts w:ascii="Arial" w:hAnsi="Arial" w:cs="Arial"/>
          <w:color w:val="000000" w:themeColor="text1"/>
        </w:rPr>
        <w:t>Director of Corporate Governance</w:t>
      </w:r>
      <w:r w:rsidR="00A52E8E" w:rsidRPr="005D3CEC">
        <w:rPr>
          <w:rFonts w:ascii="Arial" w:hAnsi="Arial" w:cs="Arial"/>
          <w:color w:val="000000" w:themeColor="text1"/>
        </w:rPr>
        <w:t>/Board Secretary</w:t>
      </w:r>
      <w:r w:rsidR="00DA577F" w:rsidRPr="005D3CEC">
        <w:rPr>
          <w:rFonts w:ascii="Arial" w:hAnsi="Arial" w:cs="Arial"/>
          <w:color w:val="000000" w:themeColor="text1"/>
        </w:rPr>
        <w:t xml:space="preserve"> </w:t>
      </w:r>
      <w:r w:rsidR="00DA577F" w:rsidRPr="00A643FB">
        <w:rPr>
          <w:rFonts w:ascii="Arial" w:hAnsi="Arial" w:cs="Arial"/>
        </w:rPr>
        <w:t xml:space="preserve">within </w:t>
      </w:r>
      <w:r w:rsidR="00987F55">
        <w:rPr>
          <w:rFonts w:ascii="Arial" w:hAnsi="Arial" w:cs="Arial"/>
        </w:rPr>
        <w:t>Betsi Cadwaladr University Health Board</w:t>
      </w:r>
      <w:r w:rsidR="00DA577F" w:rsidRPr="00A643FB">
        <w:rPr>
          <w:rFonts w:ascii="Arial" w:hAnsi="Arial" w:cs="Arial"/>
        </w:rPr>
        <w:t>, including d</w:t>
      </w:r>
      <w:r w:rsidR="002F5D40" w:rsidRPr="00A643FB">
        <w:rPr>
          <w:rFonts w:ascii="Arial" w:hAnsi="Arial" w:cs="Arial"/>
        </w:rPr>
        <w:t xml:space="preserve">etails on how to contact them, </w:t>
      </w:r>
      <w:r w:rsidR="00147581" w:rsidRPr="00A643FB">
        <w:rPr>
          <w:rFonts w:ascii="Arial" w:hAnsi="Arial" w:cs="Arial"/>
        </w:rPr>
        <w:t>are</w:t>
      </w:r>
      <w:r w:rsidR="002F5D40" w:rsidRPr="00A643FB">
        <w:rPr>
          <w:rFonts w:ascii="Arial" w:hAnsi="Arial" w:cs="Arial"/>
        </w:rPr>
        <w:t xml:space="preserve"> available at</w:t>
      </w:r>
      <w:r w:rsidR="00DA577F" w:rsidRPr="00A643FB">
        <w:rPr>
          <w:rFonts w:ascii="Arial" w:hAnsi="Arial" w:cs="Arial"/>
        </w:rPr>
        <w:t xml:space="preserve"> </w:t>
      </w:r>
      <w:hyperlink r:id="rId19" w:history="1">
        <w:r w:rsidRPr="00BA5C7B">
          <w:rPr>
            <w:rFonts w:ascii="Arial" w:hAnsi="Arial" w:cs="Arial"/>
            <w:color w:val="0000FF"/>
            <w:u w:val="single"/>
          </w:rPr>
          <w:t>Health Board Members - Betsi Cadwaladr University Health Board (nhs.wales)</w:t>
        </w:r>
      </w:hyperlink>
      <w:r w:rsidRPr="00BA5C7B" w:rsidDel="00AF1760">
        <w:rPr>
          <w:rFonts w:ascii="Arial" w:hAnsi="Arial" w:cs="Arial"/>
        </w:rPr>
        <w:t xml:space="preserve"> </w:t>
      </w:r>
      <w:r w:rsidR="000855B3" w:rsidRPr="00A643FB">
        <w:rPr>
          <w:bdr w:val="single" w:sz="4" w:space="0" w:color="auto"/>
          <w:shd w:val="clear" w:color="auto" w:fill="E0E0E0"/>
        </w:rPr>
        <w:br w:type="page"/>
      </w:r>
      <w:r w:rsidR="00CF2404" w:rsidRPr="007547F3">
        <w:rPr>
          <w:sz w:val="32"/>
          <w:szCs w:val="32"/>
          <w:bdr w:val="single" w:sz="4" w:space="0" w:color="auto"/>
          <w:shd w:val="clear" w:color="auto" w:fill="E0E0E0"/>
        </w:rPr>
        <w:lastRenderedPageBreak/>
        <w:t xml:space="preserve"> </w:t>
      </w:r>
      <w:bookmarkStart w:id="94" w:name="_Toc222896784"/>
      <w:bookmarkStart w:id="95" w:name="_Toc228955876"/>
      <w:bookmarkStart w:id="96" w:name="_Toc235351052"/>
      <w:bookmarkStart w:id="97" w:name="_Toc235353008"/>
      <w:bookmarkStart w:id="98" w:name="_Toc240163251"/>
      <w:bookmarkStart w:id="99" w:name="_Toc240789165"/>
      <w:bookmarkStart w:id="100" w:name="_Toc240791690"/>
      <w:bookmarkStart w:id="101" w:name="_Toc240792739"/>
      <w:bookmarkStart w:id="102" w:name="_Toc240793308"/>
      <w:bookmarkStart w:id="103" w:name="_Toc241995889"/>
      <w:bookmarkStart w:id="104" w:name="_Toc244597447"/>
      <w:bookmarkStart w:id="105" w:name="_Toc254014517"/>
      <w:bookmarkStart w:id="106" w:name="_Toc68754010"/>
      <w:r w:rsidR="00B5354E" w:rsidRPr="00BA5C7B">
        <w:rPr>
          <w:rFonts w:ascii="Arial" w:hAnsi="Arial" w:cs="Arial"/>
          <w:b/>
          <w:bCs/>
          <w:sz w:val="36"/>
          <w:szCs w:val="36"/>
          <w:bdr w:val="single" w:sz="4" w:space="0" w:color="auto"/>
          <w:shd w:val="clear" w:color="auto" w:fill="E0E0E0"/>
        </w:rPr>
        <w:t>Section</w:t>
      </w:r>
      <w:r w:rsidR="00CF2404" w:rsidRPr="00BA5C7B">
        <w:rPr>
          <w:rFonts w:ascii="Arial" w:hAnsi="Arial" w:cs="Arial"/>
          <w:b/>
          <w:bCs/>
          <w:sz w:val="36"/>
          <w:szCs w:val="36"/>
          <w:bdr w:val="single" w:sz="4" w:space="0" w:color="auto"/>
          <w:shd w:val="clear" w:color="auto" w:fill="E0E0E0"/>
        </w:rPr>
        <w:t xml:space="preserve"> B</w:t>
      </w:r>
      <w:r w:rsidR="00CF2404" w:rsidRPr="00BA5C7B">
        <w:rPr>
          <w:rFonts w:ascii="Arial" w:hAnsi="Arial" w:cs="Arial"/>
          <w:b/>
          <w:bCs/>
          <w:sz w:val="32"/>
          <w:szCs w:val="32"/>
          <w:bdr w:val="single" w:sz="4" w:space="0" w:color="auto"/>
          <w:shd w:val="clear" w:color="auto" w:fill="E0E0E0"/>
        </w:rPr>
        <w:t xml:space="preserve"> – S</w:t>
      </w:r>
      <w:r w:rsidR="00B5354E" w:rsidRPr="00BA5C7B">
        <w:rPr>
          <w:rFonts w:ascii="Arial" w:hAnsi="Arial" w:cs="Arial"/>
          <w:b/>
          <w:bCs/>
          <w:sz w:val="32"/>
          <w:szCs w:val="32"/>
          <w:bdr w:val="single" w:sz="4" w:space="0" w:color="auto"/>
          <w:shd w:val="clear" w:color="auto" w:fill="E0E0E0"/>
        </w:rPr>
        <w:t>tanding</w:t>
      </w:r>
      <w:r w:rsidR="00CF2404" w:rsidRPr="00BA5C7B">
        <w:rPr>
          <w:rFonts w:ascii="Arial" w:hAnsi="Arial" w:cs="Arial"/>
          <w:b/>
          <w:bCs/>
          <w:sz w:val="32"/>
          <w:szCs w:val="32"/>
          <w:bdr w:val="single" w:sz="4" w:space="0" w:color="auto"/>
          <w:shd w:val="clear" w:color="auto" w:fill="E0E0E0"/>
        </w:rPr>
        <w:t xml:space="preserve"> O</w:t>
      </w:r>
      <w:r w:rsidR="00B5354E" w:rsidRPr="00BA5C7B">
        <w:rPr>
          <w:rFonts w:ascii="Arial" w:hAnsi="Arial" w:cs="Arial"/>
          <w:b/>
          <w:bCs/>
          <w:sz w:val="32"/>
          <w:szCs w:val="32"/>
          <w:bdr w:val="single" w:sz="4" w:space="0" w:color="auto"/>
          <w:shd w:val="clear" w:color="auto" w:fill="E0E0E0"/>
        </w:rPr>
        <w:t>rders</w:t>
      </w:r>
      <w:bookmarkEnd w:id="94"/>
      <w:bookmarkEnd w:id="95"/>
      <w:bookmarkEnd w:id="96"/>
      <w:bookmarkEnd w:id="97"/>
      <w:bookmarkEnd w:id="98"/>
      <w:bookmarkEnd w:id="99"/>
      <w:bookmarkEnd w:id="100"/>
      <w:bookmarkEnd w:id="101"/>
      <w:bookmarkEnd w:id="102"/>
      <w:bookmarkEnd w:id="103"/>
      <w:bookmarkEnd w:id="104"/>
      <w:bookmarkEnd w:id="105"/>
      <w:bookmarkEnd w:id="106"/>
    </w:p>
    <w:p w14:paraId="19FF644B" w14:textId="28BCE9DD" w:rsidR="009F6A4A" w:rsidRDefault="009F6A4A" w:rsidP="009F6A4A"/>
    <w:p w14:paraId="726478EE" w14:textId="77777777" w:rsidR="009F6A4A" w:rsidRPr="009F6A4A" w:rsidRDefault="009F6A4A" w:rsidP="009F6A4A"/>
    <w:p w14:paraId="0B0E7EF3" w14:textId="77777777" w:rsidR="00CF2404" w:rsidRPr="00A643FB" w:rsidRDefault="00CF2404" w:rsidP="0049081A">
      <w:pPr>
        <w:pStyle w:val="Heading1"/>
        <w:numPr>
          <w:ilvl w:val="0"/>
          <w:numId w:val="93"/>
        </w:numPr>
        <w:ind w:hanging="720"/>
        <w:jc w:val="left"/>
        <w:rPr>
          <w:rFonts w:ascii="Arial" w:hAnsi="Arial" w:cs="Arial"/>
        </w:rPr>
      </w:pPr>
      <w:bookmarkStart w:id="107" w:name="_Toc228955877"/>
      <w:bookmarkStart w:id="108" w:name="_Toc240163252"/>
      <w:bookmarkStart w:id="109" w:name="_Toc240789166"/>
      <w:bookmarkStart w:id="110" w:name="_Toc240791691"/>
      <w:bookmarkStart w:id="111" w:name="_Toc240792740"/>
      <w:bookmarkStart w:id="112" w:name="_Toc240793309"/>
      <w:bookmarkStart w:id="113" w:name="_Toc241995890"/>
      <w:bookmarkStart w:id="114" w:name="_Toc244597448"/>
      <w:bookmarkStart w:id="115" w:name="_Toc254014518"/>
      <w:bookmarkStart w:id="116" w:name="_Toc68754011"/>
      <w:r w:rsidRPr="00A643FB">
        <w:rPr>
          <w:rFonts w:ascii="Arial" w:hAnsi="Arial" w:cs="Arial"/>
        </w:rPr>
        <w:t>THE LOCAL HEALTH BOARD</w:t>
      </w:r>
      <w:bookmarkEnd w:id="107"/>
      <w:bookmarkEnd w:id="108"/>
      <w:bookmarkEnd w:id="109"/>
      <w:bookmarkEnd w:id="110"/>
      <w:bookmarkEnd w:id="111"/>
      <w:bookmarkEnd w:id="112"/>
      <w:bookmarkEnd w:id="113"/>
      <w:bookmarkEnd w:id="114"/>
      <w:bookmarkEnd w:id="115"/>
      <w:bookmarkEnd w:id="116"/>
    </w:p>
    <w:p w14:paraId="4628F117" w14:textId="77777777" w:rsidR="00CF2404" w:rsidRPr="00A643FB" w:rsidRDefault="00CF2404" w:rsidP="00990DB7">
      <w:pPr>
        <w:rPr>
          <w:rFonts w:ascii="Arial" w:hAnsi="Arial" w:cs="Arial"/>
        </w:rPr>
      </w:pPr>
    </w:p>
    <w:p w14:paraId="2BB5DDC4" w14:textId="77777777" w:rsidR="00CF2404" w:rsidRPr="00937647" w:rsidRDefault="00CF2404" w:rsidP="00990DB7">
      <w:pPr>
        <w:pStyle w:val="StyleOutlinenumberedArialOutlinenumberedArial11Outli"/>
        <w:numPr>
          <w:ilvl w:val="2"/>
          <w:numId w:val="24"/>
        </w:numPr>
        <w:rPr>
          <w:b w:val="0"/>
        </w:rPr>
      </w:pPr>
      <w:bookmarkStart w:id="117" w:name="_Toc228955878"/>
      <w:r w:rsidRPr="00937647">
        <w:rPr>
          <w:b w:val="0"/>
        </w:rPr>
        <w:t>The LHB’s principal role is to ensure the effective planning and delivery of the local NHS system</w:t>
      </w:r>
      <w:r w:rsidR="00AE54BE" w:rsidRPr="00937647">
        <w:rPr>
          <w:b w:val="0"/>
        </w:rPr>
        <w:t xml:space="preserve">, </w:t>
      </w:r>
      <w:r w:rsidRPr="00937647">
        <w:rPr>
          <w:b w:val="0"/>
        </w:rPr>
        <w:t>within a robust governance framework</w:t>
      </w:r>
      <w:r w:rsidR="00AE54BE" w:rsidRPr="00937647">
        <w:rPr>
          <w:b w:val="0"/>
        </w:rPr>
        <w:t xml:space="preserve">, </w:t>
      </w:r>
      <w:r w:rsidRPr="00937647">
        <w:rPr>
          <w:b w:val="0"/>
        </w:rPr>
        <w:t>to achieve the highest standards of patient safety and public service delivery, improve health and reduce inequalities and achieve the best possible outcomes for its citizens</w:t>
      </w:r>
      <w:r w:rsidR="007D273F" w:rsidRPr="00937647">
        <w:rPr>
          <w:b w:val="0"/>
        </w:rPr>
        <w:t>, and</w:t>
      </w:r>
      <w:r w:rsidR="002174E0" w:rsidRPr="00937647">
        <w:rPr>
          <w:b w:val="0"/>
        </w:rPr>
        <w:t xml:space="preserve"> in a manner that promotes human rights</w:t>
      </w:r>
      <w:r w:rsidRPr="00937647">
        <w:rPr>
          <w:b w:val="0"/>
        </w:rPr>
        <w:t>.</w:t>
      </w:r>
      <w:bookmarkEnd w:id="117"/>
    </w:p>
    <w:p w14:paraId="7B097CF2" w14:textId="77777777" w:rsidR="00CF2404" w:rsidRPr="00937647" w:rsidRDefault="00CF2404" w:rsidP="00990DB7">
      <w:pPr>
        <w:tabs>
          <w:tab w:val="left" w:pos="-1094"/>
          <w:tab w:val="left" w:pos="-720"/>
          <w:tab w:val="left" w:pos="1440"/>
        </w:tabs>
        <w:rPr>
          <w:rFonts w:ascii="Arial" w:hAnsi="Arial" w:cs="Arial"/>
        </w:rPr>
      </w:pPr>
    </w:p>
    <w:p w14:paraId="360B3A77" w14:textId="77777777" w:rsidR="003803C1" w:rsidRDefault="003803C1" w:rsidP="00990DB7">
      <w:pPr>
        <w:pStyle w:val="StyleOutlinenumberedArialOutlinenumberedArial11Outli"/>
        <w:numPr>
          <w:ilvl w:val="2"/>
          <w:numId w:val="24"/>
        </w:numPr>
        <w:rPr>
          <w:b w:val="0"/>
        </w:rPr>
      </w:pPr>
      <w:bookmarkStart w:id="118" w:name="_Toc228955879"/>
      <w:r w:rsidRPr="00937647">
        <w:rPr>
          <w:b w:val="0"/>
        </w:rPr>
        <w:t>The LHB</w:t>
      </w:r>
      <w:r w:rsidR="00C37329">
        <w:rPr>
          <w:b w:val="0"/>
        </w:rPr>
        <w:t xml:space="preserve"> was established by </w:t>
      </w:r>
      <w:r w:rsidR="00CF2404" w:rsidRPr="00937647">
        <w:rPr>
          <w:b w:val="0"/>
        </w:rPr>
        <w:t xml:space="preserve">the </w:t>
      </w:r>
      <w:r w:rsidR="00C37329" w:rsidRPr="000B6FE3">
        <w:t xml:space="preserve">Local Health Boards (Establishment and Dissolution) (Wales) Order 2009 </w:t>
      </w:r>
      <w:r w:rsidR="001A5853">
        <w:rPr>
          <w:b w:val="0"/>
        </w:rPr>
        <w:t>(</w:t>
      </w:r>
      <w:r w:rsidR="000B6FE3">
        <w:rPr>
          <w:b w:val="0"/>
        </w:rPr>
        <w:t xml:space="preserve">S.I. </w:t>
      </w:r>
      <w:r w:rsidR="001A5853">
        <w:rPr>
          <w:b w:val="0"/>
        </w:rPr>
        <w:t xml:space="preserve">2009/778) </w:t>
      </w:r>
      <w:r w:rsidR="00C37329">
        <w:rPr>
          <w:b w:val="0"/>
        </w:rPr>
        <w:t xml:space="preserve">and most of its functions are contained in the </w:t>
      </w:r>
      <w:r w:rsidR="00C37329" w:rsidRPr="000B6FE3">
        <w:t>Local Health Board</w:t>
      </w:r>
      <w:r w:rsidR="00B5363F" w:rsidRPr="000B6FE3">
        <w:t>s</w:t>
      </w:r>
      <w:r w:rsidR="00C37329" w:rsidRPr="000B6FE3">
        <w:t xml:space="preserve"> (Directed Functions) (Wales) Regulations</w:t>
      </w:r>
      <w:r w:rsidR="005156A1" w:rsidRPr="000B6FE3">
        <w:t xml:space="preserve"> 2009</w:t>
      </w:r>
      <w:r w:rsidR="00B5363F">
        <w:rPr>
          <w:b w:val="0"/>
        </w:rPr>
        <w:t xml:space="preserve"> (</w:t>
      </w:r>
      <w:r w:rsidR="000B6FE3">
        <w:rPr>
          <w:b w:val="0"/>
        </w:rPr>
        <w:t xml:space="preserve">S.I. </w:t>
      </w:r>
      <w:r w:rsidR="00B5363F">
        <w:rPr>
          <w:b w:val="0"/>
        </w:rPr>
        <w:t>2009/1511)</w:t>
      </w:r>
      <w:r w:rsidR="00C37329">
        <w:rPr>
          <w:b w:val="0"/>
        </w:rPr>
        <w:t>.</w:t>
      </w:r>
      <w:r w:rsidR="00C37329" w:rsidDel="00C37329">
        <w:rPr>
          <w:b w:val="0"/>
        </w:rPr>
        <w:t xml:space="preserve"> </w:t>
      </w:r>
      <w:r w:rsidR="00C37329">
        <w:rPr>
          <w:b w:val="0"/>
        </w:rPr>
        <w:t>T</w:t>
      </w:r>
      <w:r w:rsidR="00CF2404" w:rsidRPr="00937647">
        <w:rPr>
          <w:b w:val="0"/>
        </w:rPr>
        <w:t xml:space="preserve">he LHB </w:t>
      </w:r>
      <w:r w:rsidRPr="00937647">
        <w:rPr>
          <w:b w:val="0"/>
        </w:rPr>
        <w:t xml:space="preserve">must ensure that all its activities </w:t>
      </w:r>
      <w:r w:rsidR="005156A1">
        <w:rPr>
          <w:b w:val="0"/>
        </w:rPr>
        <w:t xml:space="preserve">are in exercise of </w:t>
      </w:r>
      <w:r w:rsidRPr="00937647">
        <w:rPr>
          <w:b w:val="0"/>
        </w:rPr>
        <w:t>th</w:t>
      </w:r>
      <w:r w:rsidR="005005DA">
        <w:rPr>
          <w:b w:val="0"/>
        </w:rPr>
        <w:t>o</w:t>
      </w:r>
      <w:r w:rsidRPr="00937647">
        <w:rPr>
          <w:b w:val="0"/>
        </w:rPr>
        <w:t>se functions</w:t>
      </w:r>
      <w:r w:rsidR="00C37329">
        <w:rPr>
          <w:b w:val="0"/>
        </w:rPr>
        <w:t xml:space="preserve"> or other statutory functions that </w:t>
      </w:r>
      <w:r w:rsidR="005005DA">
        <w:rPr>
          <w:b w:val="0"/>
        </w:rPr>
        <w:t>are</w:t>
      </w:r>
      <w:r w:rsidR="00C37329">
        <w:rPr>
          <w:b w:val="0"/>
        </w:rPr>
        <w:t xml:space="preserve"> conferred</w:t>
      </w:r>
      <w:r w:rsidR="005156A1">
        <w:rPr>
          <w:b w:val="0"/>
        </w:rPr>
        <w:t xml:space="preserve"> on it</w:t>
      </w:r>
      <w:r w:rsidRPr="00937647">
        <w:rPr>
          <w:b w:val="0"/>
        </w:rPr>
        <w:t>.</w:t>
      </w:r>
      <w:bookmarkEnd w:id="118"/>
    </w:p>
    <w:p w14:paraId="18E22F6E" w14:textId="04DD366B" w:rsidR="00CF2404" w:rsidRPr="00C37329" w:rsidRDefault="00CF2404" w:rsidP="001A449A">
      <w:pPr>
        <w:tabs>
          <w:tab w:val="left" w:pos="-1094"/>
          <w:tab w:val="left" w:pos="-720"/>
          <w:tab w:val="left" w:pos="1440"/>
        </w:tabs>
        <w:rPr>
          <w:rFonts w:ascii="Arial" w:hAnsi="Arial" w:cs="Arial"/>
        </w:rPr>
      </w:pPr>
    </w:p>
    <w:p w14:paraId="38423E3E" w14:textId="34BD60BC" w:rsidR="003803C1" w:rsidRPr="00937647" w:rsidRDefault="00C96282" w:rsidP="00C96282">
      <w:pPr>
        <w:pStyle w:val="StyleOutlinenumberedArialOutlinenumberedArial11Outli"/>
        <w:ind w:left="720" w:hanging="720"/>
        <w:rPr>
          <w:b w:val="0"/>
        </w:rPr>
      </w:pPr>
      <w:bookmarkStart w:id="119" w:name="_Toc228955880"/>
      <w:r>
        <w:rPr>
          <w:b w:val="0"/>
        </w:rPr>
        <w:t>1.0.</w:t>
      </w:r>
      <w:r w:rsidR="00BA5C7B">
        <w:rPr>
          <w:b w:val="0"/>
        </w:rPr>
        <w:t>3</w:t>
      </w:r>
      <w:r>
        <w:rPr>
          <w:b w:val="0"/>
        </w:rPr>
        <w:t xml:space="preserve"> </w:t>
      </w:r>
      <w:r>
        <w:rPr>
          <w:b w:val="0"/>
        </w:rPr>
        <w:tab/>
      </w:r>
      <w:r w:rsidR="003803C1" w:rsidRPr="00937647">
        <w:rPr>
          <w:b w:val="0"/>
        </w:rPr>
        <w:t>To fulfil this role, the LHB will work with all its partners and stakeholders in the best interests of its population.</w:t>
      </w:r>
      <w:bookmarkEnd w:id="119"/>
    </w:p>
    <w:p w14:paraId="605A9B9A" w14:textId="77777777" w:rsidR="00CF2404" w:rsidRPr="00A643FB" w:rsidRDefault="00CF2404" w:rsidP="00A25AFB"/>
    <w:p w14:paraId="0F103CF0" w14:textId="77777777" w:rsidR="00CF2404" w:rsidRPr="00A643FB" w:rsidRDefault="00CF2404" w:rsidP="00A13136">
      <w:pPr>
        <w:pStyle w:val="Heading1"/>
        <w:numPr>
          <w:ilvl w:val="1"/>
          <w:numId w:val="4"/>
        </w:numPr>
        <w:tabs>
          <w:tab w:val="clear" w:pos="465"/>
          <w:tab w:val="num" w:pos="709"/>
        </w:tabs>
        <w:jc w:val="left"/>
        <w:rPr>
          <w:rFonts w:ascii="Arial" w:hAnsi="Arial" w:cs="Arial"/>
        </w:rPr>
      </w:pPr>
      <w:bookmarkStart w:id="120" w:name="_Toc228955881"/>
      <w:bookmarkStart w:id="121" w:name="_Toc240163253"/>
      <w:bookmarkStart w:id="122" w:name="_Toc240789167"/>
      <w:bookmarkStart w:id="123" w:name="_Toc240791692"/>
      <w:bookmarkStart w:id="124" w:name="_Toc240792741"/>
      <w:bookmarkStart w:id="125" w:name="_Toc240793310"/>
      <w:bookmarkStart w:id="126" w:name="_Toc241995891"/>
      <w:bookmarkStart w:id="127" w:name="_Toc244597449"/>
      <w:bookmarkStart w:id="128" w:name="_Toc254014519"/>
      <w:bookmarkStart w:id="129" w:name="_Toc68754012"/>
      <w:r w:rsidRPr="00A643FB">
        <w:rPr>
          <w:rFonts w:ascii="Arial" w:hAnsi="Arial" w:cs="Arial"/>
        </w:rPr>
        <w:t>Membership of the Local Health Board</w:t>
      </w:r>
      <w:bookmarkEnd w:id="120"/>
      <w:bookmarkEnd w:id="121"/>
      <w:bookmarkEnd w:id="122"/>
      <w:bookmarkEnd w:id="123"/>
      <w:bookmarkEnd w:id="124"/>
      <w:bookmarkEnd w:id="125"/>
      <w:bookmarkEnd w:id="126"/>
      <w:bookmarkEnd w:id="127"/>
      <w:bookmarkEnd w:id="128"/>
      <w:bookmarkEnd w:id="129"/>
    </w:p>
    <w:p w14:paraId="7CFE7C6E" w14:textId="77777777" w:rsidR="00CF2404" w:rsidRPr="00A643FB" w:rsidRDefault="00CF2404" w:rsidP="00990DB7">
      <w:pPr>
        <w:tabs>
          <w:tab w:val="left" w:pos="-374"/>
          <w:tab w:val="left" w:pos="0"/>
        </w:tabs>
        <w:rPr>
          <w:rFonts w:ascii="Arial" w:hAnsi="Arial" w:cs="Arial"/>
        </w:rPr>
      </w:pPr>
    </w:p>
    <w:p w14:paraId="49F87F79" w14:textId="7777836E" w:rsidR="006B5F33" w:rsidRDefault="00CF2404" w:rsidP="0049081A">
      <w:pPr>
        <w:pStyle w:val="StyleOutlinenumberedArialOutlinenumberedArial11Outli"/>
        <w:numPr>
          <w:ilvl w:val="2"/>
          <w:numId w:val="68"/>
        </w:numPr>
        <w:rPr>
          <w:b w:val="0"/>
        </w:rPr>
      </w:pPr>
      <w:bookmarkStart w:id="130" w:name="_Toc228955882"/>
      <w:r w:rsidRPr="00937647">
        <w:rPr>
          <w:b w:val="0"/>
        </w:rPr>
        <w:t xml:space="preserve">The membership of the LHB shall be no more than </w:t>
      </w:r>
      <w:r w:rsidR="00354961" w:rsidRPr="00937647">
        <w:rPr>
          <w:b w:val="0"/>
        </w:rPr>
        <w:t>2</w:t>
      </w:r>
      <w:r w:rsidR="00F30BEF">
        <w:rPr>
          <w:b w:val="0"/>
        </w:rPr>
        <w:t>4</w:t>
      </w:r>
      <w:r w:rsidR="00354961" w:rsidRPr="00937647">
        <w:rPr>
          <w:b w:val="0"/>
        </w:rPr>
        <w:t xml:space="preserve"> </w:t>
      </w:r>
      <w:r w:rsidR="00782106">
        <w:rPr>
          <w:b w:val="0"/>
        </w:rPr>
        <w:t>members comprising</w:t>
      </w:r>
      <w:r w:rsidRPr="00937647">
        <w:rPr>
          <w:b w:val="0"/>
        </w:rPr>
        <w:t xml:space="preserve"> the Chair</w:t>
      </w:r>
      <w:r w:rsidR="00E40C68">
        <w:rPr>
          <w:b w:val="0"/>
        </w:rPr>
        <w:t xml:space="preserve">, </w:t>
      </w:r>
      <w:r w:rsidRPr="00937647">
        <w:rPr>
          <w:b w:val="0"/>
        </w:rPr>
        <w:t>Vice Chair</w:t>
      </w:r>
      <w:r w:rsidR="00E40C68">
        <w:rPr>
          <w:b w:val="0"/>
        </w:rPr>
        <w:t xml:space="preserve">, </w:t>
      </w:r>
      <w:r w:rsidR="000406F4">
        <w:rPr>
          <w:b w:val="0"/>
        </w:rPr>
        <w:t>non-officer</w:t>
      </w:r>
      <w:r w:rsidR="00E40C68">
        <w:rPr>
          <w:b w:val="0"/>
        </w:rPr>
        <w:t xml:space="preserve"> members</w:t>
      </w:r>
      <w:r w:rsidRPr="00937647">
        <w:rPr>
          <w:b w:val="0"/>
        </w:rPr>
        <w:t xml:space="preserve"> (appointed by the Minister for Health and Social Services),</w:t>
      </w:r>
      <w:r w:rsidR="00F30BEF">
        <w:rPr>
          <w:b w:val="0"/>
        </w:rPr>
        <w:t xml:space="preserve"> Associate Members,</w:t>
      </w:r>
      <w:r w:rsidRPr="00937647">
        <w:rPr>
          <w:b w:val="0"/>
        </w:rPr>
        <w:t xml:space="preserve"> the Chief Executive (appointed by the Board with the involvement of the </w:t>
      </w:r>
      <w:r w:rsidR="008652AA" w:rsidRPr="0094362F">
        <w:rPr>
          <w:b w:val="0"/>
        </w:rPr>
        <w:t>Chief Executive</w:t>
      </w:r>
      <w:r w:rsidRPr="0094362F">
        <w:rPr>
          <w:b w:val="0"/>
        </w:rPr>
        <w:t>, NHS Wales)</w:t>
      </w:r>
      <w:r w:rsidRPr="00937647">
        <w:rPr>
          <w:b w:val="0"/>
        </w:rPr>
        <w:t xml:space="preserve"> and officer</w:t>
      </w:r>
      <w:r w:rsidR="00E40C68">
        <w:rPr>
          <w:b w:val="0"/>
        </w:rPr>
        <w:t xml:space="preserve"> members </w:t>
      </w:r>
      <w:r w:rsidR="007964C5" w:rsidRPr="005D3CEC">
        <w:rPr>
          <w:b w:val="0"/>
          <w:bCs w:val="0"/>
          <w:color w:val="000000" w:themeColor="text1"/>
        </w:rPr>
        <w:t>(appointed by Non-Executive Members of the Board and the Chief Executive).</w:t>
      </w:r>
    </w:p>
    <w:bookmarkEnd w:id="130"/>
    <w:p w14:paraId="5D3F1401" w14:textId="77777777" w:rsidR="003803C1" w:rsidRDefault="003803C1" w:rsidP="00990DB7">
      <w:pPr>
        <w:pStyle w:val="StyleOutlinenumberedArialOutlinenumberedArial11Outli"/>
      </w:pPr>
    </w:p>
    <w:p w14:paraId="57EF5C67" w14:textId="08528E65" w:rsidR="006B5F33" w:rsidRPr="00937647" w:rsidRDefault="006B5F33" w:rsidP="0049081A">
      <w:pPr>
        <w:pStyle w:val="StyleOutlinenumberedArialOutlinenumberedArial11Outli"/>
        <w:numPr>
          <w:ilvl w:val="2"/>
          <w:numId w:val="68"/>
        </w:numPr>
        <w:rPr>
          <w:b w:val="0"/>
        </w:rPr>
      </w:pPr>
      <w:r w:rsidRPr="006B5F33">
        <w:rPr>
          <w:b w:val="0"/>
        </w:rPr>
        <w:t xml:space="preserve">For the purposes of these SOs, the members of the LHB shall collectively to be known as “the Board” or “Board members”; the officer and non-officer members </w:t>
      </w:r>
      <w:r w:rsidR="00982382">
        <w:rPr>
          <w:b w:val="0"/>
        </w:rPr>
        <w:t xml:space="preserve">(which will include the Chair) </w:t>
      </w:r>
      <w:r w:rsidRPr="006B5F33">
        <w:rPr>
          <w:b w:val="0"/>
        </w:rPr>
        <w:t xml:space="preserve">shall be referred to as Executive Directors and Independent Members respectively; and the Chief Officer and the Chief Finance Officer shall respectively be known as the Chief Executive and the </w:t>
      </w:r>
      <w:r w:rsidR="00A57E20" w:rsidRPr="005D3CEC">
        <w:rPr>
          <w:b w:val="0"/>
          <w:color w:val="000000" w:themeColor="text1"/>
        </w:rPr>
        <w:t xml:space="preserve">Executive </w:t>
      </w:r>
      <w:r w:rsidRPr="006B5F33">
        <w:rPr>
          <w:b w:val="0"/>
        </w:rPr>
        <w:t>Director of Finance</w:t>
      </w:r>
      <w:r>
        <w:rPr>
          <w:b w:val="0"/>
        </w:rPr>
        <w:t xml:space="preserve">. </w:t>
      </w:r>
      <w:r w:rsidR="00F30BEF">
        <w:rPr>
          <w:b w:val="0"/>
        </w:rPr>
        <w:t xml:space="preserve">Officer and non-officer </w:t>
      </w:r>
      <w:r w:rsidRPr="00937647">
        <w:rPr>
          <w:b w:val="0"/>
        </w:rPr>
        <w:t xml:space="preserve">members shall have full voting rights.  </w:t>
      </w:r>
      <w:r>
        <w:rPr>
          <w:b w:val="0"/>
        </w:rPr>
        <w:t>A</w:t>
      </w:r>
      <w:r w:rsidRPr="00937647">
        <w:rPr>
          <w:b w:val="0"/>
        </w:rPr>
        <w:t xml:space="preserve">ssociate </w:t>
      </w:r>
      <w:r>
        <w:rPr>
          <w:b w:val="0"/>
        </w:rPr>
        <w:t>M</w:t>
      </w:r>
      <w:r w:rsidRPr="00937647">
        <w:rPr>
          <w:b w:val="0"/>
        </w:rPr>
        <w:t>embers do not have voting rights.</w:t>
      </w:r>
    </w:p>
    <w:p w14:paraId="14B8C6CB" w14:textId="77777777" w:rsidR="006B5F33" w:rsidRPr="00A643FB" w:rsidRDefault="006B5F33" w:rsidP="00990DB7">
      <w:pPr>
        <w:tabs>
          <w:tab w:val="left" w:pos="-374"/>
          <w:tab w:val="left" w:pos="0"/>
        </w:tabs>
        <w:rPr>
          <w:rFonts w:ascii="Arial" w:hAnsi="Arial" w:cs="Arial"/>
        </w:rPr>
      </w:pPr>
    </w:p>
    <w:p w14:paraId="0FAF1864" w14:textId="77777777" w:rsidR="00CF2404" w:rsidRPr="00A643FB" w:rsidRDefault="001220A4" w:rsidP="00990DB7">
      <w:pPr>
        <w:pStyle w:val="Heading1"/>
        <w:ind w:left="720" w:firstLine="0"/>
        <w:jc w:val="left"/>
        <w:rPr>
          <w:rFonts w:ascii="Arial" w:hAnsi="Arial" w:cs="Arial"/>
          <w:b w:val="0"/>
          <w:i/>
          <w:u w:val="single"/>
        </w:rPr>
      </w:pPr>
      <w:bookmarkStart w:id="131" w:name="_Toc228955883"/>
      <w:bookmarkStart w:id="132" w:name="_Toc240163254"/>
      <w:bookmarkStart w:id="133" w:name="_Toc240789168"/>
      <w:bookmarkStart w:id="134" w:name="_Toc240791693"/>
      <w:bookmarkStart w:id="135" w:name="_Toc240792742"/>
      <w:bookmarkStart w:id="136" w:name="_Toc240793311"/>
      <w:bookmarkStart w:id="137" w:name="_Toc241995892"/>
      <w:bookmarkStart w:id="138" w:name="_Toc244597450"/>
      <w:bookmarkStart w:id="139" w:name="_Toc254014520"/>
      <w:bookmarkStart w:id="140" w:name="_Toc68754013"/>
      <w:r w:rsidRPr="00A643FB">
        <w:rPr>
          <w:rFonts w:ascii="Arial" w:hAnsi="Arial" w:cs="Arial"/>
          <w:b w:val="0"/>
          <w:i/>
          <w:u w:val="single"/>
        </w:rPr>
        <w:t>Officer Members [</w:t>
      </w:r>
      <w:r w:rsidR="00586098">
        <w:rPr>
          <w:rFonts w:ascii="Arial" w:hAnsi="Arial" w:cs="Arial"/>
          <w:b w:val="0"/>
          <w:i/>
          <w:u w:val="single"/>
        </w:rPr>
        <w:t xml:space="preserve">to be </w:t>
      </w:r>
      <w:r w:rsidRPr="00A643FB">
        <w:rPr>
          <w:rFonts w:ascii="Arial" w:hAnsi="Arial" w:cs="Arial"/>
          <w:b w:val="0"/>
          <w:i/>
          <w:u w:val="single"/>
        </w:rPr>
        <w:t xml:space="preserve">known as </w:t>
      </w:r>
      <w:r w:rsidR="006013DE">
        <w:rPr>
          <w:rFonts w:ascii="Arial" w:hAnsi="Arial" w:cs="Arial"/>
          <w:b w:val="0"/>
          <w:i/>
          <w:u w:val="single"/>
        </w:rPr>
        <w:t xml:space="preserve">Executive </w:t>
      </w:r>
      <w:r w:rsidR="00CF2404" w:rsidRPr="00A643FB">
        <w:rPr>
          <w:rFonts w:ascii="Arial" w:hAnsi="Arial" w:cs="Arial"/>
          <w:b w:val="0"/>
          <w:i/>
          <w:u w:val="single"/>
        </w:rPr>
        <w:t>Directors</w:t>
      </w:r>
      <w:bookmarkEnd w:id="131"/>
      <w:r w:rsidRPr="00A643FB">
        <w:rPr>
          <w:rFonts w:ascii="Arial" w:hAnsi="Arial" w:cs="Arial"/>
          <w:b w:val="0"/>
          <w:i/>
          <w:u w:val="single"/>
        </w:rPr>
        <w:t>]</w:t>
      </w:r>
      <w:bookmarkEnd w:id="132"/>
      <w:bookmarkEnd w:id="133"/>
      <w:bookmarkEnd w:id="134"/>
      <w:bookmarkEnd w:id="135"/>
      <w:bookmarkEnd w:id="136"/>
      <w:bookmarkEnd w:id="137"/>
      <w:bookmarkEnd w:id="138"/>
      <w:bookmarkEnd w:id="139"/>
      <w:bookmarkEnd w:id="140"/>
    </w:p>
    <w:p w14:paraId="4B47621C" w14:textId="77777777" w:rsidR="00CF2404" w:rsidRPr="00A643FB" w:rsidRDefault="00CF2404" w:rsidP="00990DB7">
      <w:pPr>
        <w:tabs>
          <w:tab w:val="left" w:pos="-374"/>
          <w:tab w:val="left" w:pos="0"/>
        </w:tabs>
        <w:rPr>
          <w:rFonts w:ascii="Arial" w:hAnsi="Arial" w:cs="Arial"/>
          <w:u w:val="single"/>
        </w:rPr>
      </w:pPr>
    </w:p>
    <w:p w14:paraId="0C8BA557" w14:textId="3E859FD2" w:rsidR="00CF2404" w:rsidRPr="00D85D36" w:rsidRDefault="00CF2404" w:rsidP="0049081A">
      <w:pPr>
        <w:pStyle w:val="StyleOutlinenumberedArialOutlinenumberedArial11Outli"/>
        <w:numPr>
          <w:ilvl w:val="2"/>
          <w:numId w:val="68"/>
        </w:numPr>
        <w:rPr>
          <w:b w:val="0"/>
        </w:rPr>
      </w:pPr>
      <w:bookmarkStart w:id="141" w:name="_Toc228955884"/>
      <w:r w:rsidRPr="00D85D36">
        <w:rPr>
          <w:b w:val="0"/>
        </w:rPr>
        <w:t xml:space="preserve">A total of </w:t>
      </w:r>
      <w:r w:rsidR="00FA479B">
        <w:rPr>
          <w:b w:val="0"/>
        </w:rPr>
        <w:t>9</w:t>
      </w:r>
      <w:r w:rsidR="00A84349">
        <w:rPr>
          <w:b w:val="0"/>
        </w:rPr>
        <w:t xml:space="preserve"> (including the Chief Executive)</w:t>
      </w:r>
      <w:r w:rsidR="009105F6" w:rsidRPr="00D85D36">
        <w:rPr>
          <w:b w:val="0"/>
        </w:rPr>
        <w:t xml:space="preserve">, </w:t>
      </w:r>
      <w:r w:rsidR="007964C5" w:rsidRPr="005D3CEC">
        <w:rPr>
          <w:b w:val="0"/>
          <w:bCs w:val="0"/>
          <w:color w:val="000000" w:themeColor="text1"/>
        </w:rPr>
        <w:t>appointed in accordance with the Constitution, Membership and Procedures Regulations</w:t>
      </w:r>
      <w:r w:rsidRPr="00D85D36">
        <w:rPr>
          <w:b w:val="0"/>
        </w:rPr>
        <w:t xml:space="preserve">, </w:t>
      </w:r>
      <w:r w:rsidR="00354961" w:rsidRPr="00D85D36">
        <w:rPr>
          <w:b w:val="0"/>
        </w:rPr>
        <w:t>whose responsibilities include</w:t>
      </w:r>
      <w:r w:rsidRPr="00D85D36">
        <w:rPr>
          <w:b w:val="0"/>
        </w:rPr>
        <w:t xml:space="preserve"> the following areas: Medical; Finance; Nursing; Primary</w:t>
      </w:r>
      <w:r w:rsidR="009F0491" w:rsidRPr="00D85D36">
        <w:rPr>
          <w:b w:val="0"/>
        </w:rPr>
        <w:t xml:space="preserve"> Care</w:t>
      </w:r>
      <w:r w:rsidRPr="00D85D36">
        <w:rPr>
          <w:b w:val="0"/>
        </w:rPr>
        <w:t xml:space="preserve"> </w:t>
      </w:r>
      <w:r w:rsidR="008C29A1">
        <w:rPr>
          <w:b w:val="0"/>
        </w:rPr>
        <w:t>and</w:t>
      </w:r>
      <w:r w:rsidRPr="00D85D36">
        <w:rPr>
          <w:b w:val="0"/>
        </w:rPr>
        <w:t xml:space="preserve"> Community and Mental Health Services; </w:t>
      </w:r>
      <w:r w:rsidR="00572D2C" w:rsidRPr="00D85D36">
        <w:rPr>
          <w:b w:val="0"/>
        </w:rPr>
        <w:t xml:space="preserve">Strategic </w:t>
      </w:r>
      <w:r w:rsidR="008C29A1">
        <w:rPr>
          <w:b w:val="0"/>
        </w:rPr>
        <w:t>and</w:t>
      </w:r>
      <w:r w:rsidR="00572D2C" w:rsidRPr="00D85D36">
        <w:rPr>
          <w:b w:val="0"/>
        </w:rPr>
        <w:t xml:space="preserve"> Operational </w:t>
      </w:r>
      <w:r w:rsidRPr="00D85D36">
        <w:rPr>
          <w:b w:val="0"/>
        </w:rPr>
        <w:t xml:space="preserve">Planning; </w:t>
      </w:r>
      <w:r w:rsidR="00572D2C" w:rsidRPr="00D85D36">
        <w:rPr>
          <w:b w:val="0"/>
        </w:rPr>
        <w:t xml:space="preserve">Workforce </w:t>
      </w:r>
      <w:r w:rsidR="008C29A1">
        <w:rPr>
          <w:b w:val="0"/>
        </w:rPr>
        <w:t>and</w:t>
      </w:r>
      <w:r w:rsidR="00572D2C" w:rsidRPr="00D85D36">
        <w:rPr>
          <w:b w:val="0"/>
        </w:rPr>
        <w:t xml:space="preserve"> Organisational Development</w:t>
      </w:r>
      <w:r w:rsidRPr="00D85D36">
        <w:rPr>
          <w:b w:val="0"/>
        </w:rPr>
        <w:t>; Public Health</w:t>
      </w:r>
      <w:r w:rsidR="00572D2C" w:rsidRPr="00D85D36">
        <w:rPr>
          <w:b w:val="0"/>
        </w:rPr>
        <w:t xml:space="preserve">; </w:t>
      </w:r>
      <w:r w:rsidR="00D16960" w:rsidRPr="00D85D36">
        <w:rPr>
          <w:b w:val="0"/>
        </w:rPr>
        <w:t xml:space="preserve">Therapies </w:t>
      </w:r>
      <w:r w:rsidR="008C29A1">
        <w:rPr>
          <w:b w:val="0"/>
        </w:rPr>
        <w:t>and</w:t>
      </w:r>
      <w:r w:rsidR="00D16960" w:rsidRPr="00D85D36">
        <w:rPr>
          <w:b w:val="0"/>
        </w:rPr>
        <w:t xml:space="preserve"> Health Science</w:t>
      </w:r>
      <w:r w:rsidRPr="00D85D36">
        <w:rPr>
          <w:b w:val="0"/>
        </w:rPr>
        <w:t>.</w:t>
      </w:r>
      <w:r w:rsidR="00160DAA" w:rsidRPr="00D85D36">
        <w:rPr>
          <w:b w:val="0"/>
        </w:rPr>
        <w:t xml:space="preserve">  </w:t>
      </w:r>
      <w:r w:rsidR="006013DE">
        <w:rPr>
          <w:b w:val="0"/>
        </w:rPr>
        <w:t xml:space="preserve">Executive </w:t>
      </w:r>
      <w:r w:rsidR="00160DAA" w:rsidRPr="00D85D36">
        <w:rPr>
          <w:b w:val="0"/>
        </w:rPr>
        <w:t>Director</w:t>
      </w:r>
      <w:bookmarkEnd w:id="141"/>
      <w:r w:rsidR="00354961" w:rsidRPr="00D85D36">
        <w:rPr>
          <w:b w:val="0"/>
        </w:rPr>
        <w:t xml:space="preserve">s may have other responsibilities as determined by the Board and set out </w:t>
      </w:r>
      <w:r w:rsidR="008D37DD" w:rsidRPr="00D85D36">
        <w:rPr>
          <w:b w:val="0"/>
        </w:rPr>
        <w:t>in</w:t>
      </w:r>
      <w:r w:rsidR="00354961" w:rsidRPr="00D85D36">
        <w:rPr>
          <w:b w:val="0"/>
        </w:rPr>
        <w:t xml:space="preserve"> </w:t>
      </w:r>
      <w:r w:rsidR="008D37DD" w:rsidRPr="00D85D36">
        <w:rPr>
          <w:b w:val="0"/>
        </w:rPr>
        <w:t xml:space="preserve">the </w:t>
      </w:r>
      <w:r w:rsidR="008D37DD" w:rsidRPr="00D85D36">
        <w:rPr>
          <w:b w:val="0"/>
        </w:rPr>
        <w:lastRenderedPageBreak/>
        <w:t>scheme of delegation to officers.</w:t>
      </w:r>
    </w:p>
    <w:p w14:paraId="6452B3EC" w14:textId="77777777" w:rsidR="00E034A0" w:rsidRDefault="00E034A0" w:rsidP="00990DB7">
      <w:pPr>
        <w:tabs>
          <w:tab w:val="left" w:pos="-374"/>
          <w:tab w:val="left" w:pos="0"/>
        </w:tabs>
        <w:rPr>
          <w:rFonts w:ascii="Arial" w:hAnsi="Arial" w:cs="Arial"/>
        </w:rPr>
      </w:pPr>
    </w:p>
    <w:p w14:paraId="53CD6336" w14:textId="77777777" w:rsidR="00CF2404" w:rsidRPr="00A643FB" w:rsidRDefault="001220A4" w:rsidP="00990DB7">
      <w:pPr>
        <w:pStyle w:val="Heading1"/>
        <w:ind w:left="720" w:firstLine="0"/>
        <w:jc w:val="left"/>
        <w:rPr>
          <w:rFonts w:ascii="Arial" w:hAnsi="Arial" w:cs="Arial"/>
          <w:b w:val="0"/>
          <w:i/>
          <w:u w:val="single"/>
        </w:rPr>
      </w:pPr>
      <w:bookmarkStart w:id="142" w:name="_Toc228955885"/>
      <w:bookmarkStart w:id="143" w:name="_Toc240163255"/>
      <w:bookmarkStart w:id="144" w:name="_Toc240789169"/>
      <w:bookmarkStart w:id="145" w:name="_Toc240791694"/>
      <w:bookmarkStart w:id="146" w:name="_Toc240792743"/>
      <w:bookmarkStart w:id="147" w:name="_Toc240793312"/>
      <w:bookmarkStart w:id="148" w:name="_Toc241995893"/>
      <w:bookmarkStart w:id="149" w:name="_Toc244597451"/>
      <w:bookmarkStart w:id="150" w:name="_Toc254014521"/>
      <w:bookmarkStart w:id="151" w:name="_Toc68754014"/>
      <w:r w:rsidRPr="00A643FB">
        <w:rPr>
          <w:rFonts w:ascii="Arial" w:hAnsi="Arial" w:cs="Arial"/>
          <w:b w:val="0"/>
          <w:i/>
          <w:u w:val="single"/>
        </w:rPr>
        <w:t>Non Officer Members [</w:t>
      </w:r>
      <w:r w:rsidR="00586098">
        <w:rPr>
          <w:rFonts w:ascii="Arial" w:hAnsi="Arial" w:cs="Arial"/>
          <w:b w:val="0"/>
          <w:i/>
          <w:u w:val="single"/>
        </w:rPr>
        <w:t xml:space="preserve">to be </w:t>
      </w:r>
      <w:r w:rsidRPr="00A643FB">
        <w:rPr>
          <w:rFonts w:ascii="Arial" w:hAnsi="Arial" w:cs="Arial"/>
          <w:b w:val="0"/>
          <w:i/>
          <w:u w:val="single"/>
        </w:rPr>
        <w:t xml:space="preserve">known as </w:t>
      </w:r>
      <w:r w:rsidR="00CF2404" w:rsidRPr="00A643FB">
        <w:rPr>
          <w:rFonts w:ascii="Arial" w:hAnsi="Arial" w:cs="Arial"/>
          <w:b w:val="0"/>
          <w:i/>
          <w:u w:val="single"/>
        </w:rPr>
        <w:t>Independent Members</w:t>
      </w:r>
      <w:bookmarkEnd w:id="142"/>
      <w:r w:rsidRPr="00A643FB">
        <w:rPr>
          <w:rFonts w:ascii="Arial" w:hAnsi="Arial" w:cs="Arial"/>
          <w:b w:val="0"/>
          <w:i/>
          <w:u w:val="single"/>
        </w:rPr>
        <w:t>]</w:t>
      </w:r>
      <w:bookmarkEnd w:id="143"/>
      <w:bookmarkEnd w:id="144"/>
      <w:bookmarkEnd w:id="145"/>
      <w:bookmarkEnd w:id="146"/>
      <w:bookmarkEnd w:id="147"/>
      <w:bookmarkEnd w:id="148"/>
      <w:bookmarkEnd w:id="149"/>
      <w:bookmarkEnd w:id="150"/>
      <w:bookmarkEnd w:id="151"/>
    </w:p>
    <w:p w14:paraId="0963FFD6" w14:textId="77777777" w:rsidR="00CF2404" w:rsidRPr="00516219" w:rsidRDefault="00CF2404" w:rsidP="00990DB7">
      <w:pPr>
        <w:tabs>
          <w:tab w:val="left" w:pos="-374"/>
          <w:tab w:val="left" w:pos="0"/>
        </w:tabs>
        <w:rPr>
          <w:rFonts w:ascii="Arial" w:hAnsi="Arial" w:cs="Arial"/>
        </w:rPr>
      </w:pPr>
    </w:p>
    <w:p w14:paraId="5C5A79D3" w14:textId="512CDA94" w:rsidR="00CF2404" w:rsidRDefault="00CF2404" w:rsidP="0049081A">
      <w:pPr>
        <w:pStyle w:val="StyleOutlinenumberedArialOutlinenumberedArial11Outli"/>
        <w:numPr>
          <w:ilvl w:val="2"/>
          <w:numId w:val="68"/>
        </w:numPr>
        <w:rPr>
          <w:b w:val="0"/>
        </w:rPr>
      </w:pPr>
      <w:bookmarkStart w:id="152" w:name="_Toc228955886"/>
      <w:r w:rsidRPr="00D85D36">
        <w:rPr>
          <w:b w:val="0"/>
        </w:rPr>
        <w:t xml:space="preserve">A total of </w:t>
      </w:r>
      <w:r w:rsidR="008D37DD" w:rsidRPr="00D85D36">
        <w:rPr>
          <w:b w:val="0"/>
        </w:rPr>
        <w:t>9</w:t>
      </w:r>
      <w:r w:rsidRPr="00D85D36">
        <w:rPr>
          <w:b w:val="0"/>
        </w:rPr>
        <w:t>, appointed by the Minister for Health and Social Services, including: an elected member of a local authority whose area falls within the LHB area; a</w:t>
      </w:r>
      <w:r w:rsidR="00A52E8E">
        <w:rPr>
          <w:b w:val="0"/>
        </w:rPr>
        <w:t xml:space="preserve"> </w:t>
      </w:r>
      <w:r w:rsidR="00A52E8E" w:rsidRPr="005D3CEC">
        <w:rPr>
          <w:b w:val="0"/>
          <w:color w:val="000000" w:themeColor="text1"/>
        </w:rPr>
        <w:t>nominated</w:t>
      </w:r>
      <w:r w:rsidRPr="00D85D36">
        <w:rPr>
          <w:b w:val="0"/>
        </w:rPr>
        <w:t xml:space="preserve"> current member or employee of a Third Sector organisation within the LHB area; a</w:t>
      </w:r>
      <w:r w:rsidR="007964C5">
        <w:rPr>
          <w:b w:val="0"/>
        </w:rPr>
        <w:t xml:space="preserve"> nominated</w:t>
      </w:r>
      <w:r w:rsidRPr="00D85D36">
        <w:rPr>
          <w:b w:val="0"/>
        </w:rPr>
        <w:t xml:space="preserve"> trade union official; a person who holds a post in a University</w:t>
      </w:r>
      <w:r w:rsidR="00D46222">
        <w:rPr>
          <w:b w:val="0"/>
        </w:rPr>
        <w:t xml:space="preserve"> that is related to health</w:t>
      </w:r>
      <w:r w:rsidRPr="00D85D36">
        <w:rPr>
          <w:b w:val="0"/>
        </w:rPr>
        <w:t xml:space="preserve">; and five other </w:t>
      </w:r>
      <w:r w:rsidR="007F64E9" w:rsidRPr="00D85D36">
        <w:rPr>
          <w:b w:val="0"/>
        </w:rPr>
        <w:t>I</w:t>
      </w:r>
      <w:r w:rsidRPr="00D85D36">
        <w:rPr>
          <w:b w:val="0"/>
        </w:rPr>
        <w:t xml:space="preserve">ndependent </w:t>
      </w:r>
      <w:r w:rsidR="007F64E9" w:rsidRPr="00D85D36">
        <w:rPr>
          <w:b w:val="0"/>
        </w:rPr>
        <w:t>M</w:t>
      </w:r>
      <w:r w:rsidRPr="00D85D36">
        <w:rPr>
          <w:b w:val="0"/>
        </w:rPr>
        <w:t>embers who together have experience and expertise in legal; finance; estates; Information Technology; and community knowledge and understanding.</w:t>
      </w:r>
      <w:bookmarkEnd w:id="152"/>
    </w:p>
    <w:p w14:paraId="16007FA0" w14:textId="77777777" w:rsidR="00646AFA" w:rsidRDefault="00646AFA" w:rsidP="00990DB7">
      <w:pPr>
        <w:pStyle w:val="StyleOutlinenumberedArialOutlinenumberedArial11Outli"/>
        <w:rPr>
          <w:b w:val="0"/>
        </w:rPr>
      </w:pPr>
    </w:p>
    <w:p w14:paraId="5292A458" w14:textId="30C60C59" w:rsidR="00CF2404" w:rsidRDefault="00646AFA" w:rsidP="009F6A4A">
      <w:pPr>
        <w:pStyle w:val="StyleOutlinenumberedArialOutlinenumberedArial11Outli"/>
        <w:numPr>
          <w:ilvl w:val="2"/>
          <w:numId w:val="68"/>
        </w:numPr>
        <w:rPr>
          <w:b w:val="0"/>
        </w:rPr>
      </w:pPr>
      <w:r>
        <w:rPr>
          <w:b w:val="0"/>
        </w:rPr>
        <w:t>In addition to the eligibility, disqualification, suspension and removal provisions contained within the Constitution Regulations, an individual shall not normally serve concurrently as a non-officer member on the Board of mor</w:t>
      </w:r>
      <w:r w:rsidR="009F6A4A">
        <w:rPr>
          <w:b w:val="0"/>
        </w:rPr>
        <w:t>e than one NHS body in Wales.</w:t>
      </w:r>
    </w:p>
    <w:p w14:paraId="38D47A7D" w14:textId="2E3C3C09" w:rsidR="009F6A4A" w:rsidRPr="009F6A4A" w:rsidRDefault="009F6A4A" w:rsidP="009F6A4A">
      <w:pPr>
        <w:pStyle w:val="StyleOutlinenumberedArialOutlinenumberedArial11Outli"/>
        <w:tabs>
          <w:tab w:val="left" w:pos="720"/>
        </w:tabs>
        <w:rPr>
          <w:b w:val="0"/>
        </w:rPr>
      </w:pPr>
    </w:p>
    <w:p w14:paraId="5EB7A021" w14:textId="77777777" w:rsidR="00CF2404" w:rsidRPr="00A643FB" w:rsidRDefault="00CF2404" w:rsidP="00990DB7">
      <w:pPr>
        <w:pStyle w:val="Heading1"/>
        <w:ind w:left="720" w:firstLine="0"/>
        <w:jc w:val="left"/>
        <w:rPr>
          <w:rFonts w:ascii="Arial" w:hAnsi="Arial" w:cs="Arial"/>
          <w:b w:val="0"/>
          <w:i/>
          <w:u w:val="single"/>
        </w:rPr>
      </w:pPr>
      <w:bookmarkStart w:id="153" w:name="_Toc228955887"/>
      <w:bookmarkStart w:id="154" w:name="_Toc240163256"/>
      <w:bookmarkStart w:id="155" w:name="_Toc240789170"/>
      <w:bookmarkStart w:id="156" w:name="_Toc240791695"/>
      <w:bookmarkStart w:id="157" w:name="_Toc240792744"/>
      <w:bookmarkStart w:id="158" w:name="_Toc240793313"/>
      <w:bookmarkStart w:id="159" w:name="_Toc241995894"/>
      <w:bookmarkStart w:id="160" w:name="_Toc244597452"/>
      <w:bookmarkStart w:id="161" w:name="_Toc254014522"/>
      <w:bookmarkStart w:id="162" w:name="_Toc68754015"/>
      <w:r w:rsidRPr="00A643FB">
        <w:rPr>
          <w:rFonts w:ascii="Arial" w:hAnsi="Arial" w:cs="Arial"/>
          <w:b w:val="0"/>
          <w:i/>
          <w:u w:val="single"/>
        </w:rPr>
        <w:t>Associate Members</w:t>
      </w:r>
      <w:bookmarkEnd w:id="153"/>
      <w:bookmarkEnd w:id="154"/>
      <w:bookmarkEnd w:id="155"/>
      <w:bookmarkEnd w:id="156"/>
      <w:bookmarkEnd w:id="157"/>
      <w:bookmarkEnd w:id="158"/>
      <w:bookmarkEnd w:id="159"/>
      <w:bookmarkEnd w:id="160"/>
      <w:bookmarkEnd w:id="161"/>
      <w:bookmarkEnd w:id="162"/>
    </w:p>
    <w:p w14:paraId="4586FBDD" w14:textId="77777777" w:rsidR="007522DE" w:rsidRPr="00A643FB" w:rsidRDefault="007522DE" w:rsidP="00990DB7">
      <w:pPr>
        <w:tabs>
          <w:tab w:val="left" w:pos="-374"/>
          <w:tab w:val="left" w:pos="0"/>
          <w:tab w:val="left" w:pos="720"/>
          <w:tab w:val="left" w:pos="1440"/>
          <w:tab w:val="left" w:pos="2880"/>
        </w:tabs>
        <w:rPr>
          <w:rFonts w:ascii="Arial" w:hAnsi="Arial" w:cs="Arial"/>
        </w:rPr>
      </w:pPr>
    </w:p>
    <w:p w14:paraId="66791A02" w14:textId="77777777" w:rsidR="00693D41" w:rsidRDefault="00693D41" w:rsidP="0049081A">
      <w:pPr>
        <w:pStyle w:val="StyleOutlinenumberedArialOutlinenumberedArial11Outli"/>
        <w:numPr>
          <w:ilvl w:val="2"/>
          <w:numId w:val="68"/>
        </w:numPr>
        <w:rPr>
          <w:b w:val="0"/>
        </w:rPr>
      </w:pPr>
      <w:bookmarkStart w:id="163" w:name="_Toc228955888"/>
      <w:r>
        <w:rPr>
          <w:b w:val="0"/>
        </w:rPr>
        <w:t>A total of 4 associate members may be appointed to the Board.  They will attend Board meetings on an ex-officio basis, but will not have any voting rights.</w:t>
      </w:r>
    </w:p>
    <w:p w14:paraId="4EE7BEEE" w14:textId="77777777" w:rsidR="00693D41" w:rsidRDefault="00693D41" w:rsidP="00990DB7">
      <w:pPr>
        <w:pStyle w:val="StyleOutlinenumberedArialOutlinenumberedArial11Outli"/>
        <w:rPr>
          <w:b w:val="0"/>
        </w:rPr>
      </w:pPr>
    </w:p>
    <w:p w14:paraId="2B948222" w14:textId="77777777" w:rsidR="00CF2404" w:rsidRPr="00D85D36" w:rsidRDefault="00317C84" w:rsidP="0049081A">
      <w:pPr>
        <w:pStyle w:val="StyleOutlinenumberedArialOutlinenumberedArial11Outli"/>
        <w:numPr>
          <w:ilvl w:val="2"/>
          <w:numId w:val="68"/>
        </w:numPr>
        <w:rPr>
          <w:b w:val="0"/>
        </w:rPr>
      </w:pPr>
      <w:r>
        <w:rPr>
          <w:b w:val="0"/>
        </w:rPr>
        <w:t>No more than three</w:t>
      </w:r>
      <w:r w:rsidR="00CF2404" w:rsidRPr="00D85D36">
        <w:rPr>
          <w:b w:val="0"/>
        </w:rPr>
        <w:t xml:space="preserve"> Associate </w:t>
      </w:r>
      <w:r w:rsidR="007F64E9" w:rsidRPr="00D85D36">
        <w:rPr>
          <w:b w:val="0"/>
        </w:rPr>
        <w:t>M</w:t>
      </w:r>
      <w:r w:rsidR="00CF2404" w:rsidRPr="00D85D36">
        <w:rPr>
          <w:b w:val="0"/>
        </w:rPr>
        <w:t>embers</w:t>
      </w:r>
      <w:r w:rsidR="00693D41">
        <w:rPr>
          <w:b w:val="0"/>
        </w:rPr>
        <w:t xml:space="preserve"> </w:t>
      </w:r>
      <w:r>
        <w:rPr>
          <w:b w:val="0"/>
        </w:rPr>
        <w:t>may</w:t>
      </w:r>
      <w:r w:rsidR="00693D41">
        <w:rPr>
          <w:b w:val="0"/>
        </w:rPr>
        <w:t xml:space="preserve"> be </w:t>
      </w:r>
      <w:r w:rsidR="00FB093D">
        <w:rPr>
          <w:b w:val="0"/>
        </w:rPr>
        <w:t>appointed by the Minister for Health and Social Services</w:t>
      </w:r>
      <w:r>
        <w:rPr>
          <w:b w:val="0"/>
        </w:rPr>
        <w:t>. This may include</w:t>
      </w:r>
      <w:r w:rsidR="00693D41">
        <w:rPr>
          <w:b w:val="0"/>
        </w:rPr>
        <w:t>:</w:t>
      </w:r>
      <w:r w:rsidR="00CF2404" w:rsidRPr="00D85D36">
        <w:rPr>
          <w:b w:val="0"/>
        </w:rPr>
        <w:t xml:space="preserve"> </w:t>
      </w:r>
      <w:bookmarkEnd w:id="163"/>
    </w:p>
    <w:p w14:paraId="7B512BBD" w14:textId="77777777" w:rsidR="00CF2404" w:rsidRPr="00A643FB" w:rsidRDefault="00CF2404" w:rsidP="00990DB7">
      <w:pPr>
        <w:tabs>
          <w:tab w:val="left" w:pos="-374"/>
          <w:tab w:val="left" w:pos="0"/>
          <w:tab w:val="left" w:pos="720"/>
          <w:tab w:val="left" w:pos="1440"/>
          <w:tab w:val="left" w:pos="2880"/>
        </w:tabs>
        <w:rPr>
          <w:rFonts w:ascii="Arial" w:hAnsi="Arial" w:cs="Arial"/>
        </w:rPr>
      </w:pPr>
    </w:p>
    <w:p w14:paraId="7407E63F" w14:textId="77777777" w:rsidR="00D450AA" w:rsidRDefault="00CF2404" w:rsidP="0049081A">
      <w:pPr>
        <w:numPr>
          <w:ilvl w:val="0"/>
          <w:numId w:val="32"/>
        </w:numPr>
        <w:tabs>
          <w:tab w:val="left" w:pos="-374"/>
          <w:tab w:val="left" w:pos="0"/>
          <w:tab w:val="left" w:pos="2880"/>
        </w:tabs>
        <w:rPr>
          <w:rFonts w:ascii="Arial" w:hAnsi="Arial" w:cs="Arial"/>
        </w:rPr>
      </w:pPr>
      <w:r w:rsidRPr="00A643FB">
        <w:rPr>
          <w:rFonts w:ascii="Arial" w:hAnsi="Arial" w:cs="Arial"/>
        </w:rPr>
        <w:t>Director of Social Services (nominated by local authorities in the LHB area)</w:t>
      </w:r>
    </w:p>
    <w:p w14:paraId="6E18F100" w14:textId="77777777" w:rsidR="00D450AA" w:rsidRDefault="00CF2404" w:rsidP="0049081A">
      <w:pPr>
        <w:numPr>
          <w:ilvl w:val="0"/>
          <w:numId w:val="32"/>
        </w:numPr>
        <w:tabs>
          <w:tab w:val="left" w:pos="-374"/>
          <w:tab w:val="left" w:pos="0"/>
          <w:tab w:val="left" w:pos="2880"/>
        </w:tabs>
        <w:rPr>
          <w:rFonts w:ascii="Arial" w:hAnsi="Arial" w:cs="Arial"/>
        </w:rPr>
      </w:pPr>
      <w:r w:rsidRPr="00A643FB">
        <w:rPr>
          <w:rFonts w:ascii="Arial" w:hAnsi="Arial" w:cs="Arial"/>
        </w:rPr>
        <w:t xml:space="preserve">Chair of </w:t>
      </w:r>
      <w:r w:rsidR="00D450AA">
        <w:rPr>
          <w:rFonts w:ascii="Arial" w:hAnsi="Arial" w:cs="Arial"/>
        </w:rPr>
        <w:t>the Stakeholder Reference Group</w:t>
      </w:r>
    </w:p>
    <w:p w14:paraId="4DE27F6A" w14:textId="77777777" w:rsidR="00CF2404" w:rsidRPr="00A643FB" w:rsidRDefault="00946CC9" w:rsidP="0049081A">
      <w:pPr>
        <w:numPr>
          <w:ilvl w:val="0"/>
          <w:numId w:val="32"/>
        </w:numPr>
        <w:tabs>
          <w:tab w:val="left" w:pos="-374"/>
          <w:tab w:val="left" w:pos="0"/>
          <w:tab w:val="left" w:pos="2880"/>
        </w:tabs>
        <w:rPr>
          <w:rFonts w:ascii="Arial" w:hAnsi="Arial" w:cs="Arial"/>
        </w:rPr>
      </w:pPr>
      <w:r>
        <w:rPr>
          <w:rFonts w:ascii="Arial" w:hAnsi="Arial" w:cs="Arial"/>
        </w:rPr>
        <w:t xml:space="preserve">Chair of the </w:t>
      </w:r>
      <w:r w:rsidR="007F7AEB">
        <w:rPr>
          <w:rFonts w:ascii="Arial" w:hAnsi="Arial" w:cs="Arial"/>
        </w:rPr>
        <w:t>Health</w:t>
      </w:r>
      <w:r w:rsidR="0015064A">
        <w:rPr>
          <w:rFonts w:ascii="Arial" w:hAnsi="Arial" w:cs="Arial"/>
        </w:rPr>
        <w:t>care</w:t>
      </w:r>
      <w:r w:rsidR="007F7AEB">
        <w:rPr>
          <w:rFonts w:ascii="Arial" w:hAnsi="Arial" w:cs="Arial"/>
        </w:rPr>
        <w:t xml:space="preserve"> Professionals’ F</w:t>
      </w:r>
      <w:r w:rsidR="0093305D">
        <w:rPr>
          <w:rFonts w:ascii="Arial" w:hAnsi="Arial" w:cs="Arial"/>
        </w:rPr>
        <w:t>orum</w:t>
      </w:r>
    </w:p>
    <w:p w14:paraId="053EED70" w14:textId="77777777" w:rsidR="00946CC9" w:rsidRPr="00A643FB" w:rsidRDefault="00946CC9" w:rsidP="00990DB7">
      <w:pPr>
        <w:tabs>
          <w:tab w:val="left" w:pos="-374"/>
          <w:tab w:val="left" w:pos="0"/>
          <w:tab w:val="left" w:pos="1440"/>
          <w:tab w:val="left" w:pos="2880"/>
        </w:tabs>
        <w:rPr>
          <w:rFonts w:ascii="Arial" w:hAnsi="Arial" w:cs="Arial"/>
        </w:rPr>
      </w:pPr>
    </w:p>
    <w:p w14:paraId="5A2792B0" w14:textId="77777777" w:rsidR="00CF2404" w:rsidRPr="00D85D36" w:rsidRDefault="00CF2404" w:rsidP="0049081A">
      <w:pPr>
        <w:pStyle w:val="StyleOutlinenumberedArialOutlinenumberedArial11Outli"/>
        <w:numPr>
          <w:ilvl w:val="2"/>
          <w:numId w:val="68"/>
        </w:numPr>
        <w:rPr>
          <w:b w:val="0"/>
        </w:rPr>
      </w:pPr>
      <w:bookmarkStart w:id="164" w:name="_Toc228955889"/>
      <w:r w:rsidRPr="00D85D36">
        <w:rPr>
          <w:b w:val="0"/>
        </w:rPr>
        <w:t>The Board may appoint an additional Associate Member to assist in carrying out its functions, subject to the agreement of the Minister for Health and Social Services.</w:t>
      </w:r>
      <w:bookmarkEnd w:id="164"/>
      <w:r w:rsidRPr="00D85D36">
        <w:rPr>
          <w:b w:val="0"/>
        </w:rPr>
        <w:t xml:space="preserve"> </w:t>
      </w:r>
    </w:p>
    <w:p w14:paraId="3B336233" w14:textId="77777777" w:rsidR="00CF2404" w:rsidRPr="00516219" w:rsidRDefault="00CF2404" w:rsidP="00990DB7">
      <w:pPr>
        <w:tabs>
          <w:tab w:val="left" w:pos="-374"/>
          <w:tab w:val="left" w:pos="0"/>
          <w:tab w:val="left" w:pos="720"/>
          <w:tab w:val="left" w:pos="1440"/>
          <w:tab w:val="left" w:pos="2880"/>
        </w:tabs>
        <w:rPr>
          <w:rFonts w:ascii="Arial" w:hAnsi="Arial" w:cs="Arial"/>
        </w:rPr>
      </w:pPr>
    </w:p>
    <w:p w14:paraId="3D4B0676" w14:textId="77777777" w:rsidR="001220A4" w:rsidRPr="00920B19" w:rsidRDefault="001220A4" w:rsidP="00990DB7">
      <w:pPr>
        <w:pStyle w:val="Heading1"/>
        <w:ind w:left="720" w:firstLine="0"/>
        <w:jc w:val="left"/>
        <w:rPr>
          <w:rFonts w:ascii="Arial" w:hAnsi="Arial" w:cs="Arial"/>
          <w:b w:val="0"/>
          <w:i/>
          <w:u w:val="single"/>
        </w:rPr>
      </w:pPr>
      <w:bookmarkStart w:id="165" w:name="_Toc240791696"/>
      <w:bookmarkStart w:id="166" w:name="_Toc240792745"/>
      <w:bookmarkStart w:id="167" w:name="_Toc240793314"/>
      <w:bookmarkStart w:id="168" w:name="_Toc241995895"/>
      <w:bookmarkStart w:id="169" w:name="_Toc244597453"/>
      <w:bookmarkStart w:id="170" w:name="_Toc254014523"/>
      <w:bookmarkStart w:id="171" w:name="_Toc68754016"/>
      <w:r w:rsidRPr="00920B19">
        <w:rPr>
          <w:rFonts w:ascii="Arial" w:hAnsi="Arial" w:cs="Arial"/>
          <w:b w:val="0"/>
          <w:i/>
          <w:u w:val="single"/>
        </w:rPr>
        <w:t>Use of the term ‘Independent Members’</w:t>
      </w:r>
      <w:bookmarkEnd w:id="165"/>
      <w:bookmarkEnd w:id="166"/>
      <w:bookmarkEnd w:id="167"/>
      <w:bookmarkEnd w:id="168"/>
      <w:bookmarkEnd w:id="169"/>
      <w:bookmarkEnd w:id="170"/>
      <w:bookmarkEnd w:id="171"/>
    </w:p>
    <w:p w14:paraId="02439EBC" w14:textId="77777777" w:rsidR="001220A4" w:rsidRPr="00516219" w:rsidRDefault="001220A4" w:rsidP="00990DB7">
      <w:pPr>
        <w:tabs>
          <w:tab w:val="left" w:pos="-374"/>
          <w:tab w:val="left" w:pos="0"/>
          <w:tab w:val="left" w:pos="720"/>
          <w:tab w:val="left" w:pos="1440"/>
          <w:tab w:val="left" w:pos="2880"/>
        </w:tabs>
        <w:rPr>
          <w:rFonts w:ascii="Arial" w:hAnsi="Arial" w:cs="Arial"/>
        </w:rPr>
      </w:pPr>
    </w:p>
    <w:p w14:paraId="772D38CF" w14:textId="4DA957E7" w:rsidR="001220A4" w:rsidRPr="003F1AF6" w:rsidRDefault="001220A4" w:rsidP="0049081A">
      <w:pPr>
        <w:pStyle w:val="StyleOutlinenumberedArialOutlinenumberedArial11Outli"/>
        <w:numPr>
          <w:ilvl w:val="2"/>
          <w:numId w:val="68"/>
        </w:numPr>
        <w:rPr>
          <w:b w:val="0"/>
        </w:rPr>
      </w:pPr>
      <w:r w:rsidRPr="003F1AF6">
        <w:rPr>
          <w:b w:val="0"/>
        </w:rPr>
        <w:t xml:space="preserve">For the purposes of these </w:t>
      </w:r>
      <w:r w:rsidR="00C82F31" w:rsidRPr="003F1AF6">
        <w:rPr>
          <w:b w:val="0"/>
        </w:rPr>
        <w:t>SOs</w:t>
      </w:r>
      <w:r w:rsidRPr="003F1AF6">
        <w:rPr>
          <w:b w:val="0"/>
        </w:rPr>
        <w:t xml:space="preserve">, </w:t>
      </w:r>
      <w:r w:rsidR="00D12E50" w:rsidRPr="003F1AF6">
        <w:rPr>
          <w:b w:val="0"/>
        </w:rPr>
        <w:t>use of the term ‘Independent Members’ refers to the following voting members of the Board:</w:t>
      </w:r>
    </w:p>
    <w:p w14:paraId="1CE944FB" w14:textId="77777777" w:rsidR="00D12E50" w:rsidRPr="00A643FB" w:rsidRDefault="00D12E50" w:rsidP="00990DB7">
      <w:pPr>
        <w:tabs>
          <w:tab w:val="left" w:pos="-374"/>
          <w:tab w:val="left" w:pos="0"/>
          <w:tab w:val="left" w:pos="720"/>
          <w:tab w:val="left" w:pos="1440"/>
          <w:tab w:val="left" w:pos="2880"/>
        </w:tabs>
        <w:rPr>
          <w:rFonts w:ascii="Arial" w:hAnsi="Arial" w:cs="Arial"/>
        </w:rPr>
      </w:pPr>
    </w:p>
    <w:p w14:paraId="3C080B41" w14:textId="77777777" w:rsidR="00D12E50" w:rsidRPr="00A643FB" w:rsidRDefault="00D12E50" w:rsidP="00990DB7">
      <w:pPr>
        <w:numPr>
          <w:ilvl w:val="0"/>
          <w:numId w:val="7"/>
        </w:numPr>
        <w:tabs>
          <w:tab w:val="clear" w:pos="1080"/>
          <w:tab w:val="left" w:pos="-374"/>
          <w:tab w:val="left" w:pos="0"/>
          <w:tab w:val="num" w:pos="1440"/>
        </w:tabs>
        <w:ind w:firstLine="0"/>
        <w:rPr>
          <w:rFonts w:ascii="Arial" w:hAnsi="Arial" w:cs="Arial"/>
        </w:rPr>
      </w:pPr>
      <w:r w:rsidRPr="00A643FB">
        <w:rPr>
          <w:rFonts w:ascii="Arial" w:hAnsi="Arial" w:cs="Arial"/>
        </w:rPr>
        <w:t>Chair</w:t>
      </w:r>
    </w:p>
    <w:p w14:paraId="1BA48DB0" w14:textId="77777777" w:rsidR="00D12E50" w:rsidRPr="00A643FB" w:rsidRDefault="00D12E50" w:rsidP="00990DB7">
      <w:pPr>
        <w:numPr>
          <w:ilvl w:val="0"/>
          <w:numId w:val="7"/>
        </w:numPr>
        <w:tabs>
          <w:tab w:val="clear" w:pos="1080"/>
          <w:tab w:val="left" w:pos="-374"/>
          <w:tab w:val="left" w:pos="0"/>
          <w:tab w:val="left" w:pos="1440"/>
        </w:tabs>
        <w:ind w:left="1440"/>
        <w:rPr>
          <w:rFonts w:ascii="Arial" w:hAnsi="Arial" w:cs="Arial"/>
        </w:rPr>
      </w:pPr>
      <w:r w:rsidRPr="00A643FB">
        <w:rPr>
          <w:rFonts w:ascii="Arial" w:hAnsi="Arial" w:cs="Arial"/>
        </w:rPr>
        <w:t>Vice Chair</w:t>
      </w:r>
    </w:p>
    <w:p w14:paraId="12DC60F2" w14:textId="77777777" w:rsidR="00D12E50" w:rsidRPr="00A643FB" w:rsidRDefault="00D12E50" w:rsidP="00990DB7">
      <w:pPr>
        <w:numPr>
          <w:ilvl w:val="0"/>
          <w:numId w:val="7"/>
        </w:numPr>
        <w:tabs>
          <w:tab w:val="clear" w:pos="1080"/>
          <w:tab w:val="left" w:pos="-374"/>
          <w:tab w:val="left" w:pos="0"/>
          <w:tab w:val="left" w:pos="1440"/>
          <w:tab w:val="left" w:pos="2880"/>
        </w:tabs>
        <w:ind w:firstLine="0"/>
        <w:rPr>
          <w:rFonts w:ascii="Arial" w:hAnsi="Arial" w:cs="Arial"/>
        </w:rPr>
      </w:pPr>
      <w:r w:rsidRPr="00A643FB">
        <w:rPr>
          <w:rFonts w:ascii="Arial" w:hAnsi="Arial" w:cs="Arial"/>
        </w:rPr>
        <w:t>Non Officer Members</w:t>
      </w:r>
    </w:p>
    <w:p w14:paraId="2B7FECBF" w14:textId="77777777" w:rsidR="00D12E50" w:rsidRPr="00A643FB" w:rsidRDefault="00D12E50" w:rsidP="00990DB7">
      <w:pPr>
        <w:tabs>
          <w:tab w:val="left" w:pos="-374"/>
          <w:tab w:val="left" w:pos="0"/>
          <w:tab w:val="left" w:pos="720"/>
          <w:tab w:val="left" w:pos="1440"/>
          <w:tab w:val="left" w:pos="2880"/>
        </w:tabs>
        <w:rPr>
          <w:rFonts w:ascii="Arial" w:hAnsi="Arial" w:cs="Arial"/>
        </w:rPr>
      </w:pPr>
    </w:p>
    <w:p w14:paraId="65AA2424" w14:textId="77777777" w:rsidR="00D12E50" w:rsidRPr="00A643FB" w:rsidRDefault="00D12E50" w:rsidP="00990DB7">
      <w:pPr>
        <w:tabs>
          <w:tab w:val="left" w:pos="-374"/>
          <w:tab w:val="left" w:pos="0"/>
          <w:tab w:val="left" w:pos="720"/>
          <w:tab w:val="left" w:pos="1440"/>
          <w:tab w:val="left" w:pos="2880"/>
        </w:tabs>
        <w:rPr>
          <w:rFonts w:ascii="Arial" w:hAnsi="Arial" w:cs="Arial"/>
        </w:rPr>
      </w:pPr>
      <w:r w:rsidRPr="00A643FB">
        <w:rPr>
          <w:rFonts w:ascii="Arial" w:hAnsi="Arial" w:cs="Arial"/>
        </w:rPr>
        <w:tab/>
      </w:r>
      <w:r w:rsidR="00AE54BE" w:rsidRPr="00A643FB">
        <w:rPr>
          <w:rFonts w:ascii="Arial" w:hAnsi="Arial" w:cs="Arial"/>
        </w:rPr>
        <w:t>u</w:t>
      </w:r>
      <w:r w:rsidRPr="00A643FB">
        <w:rPr>
          <w:rFonts w:ascii="Arial" w:hAnsi="Arial" w:cs="Arial"/>
        </w:rPr>
        <w:t xml:space="preserve">nless </w:t>
      </w:r>
      <w:r w:rsidR="00AE54BE" w:rsidRPr="00A643FB">
        <w:rPr>
          <w:rFonts w:ascii="Arial" w:hAnsi="Arial" w:cs="Arial"/>
        </w:rPr>
        <w:t>otherwise stated.</w:t>
      </w:r>
    </w:p>
    <w:p w14:paraId="4B39613A" w14:textId="77777777" w:rsidR="00AE54BE" w:rsidRPr="00A643FB" w:rsidRDefault="00AE54BE" w:rsidP="00990DB7">
      <w:pPr>
        <w:tabs>
          <w:tab w:val="left" w:pos="-374"/>
          <w:tab w:val="left" w:pos="0"/>
          <w:tab w:val="left" w:pos="720"/>
          <w:tab w:val="left" w:pos="1440"/>
          <w:tab w:val="left" w:pos="2880"/>
        </w:tabs>
        <w:rPr>
          <w:rFonts w:ascii="Arial" w:hAnsi="Arial" w:cs="Arial"/>
        </w:rPr>
      </w:pPr>
    </w:p>
    <w:p w14:paraId="7353DA57" w14:textId="77777777" w:rsidR="00CF2404" w:rsidRPr="00A643FB" w:rsidRDefault="00CF2404" w:rsidP="00990DB7">
      <w:pPr>
        <w:pStyle w:val="Heading1"/>
        <w:numPr>
          <w:ilvl w:val="1"/>
          <w:numId w:val="4"/>
        </w:numPr>
        <w:tabs>
          <w:tab w:val="num" w:pos="720"/>
        </w:tabs>
        <w:jc w:val="left"/>
        <w:rPr>
          <w:rFonts w:ascii="Arial" w:hAnsi="Arial" w:cs="Arial"/>
        </w:rPr>
      </w:pPr>
      <w:bookmarkStart w:id="172" w:name="_Toc228955890"/>
      <w:bookmarkStart w:id="173" w:name="_Toc240163257"/>
      <w:bookmarkStart w:id="174" w:name="_Toc240789171"/>
      <w:bookmarkStart w:id="175" w:name="_Toc240791697"/>
      <w:bookmarkStart w:id="176" w:name="_Toc240792746"/>
      <w:bookmarkStart w:id="177" w:name="_Toc240793315"/>
      <w:bookmarkStart w:id="178" w:name="_Toc241995896"/>
      <w:bookmarkStart w:id="179" w:name="_Toc244597454"/>
      <w:bookmarkStart w:id="180" w:name="_Toc254014524"/>
      <w:bookmarkStart w:id="181" w:name="_Toc68754017"/>
      <w:r w:rsidRPr="00A643FB">
        <w:rPr>
          <w:rFonts w:ascii="Arial" w:hAnsi="Arial" w:cs="Arial"/>
        </w:rPr>
        <w:t>Joint Directors</w:t>
      </w:r>
      <w:bookmarkEnd w:id="172"/>
      <w:bookmarkEnd w:id="173"/>
      <w:bookmarkEnd w:id="174"/>
      <w:bookmarkEnd w:id="175"/>
      <w:bookmarkEnd w:id="176"/>
      <w:bookmarkEnd w:id="177"/>
      <w:bookmarkEnd w:id="178"/>
      <w:bookmarkEnd w:id="179"/>
      <w:bookmarkEnd w:id="180"/>
      <w:bookmarkEnd w:id="181"/>
    </w:p>
    <w:p w14:paraId="72EC2780" w14:textId="77777777" w:rsidR="00CF2404" w:rsidRPr="00A643FB" w:rsidRDefault="00CF2404" w:rsidP="00990DB7">
      <w:pPr>
        <w:rPr>
          <w:rFonts w:ascii="Arial" w:hAnsi="Arial" w:cs="Arial"/>
        </w:rPr>
      </w:pPr>
    </w:p>
    <w:p w14:paraId="68B448EB" w14:textId="77777777" w:rsidR="00CF2404" w:rsidRPr="000B5699" w:rsidRDefault="00CF2404" w:rsidP="0049081A">
      <w:pPr>
        <w:pStyle w:val="StyleOutlinenumberedArialOutlinenumberedArial11Outli"/>
        <w:numPr>
          <w:ilvl w:val="2"/>
          <w:numId w:val="69"/>
        </w:numPr>
        <w:rPr>
          <w:b w:val="0"/>
        </w:rPr>
      </w:pPr>
      <w:bookmarkStart w:id="182" w:name="_Toc228955891"/>
      <w:r w:rsidRPr="00D85D36">
        <w:rPr>
          <w:b w:val="0"/>
        </w:rPr>
        <w:lastRenderedPageBreak/>
        <w:t xml:space="preserve">Where a post of </w:t>
      </w:r>
      <w:r w:rsidR="006526B0">
        <w:rPr>
          <w:b w:val="0"/>
        </w:rPr>
        <w:t xml:space="preserve">Executive </w:t>
      </w:r>
      <w:r w:rsidRPr="00D85D36">
        <w:rPr>
          <w:b w:val="0"/>
        </w:rPr>
        <w:t xml:space="preserve">Director of the </w:t>
      </w:r>
      <w:r w:rsidR="002F5D40" w:rsidRPr="00D85D36">
        <w:rPr>
          <w:b w:val="0"/>
        </w:rPr>
        <w:t>LHB</w:t>
      </w:r>
      <w:r w:rsidRPr="00D85D36">
        <w:rPr>
          <w:b w:val="0"/>
        </w:rPr>
        <w:t xml:space="preserve"> is shared between more than one person because of their being appointed jointly to a post:</w:t>
      </w:r>
      <w:bookmarkEnd w:id="182"/>
      <w:r w:rsidRPr="00D85D36">
        <w:rPr>
          <w:b w:val="0"/>
        </w:rPr>
        <w:t xml:space="preserve"> </w:t>
      </w:r>
    </w:p>
    <w:p w14:paraId="675E3D1B" w14:textId="77777777" w:rsidR="00CF2404" w:rsidRPr="00A643FB" w:rsidRDefault="00204112" w:rsidP="0049081A">
      <w:pPr>
        <w:numPr>
          <w:ilvl w:val="1"/>
          <w:numId w:val="60"/>
        </w:numPr>
        <w:tabs>
          <w:tab w:val="clear" w:pos="1800"/>
          <w:tab w:val="num" w:pos="1440"/>
        </w:tabs>
        <w:spacing w:before="120"/>
        <w:ind w:left="1434" w:hanging="357"/>
        <w:rPr>
          <w:rFonts w:ascii="Arial" w:hAnsi="Arial" w:cs="Arial"/>
        </w:rPr>
      </w:pPr>
      <w:r>
        <w:rPr>
          <w:rFonts w:ascii="Arial" w:hAnsi="Arial" w:cs="Arial"/>
        </w:rPr>
        <w:t>E</w:t>
      </w:r>
      <w:r w:rsidR="00CF2404" w:rsidRPr="00A643FB">
        <w:rPr>
          <w:rFonts w:ascii="Arial" w:hAnsi="Arial" w:cs="Arial"/>
        </w:rPr>
        <w:t>ither or both persons may attend and take part in Board meetings;</w:t>
      </w:r>
    </w:p>
    <w:p w14:paraId="255B1791" w14:textId="65D87C21" w:rsidR="00CF2404" w:rsidRPr="00A643FB" w:rsidRDefault="00204112" w:rsidP="0049081A">
      <w:pPr>
        <w:numPr>
          <w:ilvl w:val="1"/>
          <w:numId w:val="60"/>
        </w:numPr>
        <w:tabs>
          <w:tab w:val="clear" w:pos="1800"/>
          <w:tab w:val="num" w:pos="1440"/>
        </w:tabs>
        <w:ind w:left="1440" w:hanging="360"/>
        <w:rPr>
          <w:rFonts w:ascii="Arial" w:hAnsi="Arial" w:cs="Arial"/>
        </w:rPr>
      </w:pPr>
      <w:r>
        <w:rPr>
          <w:rFonts w:ascii="Arial" w:hAnsi="Arial" w:cs="Arial"/>
        </w:rPr>
        <w:t>I</w:t>
      </w:r>
      <w:r w:rsidR="00CF2404" w:rsidRPr="00A643FB">
        <w:rPr>
          <w:rFonts w:ascii="Arial" w:hAnsi="Arial" w:cs="Arial"/>
        </w:rPr>
        <w:t xml:space="preserve">f both are present at a </w:t>
      </w:r>
      <w:r w:rsidR="009C3281" w:rsidRPr="00A643FB">
        <w:rPr>
          <w:rFonts w:ascii="Arial" w:hAnsi="Arial" w:cs="Arial"/>
        </w:rPr>
        <w:t>meeting,</w:t>
      </w:r>
      <w:r w:rsidR="00CF2404" w:rsidRPr="00A643FB">
        <w:rPr>
          <w:rFonts w:ascii="Arial" w:hAnsi="Arial" w:cs="Arial"/>
        </w:rPr>
        <w:t xml:space="preserve"> they </w:t>
      </w:r>
      <w:r w:rsidR="002221DF">
        <w:rPr>
          <w:rFonts w:ascii="Arial" w:hAnsi="Arial" w:cs="Arial"/>
        </w:rPr>
        <w:t>shall</w:t>
      </w:r>
      <w:r w:rsidR="002221DF" w:rsidRPr="00A643FB">
        <w:rPr>
          <w:rFonts w:ascii="Arial" w:hAnsi="Arial" w:cs="Arial"/>
        </w:rPr>
        <w:t xml:space="preserve"> </w:t>
      </w:r>
      <w:r w:rsidR="00CF2404" w:rsidRPr="00A643FB">
        <w:rPr>
          <w:rFonts w:ascii="Arial" w:hAnsi="Arial" w:cs="Arial"/>
        </w:rPr>
        <w:t>cast one vote if they agree;</w:t>
      </w:r>
    </w:p>
    <w:p w14:paraId="32A3D896" w14:textId="3D1EF281" w:rsidR="00CF2404" w:rsidRPr="00A643FB" w:rsidRDefault="00CF2404" w:rsidP="0049081A">
      <w:pPr>
        <w:numPr>
          <w:ilvl w:val="1"/>
          <w:numId w:val="60"/>
        </w:numPr>
        <w:tabs>
          <w:tab w:val="clear" w:pos="1800"/>
          <w:tab w:val="num" w:pos="1440"/>
        </w:tabs>
        <w:ind w:left="1440" w:hanging="360"/>
        <w:rPr>
          <w:rFonts w:ascii="Arial" w:hAnsi="Arial" w:cs="Arial"/>
        </w:rPr>
      </w:pPr>
      <w:r w:rsidRPr="00A643FB">
        <w:rPr>
          <w:rFonts w:ascii="Arial" w:hAnsi="Arial" w:cs="Arial"/>
        </w:rPr>
        <w:t xml:space="preserve">In the case of </w:t>
      </w:r>
      <w:r w:rsidR="009C3281" w:rsidRPr="00A643FB">
        <w:rPr>
          <w:rFonts w:ascii="Arial" w:hAnsi="Arial" w:cs="Arial"/>
        </w:rPr>
        <w:t>disagreement,</w:t>
      </w:r>
      <w:r w:rsidRPr="00A643FB">
        <w:rPr>
          <w:rFonts w:ascii="Arial" w:hAnsi="Arial" w:cs="Arial"/>
        </w:rPr>
        <w:t xml:space="preserve"> no vote </w:t>
      </w:r>
      <w:r w:rsidR="002221DF">
        <w:rPr>
          <w:rFonts w:ascii="Arial" w:hAnsi="Arial" w:cs="Arial"/>
        </w:rPr>
        <w:t>shall</w:t>
      </w:r>
      <w:r w:rsidR="002221DF" w:rsidRPr="00A643FB">
        <w:rPr>
          <w:rFonts w:ascii="Arial" w:hAnsi="Arial" w:cs="Arial"/>
        </w:rPr>
        <w:t xml:space="preserve"> </w:t>
      </w:r>
      <w:r w:rsidRPr="00A643FB">
        <w:rPr>
          <w:rFonts w:ascii="Arial" w:hAnsi="Arial" w:cs="Arial"/>
        </w:rPr>
        <w:t>be cast; and</w:t>
      </w:r>
    </w:p>
    <w:p w14:paraId="52B8D433" w14:textId="77777777" w:rsidR="00CF2404" w:rsidRDefault="00CF2404" w:rsidP="0049081A">
      <w:pPr>
        <w:numPr>
          <w:ilvl w:val="1"/>
          <w:numId w:val="60"/>
        </w:numPr>
        <w:tabs>
          <w:tab w:val="clear" w:pos="1800"/>
          <w:tab w:val="num" w:pos="1440"/>
        </w:tabs>
        <w:ind w:left="1440" w:hanging="360"/>
        <w:rPr>
          <w:rFonts w:ascii="Arial" w:hAnsi="Arial" w:cs="Arial"/>
        </w:rPr>
      </w:pPr>
      <w:r w:rsidRPr="00A643FB">
        <w:rPr>
          <w:rFonts w:ascii="Arial" w:hAnsi="Arial" w:cs="Arial"/>
        </w:rPr>
        <w:t>The presence of both or one person will count as one person in relation to the quorum.</w:t>
      </w:r>
    </w:p>
    <w:p w14:paraId="17B17CF9" w14:textId="77777777" w:rsidR="00516219" w:rsidRPr="00A643FB" w:rsidRDefault="00516219" w:rsidP="00990DB7">
      <w:pPr>
        <w:tabs>
          <w:tab w:val="left" w:pos="-374"/>
          <w:tab w:val="left" w:pos="0"/>
          <w:tab w:val="left" w:pos="1800"/>
          <w:tab w:val="left" w:pos="2880"/>
        </w:tabs>
        <w:rPr>
          <w:rFonts w:ascii="Arial" w:hAnsi="Arial" w:cs="Arial"/>
        </w:rPr>
      </w:pPr>
    </w:p>
    <w:p w14:paraId="0F142B23" w14:textId="77777777" w:rsidR="00CF2404" w:rsidRPr="00A643FB" w:rsidRDefault="00CF2404" w:rsidP="00990DB7">
      <w:pPr>
        <w:pStyle w:val="Heading1"/>
        <w:numPr>
          <w:ilvl w:val="1"/>
          <w:numId w:val="4"/>
        </w:numPr>
        <w:tabs>
          <w:tab w:val="num" w:pos="720"/>
        </w:tabs>
        <w:jc w:val="left"/>
        <w:rPr>
          <w:rFonts w:ascii="Arial" w:hAnsi="Arial" w:cs="Arial"/>
        </w:rPr>
      </w:pPr>
      <w:bookmarkStart w:id="183" w:name="_Toc228955892"/>
      <w:bookmarkStart w:id="184" w:name="_Toc240163258"/>
      <w:bookmarkStart w:id="185" w:name="_Toc240789172"/>
      <w:bookmarkStart w:id="186" w:name="_Toc240791698"/>
      <w:bookmarkStart w:id="187" w:name="_Toc240792747"/>
      <w:bookmarkStart w:id="188" w:name="_Toc240793316"/>
      <w:bookmarkStart w:id="189" w:name="_Toc241995897"/>
      <w:bookmarkStart w:id="190" w:name="_Toc244597455"/>
      <w:bookmarkStart w:id="191" w:name="_Toc254014525"/>
      <w:bookmarkStart w:id="192" w:name="_Toc68754018"/>
      <w:r w:rsidRPr="00A643FB">
        <w:rPr>
          <w:rFonts w:ascii="Arial" w:hAnsi="Arial" w:cs="Arial"/>
        </w:rPr>
        <w:t>Tenure of Board members</w:t>
      </w:r>
      <w:bookmarkEnd w:id="183"/>
      <w:bookmarkEnd w:id="184"/>
      <w:bookmarkEnd w:id="185"/>
      <w:bookmarkEnd w:id="186"/>
      <w:bookmarkEnd w:id="187"/>
      <w:bookmarkEnd w:id="188"/>
      <w:bookmarkEnd w:id="189"/>
      <w:bookmarkEnd w:id="190"/>
      <w:bookmarkEnd w:id="191"/>
      <w:bookmarkEnd w:id="192"/>
    </w:p>
    <w:p w14:paraId="13C7868E" w14:textId="77777777" w:rsidR="00CF2404" w:rsidRPr="00A643FB" w:rsidRDefault="00CF2404" w:rsidP="00990DB7">
      <w:pPr>
        <w:rPr>
          <w:rFonts w:ascii="Arial" w:hAnsi="Arial" w:cs="Arial"/>
        </w:rPr>
      </w:pPr>
    </w:p>
    <w:p w14:paraId="6881A8D6" w14:textId="77777777" w:rsidR="00CF2404" w:rsidRPr="00D85D36" w:rsidRDefault="00CF2404" w:rsidP="0049081A">
      <w:pPr>
        <w:pStyle w:val="StyleOutlinenumberedArialOutlinenumberedArial11Outli"/>
        <w:numPr>
          <w:ilvl w:val="2"/>
          <w:numId w:val="70"/>
        </w:numPr>
        <w:rPr>
          <w:b w:val="0"/>
        </w:rPr>
      </w:pPr>
      <w:bookmarkStart w:id="193" w:name="_Toc228955893"/>
      <w:r w:rsidRPr="00D85D36">
        <w:rPr>
          <w:b w:val="0"/>
        </w:rPr>
        <w:t xml:space="preserve">Independent </w:t>
      </w:r>
      <w:r w:rsidR="007F64E9" w:rsidRPr="00D85D36">
        <w:rPr>
          <w:b w:val="0"/>
        </w:rPr>
        <w:t>M</w:t>
      </w:r>
      <w:r w:rsidRPr="00D85D36">
        <w:rPr>
          <w:b w:val="0"/>
        </w:rPr>
        <w:t xml:space="preserve">embers </w:t>
      </w:r>
      <w:r w:rsidR="0057163E" w:rsidRPr="00D85D36">
        <w:rPr>
          <w:b w:val="0"/>
        </w:rPr>
        <w:t xml:space="preserve">and </w:t>
      </w:r>
      <w:r w:rsidRPr="00D85D36">
        <w:rPr>
          <w:b w:val="0"/>
        </w:rPr>
        <w:t>Associate</w:t>
      </w:r>
      <w:r w:rsidR="007F64E9" w:rsidRPr="00D85D36">
        <w:rPr>
          <w:b w:val="0"/>
        </w:rPr>
        <w:t xml:space="preserve"> M</w:t>
      </w:r>
      <w:r w:rsidR="0057163E" w:rsidRPr="00D85D36">
        <w:rPr>
          <w:b w:val="0"/>
        </w:rPr>
        <w:t>embers</w:t>
      </w:r>
      <w:r w:rsidRPr="00D85D36">
        <w:rPr>
          <w:b w:val="0"/>
        </w:rPr>
        <w:t xml:space="preserve"> appointed by the Minister for Health and Social Services shall be appointed for a period specified by the </w:t>
      </w:r>
      <w:r w:rsidR="00313097">
        <w:rPr>
          <w:b w:val="0"/>
        </w:rPr>
        <w:t>Welsh Ministers</w:t>
      </w:r>
      <w:r w:rsidRPr="00D85D36">
        <w:rPr>
          <w:b w:val="0"/>
        </w:rPr>
        <w:t>,</w:t>
      </w:r>
      <w:r w:rsidR="008D37DD" w:rsidRPr="00D85D36">
        <w:rPr>
          <w:b w:val="0"/>
        </w:rPr>
        <w:t xml:space="preserve"> but for no longer than</w:t>
      </w:r>
      <w:r w:rsidRPr="00D85D36">
        <w:rPr>
          <w:b w:val="0"/>
        </w:rPr>
        <w:t xml:space="preserve"> 4 years in any one term</w:t>
      </w:r>
      <w:r w:rsidR="008D37DD" w:rsidRPr="00D85D36">
        <w:rPr>
          <w:b w:val="0"/>
        </w:rPr>
        <w:t xml:space="preserve">.  These members can be reappointed but may not </w:t>
      </w:r>
      <w:r w:rsidR="00D52AA0">
        <w:rPr>
          <w:b w:val="0"/>
        </w:rPr>
        <w:t xml:space="preserve">hold office as a member or associate member for the same Board for </w:t>
      </w:r>
      <w:r w:rsidR="008D37DD" w:rsidRPr="00D85D36">
        <w:rPr>
          <w:b w:val="0"/>
        </w:rPr>
        <w:t xml:space="preserve">a total period of more than 8 years.  Time served </w:t>
      </w:r>
      <w:r w:rsidR="00E654C1">
        <w:rPr>
          <w:b w:val="0"/>
        </w:rPr>
        <w:t>need not be consecutive and will still be counted towards the total period even where there is a break in the term.</w:t>
      </w:r>
      <w:r w:rsidRPr="00D85D36">
        <w:rPr>
          <w:b w:val="0"/>
        </w:rPr>
        <w:t xml:space="preserve"> </w:t>
      </w:r>
      <w:bookmarkEnd w:id="193"/>
    </w:p>
    <w:p w14:paraId="5136FCDF" w14:textId="77777777" w:rsidR="00CF2404" w:rsidRPr="00D85D36" w:rsidRDefault="00CF2404" w:rsidP="00990DB7">
      <w:pPr>
        <w:tabs>
          <w:tab w:val="left" w:pos="-1094"/>
          <w:tab w:val="left" w:pos="-720"/>
          <w:tab w:val="left" w:pos="1440"/>
        </w:tabs>
        <w:rPr>
          <w:rFonts w:ascii="Arial" w:hAnsi="Arial" w:cs="Arial"/>
        </w:rPr>
      </w:pPr>
    </w:p>
    <w:p w14:paraId="458FDCC4" w14:textId="77777777" w:rsidR="00CF2404" w:rsidRPr="00E8381A" w:rsidRDefault="00CF2404" w:rsidP="0049081A">
      <w:pPr>
        <w:pStyle w:val="StyleOutlinenumberedArialOutlinenumberedArial11Outli"/>
        <w:numPr>
          <w:ilvl w:val="2"/>
          <w:numId w:val="70"/>
        </w:numPr>
        <w:rPr>
          <w:b w:val="0"/>
        </w:rPr>
      </w:pPr>
      <w:bookmarkStart w:id="194" w:name="_Toc228955894"/>
      <w:r w:rsidRPr="00D85D36">
        <w:rPr>
          <w:b w:val="0"/>
        </w:rPr>
        <w:t xml:space="preserve">Any </w:t>
      </w:r>
      <w:r w:rsidR="007F64E9" w:rsidRPr="00D85D36">
        <w:rPr>
          <w:b w:val="0"/>
        </w:rPr>
        <w:t>A</w:t>
      </w:r>
      <w:r w:rsidRPr="00D85D36">
        <w:rPr>
          <w:b w:val="0"/>
        </w:rPr>
        <w:t xml:space="preserve">ssociate </w:t>
      </w:r>
      <w:r w:rsidR="007F64E9" w:rsidRPr="00D85D36">
        <w:rPr>
          <w:b w:val="0"/>
        </w:rPr>
        <w:t>M</w:t>
      </w:r>
      <w:r w:rsidRPr="00D85D36">
        <w:rPr>
          <w:b w:val="0"/>
        </w:rPr>
        <w:t>ember appointed by the Board will be for a period of up to one year</w:t>
      </w:r>
      <w:r w:rsidR="000A3AD4">
        <w:rPr>
          <w:b w:val="0"/>
        </w:rPr>
        <w:t xml:space="preserve">. An Associate member may be re-appointed if necessary or expedient for the performance of the LHBs functions. </w:t>
      </w:r>
      <w:r w:rsidR="00982812">
        <w:rPr>
          <w:b w:val="0"/>
        </w:rPr>
        <w:t xml:space="preserve"> </w:t>
      </w:r>
      <w:r w:rsidR="00C36697">
        <w:rPr>
          <w:b w:val="0"/>
        </w:rPr>
        <w:t xml:space="preserve">If re-appointed they </w:t>
      </w:r>
      <w:r w:rsidR="000A3AD4">
        <w:rPr>
          <w:b w:val="0"/>
        </w:rPr>
        <w:t>may not hold office as an Associate Member for the same Board for a total period of more than</w:t>
      </w:r>
      <w:r w:rsidRPr="00D85D36">
        <w:rPr>
          <w:b w:val="0"/>
        </w:rPr>
        <w:t xml:space="preserve"> four years.</w:t>
      </w:r>
      <w:bookmarkEnd w:id="194"/>
      <w:r w:rsidR="00A26E4E">
        <w:rPr>
          <w:b w:val="0"/>
        </w:rPr>
        <w:t xml:space="preserve"> </w:t>
      </w:r>
      <w:r w:rsidR="00C36697" w:rsidRPr="00E8381A">
        <w:rPr>
          <w:b w:val="0"/>
        </w:rPr>
        <w:t>Time served includes time as a Ministerial appointment (if relevant) which need not be consecutive and will still be counted towards the total period even where there is a break in the term. A</w:t>
      </w:r>
      <w:r w:rsidR="00A26E4E" w:rsidRPr="00E8381A">
        <w:rPr>
          <w:b w:val="0"/>
        </w:rPr>
        <w:t xml:space="preserve">n </w:t>
      </w:r>
      <w:r w:rsidR="00C36697" w:rsidRPr="00E8381A">
        <w:rPr>
          <w:b w:val="0"/>
        </w:rPr>
        <w:t xml:space="preserve">Independent or </w:t>
      </w:r>
      <w:r w:rsidR="00A26E4E" w:rsidRPr="00E8381A">
        <w:rPr>
          <w:b w:val="0"/>
        </w:rPr>
        <w:t xml:space="preserve">Associate Member </w:t>
      </w:r>
      <w:r w:rsidR="00C36697" w:rsidRPr="00E8381A">
        <w:rPr>
          <w:b w:val="0"/>
        </w:rPr>
        <w:t>appointed by the Minister for Health and Social Services</w:t>
      </w:r>
      <w:r w:rsidR="00C36697" w:rsidRPr="00E8381A">
        <w:rPr>
          <w:b w:val="0"/>
          <w:lang w:eastAsia="en-GB"/>
        </w:rPr>
        <w:t xml:space="preserve"> who has already served the maximum 8 years as a Ministerial appointment to the same Board will not be eligible for appointment by the Board as an Associate Member. </w:t>
      </w:r>
    </w:p>
    <w:p w14:paraId="3B15184E" w14:textId="77777777" w:rsidR="00A26E4E" w:rsidRPr="00E8381A" w:rsidRDefault="00A26E4E" w:rsidP="00990DB7">
      <w:pPr>
        <w:pStyle w:val="ListParagraph"/>
        <w:rPr>
          <w:b/>
        </w:rPr>
      </w:pPr>
    </w:p>
    <w:p w14:paraId="33523EA8" w14:textId="77777777" w:rsidR="00CF2404" w:rsidRPr="00D85D36" w:rsidRDefault="006526B0" w:rsidP="0049081A">
      <w:pPr>
        <w:pStyle w:val="StyleOutlinenumberedArialOutlinenumberedArial11Outli"/>
        <w:numPr>
          <w:ilvl w:val="2"/>
          <w:numId w:val="70"/>
        </w:numPr>
        <w:rPr>
          <w:b w:val="0"/>
        </w:rPr>
      </w:pPr>
      <w:bookmarkStart w:id="195" w:name="_Toc228955895"/>
      <w:r>
        <w:rPr>
          <w:b w:val="0"/>
        </w:rPr>
        <w:t xml:space="preserve">Executive </w:t>
      </w:r>
      <w:r w:rsidR="00D6530F">
        <w:rPr>
          <w:b w:val="0"/>
        </w:rPr>
        <w:t>Directors’</w:t>
      </w:r>
      <w:r w:rsidR="00536CEB" w:rsidRPr="00D85D36">
        <w:rPr>
          <w:b w:val="0"/>
        </w:rPr>
        <w:t xml:space="preserve"> tenure of office as Board members </w:t>
      </w:r>
      <w:r w:rsidR="00CF2404" w:rsidRPr="00D85D36">
        <w:rPr>
          <w:b w:val="0"/>
        </w:rPr>
        <w:t xml:space="preserve">will </w:t>
      </w:r>
      <w:r w:rsidR="00536CEB" w:rsidRPr="00D85D36">
        <w:rPr>
          <w:b w:val="0"/>
        </w:rPr>
        <w:t>be determined</w:t>
      </w:r>
      <w:r w:rsidR="00CF2404" w:rsidRPr="00D85D36">
        <w:rPr>
          <w:b w:val="0"/>
        </w:rPr>
        <w:t xml:space="preserve"> by their contract of appointment.</w:t>
      </w:r>
      <w:bookmarkEnd w:id="195"/>
    </w:p>
    <w:p w14:paraId="753A7018" w14:textId="77777777" w:rsidR="00CF2404" w:rsidRPr="00A643FB" w:rsidRDefault="00CF2404" w:rsidP="00990DB7">
      <w:pPr>
        <w:tabs>
          <w:tab w:val="left" w:pos="-1094"/>
          <w:tab w:val="left" w:pos="-720"/>
          <w:tab w:val="left" w:pos="1440"/>
        </w:tabs>
        <w:rPr>
          <w:rFonts w:ascii="Arial" w:hAnsi="Arial" w:cs="Arial"/>
        </w:rPr>
      </w:pPr>
    </w:p>
    <w:p w14:paraId="268FF51A" w14:textId="622D7023" w:rsidR="00CF2404" w:rsidRDefault="00CF2404" w:rsidP="007A1216">
      <w:pPr>
        <w:pStyle w:val="StyleOutlinenumberedArialOutlinenumberedArial11Outli"/>
        <w:numPr>
          <w:ilvl w:val="2"/>
          <w:numId w:val="70"/>
        </w:numPr>
        <w:rPr>
          <w:b w:val="0"/>
        </w:rPr>
      </w:pPr>
      <w:bookmarkStart w:id="196" w:name="_Toc228955896"/>
      <w:r w:rsidRPr="00D85D36">
        <w:rPr>
          <w:b w:val="0"/>
        </w:rPr>
        <w:t xml:space="preserve">All Board </w:t>
      </w:r>
      <w:r w:rsidR="00C91497" w:rsidRPr="00D85D36">
        <w:rPr>
          <w:b w:val="0"/>
        </w:rPr>
        <w:t>m</w:t>
      </w:r>
      <w:r w:rsidRPr="00D85D36">
        <w:rPr>
          <w:b w:val="0"/>
        </w:rPr>
        <w:t>embers</w:t>
      </w:r>
      <w:r w:rsidR="005156A1">
        <w:rPr>
          <w:b w:val="0"/>
        </w:rPr>
        <w:t xml:space="preserve">’ </w:t>
      </w:r>
      <w:r w:rsidRPr="00D85D36">
        <w:rPr>
          <w:b w:val="0"/>
        </w:rPr>
        <w:t xml:space="preserve">tenure of appointment will cease in the event that they no longer meet </w:t>
      </w:r>
      <w:r w:rsidR="005156A1">
        <w:rPr>
          <w:b w:val="0"/>
        </w:rPr>
        <w:t xml:space="preserve">any of </w:t>
      </w:r>
      <w:r w:rsidRPr="00D85D36">
        <w:rPr>
          <w:b w:val="0"/>
        </w:rPr>
        <w:t xml:space="preserve">the eligibility </w:t>
      </w:r>
      <w:r w:rsidR="005156A1">
        <w:rPr>
          <w:b w:val="0"/>
        </w:rPr>
        <w:t xml:space="preserve">requirements, so far as they </w:t>
      </w:r>
      <w:r w:rsidR="00A84349">
        <w:rPr>
          <w:b w:val="0"/>
        </w:rPr>
        <w:t xml:space="preserve">are </w:t>
      </w:r>
      <w:r w:rsidR="005156A1">
        <w:rPr>
          <w:b w:val="0"/>
        </w:rPr>
        <w:t xml:space="preserve">applicable, as </w:t>
      </w:r>
      <w:r w:rsidR="00FA7744" w:rsidRPr="00D85D36">
        <w:rPr>
          <w:b w:val="0"/>
        </w:rPr>
        <w:t xml:space="preserve">specified in </w:t>
      </w:r>
      <w:r w:rsidR="00331166" w:rsidRPr="00D85D36">
        <w:rPr>
          <w:b w:val="0"/>
        </w:rPr>
        <w:t>Schedule 2 of the Constitution</w:t>
      </w:r>
      <w:r w:rsidR="004E0B6C">
        <w:rPr>
          <w:b w:val="0"/>
        </w:rPr>
        <w:t xml:space="preserve"> Regulation</w:t>
      </w:r>
      <w:r w:rsidR="00C97BDA">
        <w:rPr>
          <w:b w:val="0"/>
        </w:rPr>
        <w:t>s</w:t>
      </w:r>
      <w:r w:rsidRPr="00D85D36">
        <w:rPr>
          <w:b w:val="0"/>
        </w:rPr>
        <w:t>.  Any member must inform the Chair as soon as i</w:t>
      </w:r>
      <w:r w:rsidR="005156A1">
        <w:rPr>
          <w:b w:val="0"/>
        </w:rPr>
        <w:t>s</w:t>
      </w:r>
      <w:r w:rsidRPr="00D85D36">
        <w:rPr>
          <w:b w:val="0"/>
        </w:rPr>
        <w:t xml:space="preserve"> reasonably practicable to do so in respect of any issue which may impact on their eligibility to hold office.  The Chair will </w:t>
      </w:r>
      <w:r w:rsidR="00C11EED" w:rsidRPr="00D85D36">
        <w:rPr>
          <w:b w:val="0"/>
        </w:rPr>
        <w:t xml:space="preserve">advise the Minister in writing of </w:t>
      </w:r>
      <w:r w:rsidRPr="00D85D36">
        <w:rPr>
          <w:b w:val="0"/>
        </w:rPr>
        <w:t>any such cases</w:t>
      </w:r>
      <w:r w:rsidR="00C11EED" w:rsidRPr="00D85D36">
        <w:rPr>
          <w:b w:val="0"/>
        </w:rPr>
        <w:t xml:space="preserve"> immediately.</w:t>
      </w:r>
      <w:bookmarkEnd w:id="196"/>
    </w:p>
    <w:p w14:paraId="540325D7" w14:textId="77777777" w:rsidR="00A57E20" w:rsidRDefault="00A57E20" w:rsidP="00A57E20">
      <w:pPr>
        <w:pStyle w:val="ListParagraph"/>
        <w:rPr>
          <w:b/>
        </w:rPr>
      </w:pPr>
    </w:p>
    <w:p w14:paraId="4278CFD8" w14:textId="7305CC8E" w:rsidR="00C51D97" w:rsidRPr="0074060B" w:rsidRDefault="00CF2404" w:rsidP="00990DB7">
      <w:pPr>
        <w:pStyle w:val="StyleOutlinenumberedArialOutlinenumberedArial11Outli"/>
        <w:numPr>
          <w:ilvl w:val="2"/>
          <w:numId w:val="70"/>
        </w:numPr>
        <w:rPr>
          <w:b w:val="0"/>
        </w:rPr>
      </w:pPr>
      <w:bookmarkStart w:id="197" w:name="_Toc228955897"/>
      <w:r w:rsidRPr="00D85D36">
        <w:rPr>
          <w:b w:val="0"/>
        </w:rPr>
        <w:t xml:space="preserve">The LHB will require </w:t>
      </w:r>
      <w:r w:rsidR="007A00EA" w:rsidRPr="00D85D36">
        <w:rPr>
          <w:b w:val="0"/>
        </w:rPr>
        <w:t xml:space="preserve">Board </w:t>
      </w:r>
      <w:r w:rsidRPr="00D85D36">
        <w:rPr>
          <w:b w:val="0"/>
        </w:rPr>
        <w:t>members to confirm</w:t>
      </w:r>
      <w:r w:rsidR="00FB1160">
        <w:rPr>
          <w:b w:val="0"/>
        </w:rPr>
        <w:t xml:space="preserve"> in writing</w:t>
      </w:r>
      <w:r w:rsidRPr="00D85D36">
        <w:rPr>
          <w:b w:val="0"/>
        </w:rPr>
        <w:t xml:space="preserve"> their continued eligibility on a</w:t>
      </w:r>
      <w:r w:rsidR="00C11EED" w:rsidRPr="00D85D36">
        <w:rPr>
          <w:b w:val="0"/>
        </w:rPr>
        <w:t>n annual basis</w:t>
      </w:r>
      <w:bookmarkEnd w:id="197"/>
      <w:r w:rsidR="0074060B">
        <w:rPr>
          <w:b w:val="0"/>
        </w:rPr>
        <w:t>.</w:t>
      </w:r>
    </w:p>
    <w:p w14:paraId="2FCA67DD" w14:textId="77777777" w:rsidR="00CF2404" w:rsidRPr="00DC2FE7" w:rsidRDefault="00CF2404" w:rsidP="0074060B">
      <w:pPr>
        <w:pStyle w:val="Heading1"/>
        <w:numPr>
          <w:ilvl w:val="1"/>
          <w:numId w:val="4"/>
        </w:numPr>
        <w:tabs>
          <w:tab w:val="num" w:pos="720"/>
        </w:tabs>
        <w:spacing w:before="240"/>
        <w:ind w:left="720" w:hanging="720"/>
        <w:jc w:val="left"/>
        <w:rPr>
          <w:rFonts w:ascii="Arial" w:hAnsi="Arial" w:cs="Arial"/>
        </w:rPr>
      </w:pPr>
      <w:bookmarkStart w:id="198" w:name="_Toc228955898"/>
      <w:bookmarkStart w:id="199" w:name="_Toc240163259"/>
      <w:bookmarkStart w:id="200" w:name="_Toc240789173"/>
      <w:bookmarkStart w:id="201" w:name="_Toc240791699"/>
      <w:bookmarkStart w:id="202" w:name="_Toc240792748"/>
      <w:bookmarkStart w:id="203" w:name="_Toc240793317"/>
      <w:bookmarkStart w:id="204" w:name="_Toc241995898"/>
      <w:bookmarkStart w:id="205" w:name="_Toc244597456"/>
      <w:bookmarkStart w:id="206" w:name="_Toc254014526"/>
      <w:bookmarkStart w:id="207" w:name="_Toc68754019"/>
      <w:r w:rsidRPr="00DC2FE7">
        <w:rPr>
          <w:rFonts w:ascii="Arial" w:hAnsi="Arial" w:cs="Arial"/>
        </w:rPr>
        <w:t>The Role of the LHB Board and responsibilities of individual members</w:t>
      </w:r>
      <w:bookmarkEnd w:id="198"/>
      <w:bookmarkEnd w:id="199"/>
      <w:bookmarkEnd w:id="200"/>
      <w:bookmarkEnd w:id="201"/>
      <w:bookmarkEnd w:id="202"/>
      <w:bookmarkEnd w:id="203"/>
      <w:bookmarkEnd w:id="204"/>
      <w:bookmarkEnd w:id="205"/>
      <w:bookmarkEnd w:id="206"/>
      <w:bookmarkEnd w:id="207"/>
    </w:p>
    <w:p w14:paraId="02FF4D53" w14:textId="77777777" w:rsidR="00134FDC" w:rsidRPr="00A643FB" w:rsidRDefault="00134FDC" w:rsidP="00990DB7">
      <w:pPr>
        <w:rPr>
          <w:rFonts w:ascii="Arial" w:hAnsi="Arial" w:cs="Arial"/>
        </w:rPr>
      </w:pPr>
    </w:p>
    <w:p w14:paraId="174619EF" w14:textId="77777777" w:rsidR="00CF2404" w:rsidRPr="00A643FB" w:rsidRDefault="00CF2404" w:rsidP="00990DB7">
      <w:pPr>
        <w:pStyle w:val="Heading1"/>
        <w:ind w:left="720" w:firstLine="0"/>
        <w:jc w:val="left"/>
        <w:rPr>
          <w:rFonts w:ascii="Arial" w:hAnsi="Arial" w:cs="Arial"/>
          <w:b w:val="0"/>
          <w:i/>
          <w:u w:val="single"/>
        </w:rPr>
      </w:pPr>
      <w:bookmarkStart w:id="208" w:name="_Toc228955899"/>
      <w:bookmarkStart w:id="209" w:name="_Toc240163260"/>
      <w:bookmarkStart w:id="210" w:name="_Toc240789174"/>
      <w:bookmarkStart w:id="211" w:name="_Toc240791700"/>
      <w:bookmarkStart w:id="212" w:name="_Toc240792749"/>
      <w:bookmarkStart w:id="213" w:name="_Toc240793318"/>
      <w:bookmarkStart w:id="214" w:name="_Toc241995899"/>
      <w:bookmarkStart w:id="215" w:name="_Toc244597457"/>
      <w:bookmarkStart w:id="216" w:name="_Toc254014527"/>
      <w:bookmarkStart w:id="217" w:name="_Toc68754020"/>
      <w:r w:rsidRPr="00A643FB">
        <w:rPr>
          <w:rFonts w:ascii="Arial" w:hAnsi="Arial" w:cs="Arial"/>
          <w:b w:val="0"/>
          <w:i/>
          <w:u w:val="single"/>
        </w:rPr>
        <w:t>Role</w:t>
      </w:r>
      <w:bookmarkEnd w:id="208"/>
      <w:bookmarkEnd w:id="209"/>
      <w:bookmarkEnd w:id="210"/>
      <w:bookmarkEnd w:id="211"/>
      <w:bookmarkEnd w:id="212"/>
      <w:bookmarkEnd w:id="213"/>
      <w:bookmarkEnd w:id="214"/>
      <w:bookmarkEnd w:id="215"/>
      <w:bookmarkEnd w:id="216"/>
      <w:bookmarkEnd w:id="217"/>
    </w:p>
    <w:p w14:paraId="775DA2D1" w14:textId="77777777" w:rsidR="00CF2404" w:rsidRPr="00516219" w:rsidRDefault="00CF2404" w:rsidP="00990DB7">
      <w:pPr>
        <w:rPr>
          <w:rFonts w:ascii="Arial" w:hAnsi="Arial" w:cs="Arial"/>
        </w:rPr>
      </w:pPr>
    </w:p>
    <w:p w14:paraId="5E3C1739" w14:textId="77777777" w:rsidR="00CF2404" w:rsidRPr="000B5699" w:rsidRDefault="00CF2404" w:rsidP="0049081A">
      <w:pPr>
        <w:pStyle w:val="StyleOutlinenumberedArialOutlinenumberedArial11Outli"/>
        <w:numPr>
          <w:ilvl w:val="2"/>
          <w:numId w:val="71"/>
        </w:numPr>
        <w:rPr>
          <w:b w:val="0"/>
        </w:rPr>
      </w:pPr>
      <w:bookmarkStart w:id="218" w:name="_Toc228955900"/>
      <w:r w:rsidRPr="00D85D36">
        <w:rPr>
          <w:b w:val="0"/>
        </w:rPr>
        <w:lastRenderedPageBreak/>
        <w:t>The principal role of the LHB</w:t>
      </w:r>
      <w:r w:rsidR="00404EB1">
        <w:rPr>
          <w:b w:val="0"/>
        </w:rPr>
        <w:t xml:space="preserve"> is set out in SO 1.0.1. The </w:t>
      </w:r>
      <w:r w:rsidRPr="00D85D36">
        <w:rPr>
          <w:b w:val="0"/>
        </w:rPr>
        <w:t>Board</w:t>
      </w:r>
      <w:r w:rsidR="00404EB1">
        <w:rPr>
          <w:b w:val="0"/>
        </w:rPr>
        <w:t>’s main role</w:t>
      </w:r>
      <w:r w:rsidRPr="00D85D36">
        <w:rPr>
          <w:b w:val="0"/>
        </w:rPr>
        <w:t xml:space="preserve"> is to add value to the organisation through the exercise of strong leadership and control, including:</w:t>
      </w:r>
      <w:bookmarkEnd w:id="218"/>
    </w:p>
    <w:p w14:paraId="4253C3BE" w14:textId="77777777" w:rsidR="00CF2404" w:rsidRPr="00A643FB" w:rsidRDefault="00CF2404" w:rsidP="000B5699">
      <w:pPr>
        <w:numPr>
          <w:ilvl w:val="0"/>
          <w:numId w:val="13"/>
        </w:numPr>
        <w:tabs>
          <w:tab w:val="clear" w:pos="1800"/>
          <w:tab w:val="left" w:pos="-1094"/>
          <w:tab w:val="left" w:pos="-720"/>
          <w:tab w:val="num" w:pos="1440"/>
        </w:tabs>
        <w:spacing w:before="120"/>
        <w:ind w:left="1434" w:hanging="357"/>
        <w:rPr>
          <w:rFonts w:ascii="Arial" w:hAnsi="Arial" w:cs="Arial"/>
        </w:rPr>
      </w:pPr>
      <w:r w:rsidRPr="00A643FB">
        <w:rPr>
          <w:rFonts w:ascii="Arial" w:hAnsi="Arial" w:cs="Arial"/>
        </w:rPr>
        <w:t>Setting the organisation’s strategic direction</w:t>
      </w:r>
    </w:p>
    <w:p w14:paraId="2289284B" w14:textId="77777777" w:rsidR="00CF2404" w:rsidRPr="00A643FB" w:rsidRDefault="00CF2404" w:rsidP="00990DB7">
      <w:pPr>
        <w:numPr>
          <w:ilvl w:val="0"/>
          <w:numId w:val="13"/>
        </w:numPr>
        <w:tabs>
          <w:tab w:val="clear" w:pos="1800"/>
          <w:tab w:val="left" w:pos="-1094"/>
          <w:tab w:val="left" w:pos="-720"/>
          <w:tab w:val="num" w:pos="1440"/>
        </w:tabs>
        <w:ind w:left="1440"/>
        <w:rPr>
          <w:rFonts w:ascii="Arial" w:hAnsi="Arial" w:cs="Arial"/>
        </w:rPr>
      </w:pPr>
      <w:r w:rsidRPr="00A643FB">
        <w:rPr>
          <w:rFonts w:ascii="Arial" w:hAnsi="Arial" w:cs="Arial"/>
        </w:rPr>
        <w:t>Establishing and upholding the organisation’s governance and accountability framework, including its values and standards of behaviour</w:t>
      </w:r>
    </w:p>
    <w:p w14:paraId="02DB77AD" w14:textId="77777777" w:rsidR="00CF2404" w:rsidRPr="00A643FB" w:rsidRDefault="00CF2404" w:rsidP="00990DB7">
      <w:pPr>
        <w:numPr>
          <w:ilvl w:val="0"/>
          <w:numId w:val="13"/>
        </w:numPr>
        <w:tabs>
          <w:tab w:val="clear" w:pos="1800"/>
          <w:tab w:val="left" w:pos="-1094"/>
          <w:tab w:val="left" w:pos="-720"/>
          <w:tab w:val="num" w:pos="1440"/>
        </w:tabs>
        <w:ind w:left="1440"/>
        <w:rPr>
          <w:rFonts w:ascii="Arial" w:hAnsi="Arial" w:cs="Arial"/>
        </w:rPr>
      </w:pPr>
      <w:r w:rsidRPr="00A643FB">
        <w:rPr>
          <w:rFonts w:ascii="Arial" w:hAnsi="Arial" w:cs="Arial"/>
        </w:rPr>
        <w:t>Ensuring delivery of the organisation’s aims and objectives through effective challenge and scrutiny of the LHB</w:t>
      </w:r>
      <w:r w:rsidR="00C42E17">
        <w:rPr>
          <w:rFonts w:ascii="Arial" w:hAnsi="Arial" w:cs="Arial"/>
        </w:rPr>
        <w:t>’</w:t>
      </w:r>
      <w:r w:rsidRPr="00A643FB">
        <w:rPr>
          <w:rFonts w:ascii="Arial" w:hAnsi="Arial" w:cs="Arial"/>
        </w:rPr>
        <w:t>s performance across all areas of activity.</w:t>
      </w:r>
    </w:p>
    <w:p w14:paraId="388AE4B1" w14:textId="77777777" w:rsidR="00E034A0" w:rsidRPr="00A643FB" w:rsidRDefault="00E034A0" w:rsidP="00990DB7">
      <w:pPr>
        <w:tabs>
          <w:tab w:val="left" w:pos="-1094"/>
          <w:tab w:val="left" w:pos="-720"/>
          <w:tab w:val="left" w:pos="1440"/>
        </w:tabs>
        <w:rPr>
          <w:rFonts w:ascii="Arial" w:hAnsi="Arial" w:cs="Arial"/>
        </w:rPr>
      </w:pPr>
    </w:p>
    <w:p w14:paraId="437420A9" w14:textId="77777777" w:rsidR="00CF2404" w:rsidRPr="00A643FB" w:rsidRDefault="00CF2404" w:rsidP="00990DB7">
      <w:pPr>
        <w:pStyle w:val="Heading1"/>
        <w:ind w:left="720" w:firstLine="0"/>
        <w:jc w:val="left"/>
        <w:rPr>
          <w:rFonts w:ascii="Arial" w:hAnsi="Arial" w:cs="Arial"/>
          <w:b w:val="0"/>
          <w:i/>
          <w:u w:val="single"/>
        </w:rPr>
      </w:pPr>
      <w:bookmarkStart w:id="219" w:name="_Toc228955901"/>
      <w:bookmarkStart w:id="220" w:name="_Toc240163261"/>
      <w:bookmarkStart w:id="221" w:name="_Toc240789175"/>
      <w:bookmarkStart w:id="222" w:name="_Toc240791701"/>
      <w:bookmarkStart w:id="223" w:name="_Toc240792750"/>
      <w:bookmarkStart w:id="224" w:name="_Toc240793319"/>
      <w:bookmarkStart w:id="225" w:name="_Toc241995900"/>
      <w:bookmarkStart w:id="226" w:name="_Toc244597458"/>
      <w:bookmarkStart w:id="227" w:name="_Toc254014528"/>
      <w:bookmarkStart w:id="228" w:name="_Toc68754021"/>
      <w:r w:rsidRPr="00A643FB">
        <w:rPr>
          <w:rFonts w:ascii="Arial" w:hAnsi="Arial" w:cs="Arial"/>
          <w:b w:val="0"/>
          <w:i/>
          <w:u w:val="single"/>
        </w:rPr>
        <w:t>Responsibilities</w:t>
      </w:r>
      <w:bookmarkEnd w:id="219"/>
      <w:bookmarkEnd w:id="220"/>
      <w:bookmarkEnd w:id="221"/>
      <w:bookmarkEnd w:id="222"/>
      <w:bookmarkEnd w:id="223"/>
      <w:bookmarkEnd w:id="224"/>
      <w:bookmarkEnd w:id="225"/>
      <w:bookmarkEnd w:id="226"/>
      <w:bookmarkEnd w:id="227"/>
      <w:bookmarkEnd w:id="228"/>
    </w:p>
    <w:p w14:paraId="5915D360" w14:textId="77777777" w:rsidR="00CF2404" w:rsidRPr="00516219" w:rsidRDefault="00CF2404" w:rsidP="00990DB7">
      <w:pPr>
        <w:tabs>
          <w:tab w:val="left" w:pos="-1094"/>
          <w:tab w:val="left" w:pos="-720"/>
          <w:tab w:val="left" w:pos="1440"/>
        </w:tabs>
        <w:rPr>
          <w:rFonts w:ascii="Arial" w:hAnsi="Arial" w:cs="Arial"/>
        </w:rPr>
      </w:pPr>
    </w:p>
    <w:p w14:paraId="7EC9E804" w14:textId="197E0A4D" w:rsidR="00CF2404" w:rsidRPr="0074060B" w:rsidRDefault="00CF2404" w:rsidP="00990DB7">
      <w:pPr>
        <w:pStyle w:val="StyleOutlinenumberedArialOutlinenumberedArial11Outli"/>
        <w:numPr>
          <w:ilvl w:val="2"/>
          <w:numId w:val="71"/>
        </w:numPr>
        <w:spacing w:after="240"/>
        <w:rPr>
          <w:b w:val="0"/>
        </w:rPr>
      </w:pPr>
      <w:bookmarkStart w:id="229" w:name="_Toc228955902"/>
      <w:r w:rsidRPr="00D85D36">
        <w:rPr>
          <w:b w:val="0"/>
        </w:rPr>
        <w:t>The Board will f</w:t>
      </w:r>
      <w:r w:rsidR="00C42E17">
        <w:rPr>
          <w:b w:val="0"/>
        </w:rPr>
        <w:t>unction as a corporate decision-</w:t>
      </w:r>
      <w:r w:rsidRPr="00D85D36">
        <w:rPr>
          <w:b w:val="0"/>
        </w:rPr>
        <w:t xml:space="preserve">making body, </w:t>
      </w:r>
      <w:r w:rsidR="00964360">
        <w:rPr>
          <w:b w:val="0"/>
        </w:rPr>
        <w:t xml:space="preserve">Executive </w:t>
      </w:r>
      <w:r w:rsidR="00A705E0" w:rsidRPr="00D85D36">
        <w:rPr>
          <w:b w:val="0"/>
        </w:rPr>
        <w:t xml:space="preserve">Directors </w:t>
      </w:r>
      <w:r w:rsidRPr="00D85D36">
        <w:rPr>
          <w:b w:val="0"/>
        </w:rPr>
        <w:t xml:space="preserve">and Independent </w:t>
      </w:r>
      <w:r w:rsidR="001D10A3" w:rsidRPr="00D85D36">
        <w:rPr>
          <w:b w:val="0"/>
        </w:rPr>
        <w:t>M</w:t>
      </w:r>
      <w:r w:rsidRPr="00D85D36">
        <w:rPr>
          <w:b w:val="0"/>
        </w:rPr>
        <w:t>embers being full and equal members and sharing corporate responsibility for all the decisions of the Board</w:t>
      </w:r>
      <w:r w:rsidR="005C1676" w:rsidRPr="00D85D36">
        <w:rPr>
          <w:b w:val="0"/>
        </w:rPr>
        <w:t>.</w:t>
      </w:r>
      <w:bookmarkEnd w:id="229"/>
    </w:p>
    <w:p w14:paraId="22D6CE67" w14:textId="77777777" w:rsidR="00CF2404" w:rsidRPr="00D85D36" w:rsidRDefault="00CF2404" w:rsidP="0049081A">
      <w:pPr>
        <w:pStyle w:val="StyleOutlinenumberedArialOutlinenumberedArial11Outli"/>
        <w:numPr>
          <w:ilvl w:val="2"/>
          <w:numId w:val="71"/>
        </w:numPr>
        <w:rPr>
          <w:b w:val="0"/>
        </w:rPr>
      </w:pPr>
      <w:bookmarkStart w:id="230" w:name="_Toc228955903"/>
      <w:r w:rsidRPr="00D85D36">
        <w:rPr>
          <w:b w:val="0"/>
        </w:rPr>
        <w:t xml:space="preserve">Independent </w:t>
      </w:r>
      <w:r w:rsidR="001D10A3" w:rsidRPr="00D85D36">
        <w:rPr>
          <w:b w:val="0"/>
        </w:rPr>
        <w:t>M</w:t>
      </w:r>
      <w:r w:rsidRPr="00D85D36">
        <w:rPr>
          <w:b w:val="0"/>
        </w:rPr>
        <w:t>embers who are appointed to bring a particular perspective, skill or area of expertise to the Board must do so in a balanced manner</w:t>
      </w:r>
      <w:r w:rsidR="008D37DD" w:rsidRPr="00D85D36">
        <w:rPr>
          <w:b w:val="0"/>
        </w:rPr>
        <w:t>, ensuring that any opinion expressed is objective and based upon the best interests of the health service</w:t>
      </w:r>
      <w:r w:rsidRPr="00D85D36">
        <w:rPr>
          <w:b w:val="0"/>
        </w:rPr>
        <w:t xml:space="preserve">.  Similarly, </w:t>
      </w:r>
      <w:r w:rsidR="00C5596D" w:rsidRPr="00D85D36">
        <w:rPr>
          <w:b w:val="0"/>
        </w:rPr>
        <w:t>B</w:t>
      </w:r>
      <w:r w:rsidRPr="00D85D36">
        <w:rPr>
          <w:b w:val="0"/>
        </w:rPr>
        <w:t>oard members must not place an over reliance on those individual members with specialist expertise to cover specific aspects of Board business</w:t>
      </w:r>
      <w:r w:rsidR="008D37DD" w:rsidRPr="00D85D36">
        <w:rPr>
          <w:b w:val="0"/>
        </w:rPr>
        <w:t>, and must be prepared to scrutinise and ask questions about any contribution that may be made by that member</w:t>
      </w:r>
      <w:r w:rsidRPr="00D85D36">
        <w:rPr>
          <w:b w:val="0"/>
        </w:rPr>
        <w:t>.</w:t>
      </w:r>
      <w:bookmarkEnd w:id="230"/>
    </w:p>
    <w:p w14:paraId="25B8FD17" w14:textId="77777777" w:rsidR="00A705E0" w:rsidRPr="00A352F1" w:rsidRDefault="00A705E0" w:rsidP="00990DB7">
      <w:pPr>
        <w:rPr>
          <w:rFonts w:ascii="Arial" w:hAnsi="Arial" w:cs="Arial"/>
        </w:rPr>
      </w:pPr>
    </w:p>
    <w:p w14:paraId="67D055DA" w14:textId="2F0D048D" w:rsidR="009F6A4A" w:rsidRDefault="003F4BAF" w:rsidP="009F6A4A">
      <w:pPr>
        <w:numPr>
          <w:ilvl w:val="2"/>
          <w:numId w:val="71"/>
        </w:numPr>
        <w:rPr>
          <w:rFonts w:ascii="Arial" w:hAnsi="Arial" w:cs="Arial"/>
          <w:bCs/>
        </w:rPr>
      </w:pPr>
      <w:r w:rsidRPr="003F4BAF">
        <w:rPr>
          <w:rFonts w:ascii="Arial" w:hAnsi="Arial" w:cs="Arial"/>
          <w:bCs/>
        </w:rPr>
        <w:t>LHBs shall issue an indemnity to any Chair and Independent Member in the following terms: “A Board [or Committee] member, who has acted honestly and in good faith, will not have to meet out of their personal resources any personal liability which is incurred in the execution of their Board function. Such cover excludes the reckless or those who have acted in bad faith”.</w:t>
      </w:r>
    </w:p>
    <w:p w14:paraId="2174611B" w14:textId="2130FA5A" w:rsidR="009F6A4A" w:rsidRPr="009F6A4A" w:rsidRDefault="009F6A4A" w:rsidP="009F6A4A">
      <w:pPr>
        <w:rPr>
          <w:rFonts w:ascii="Arial" w:hAnsi="Arial" w:cs="Arial"/>
          <w:bCs/>
        </w:rPr>
      </w:pPr>
    </w:p>
    <w:p w14:paraId="2EAD8B6E" w14:textId="77777777" w:rsidR="00A705E0" w:rsidRPr="00D85D36" w:rsidRDefault="00A705E0" w:rsidP="0049081A">
      <w:pPr>
        <w:pStyle w:val="StyleOutlinenumberedArialOutlinenumberedArial11Outli"/>
        <w:numPr>
          <w:ilvl w:val="2"/>
          <w:numId w:val="71"/>
        </w:numPr>
        <w:rPr>
          <w:b w:val="0"/>
        </w:rPr>
      </w:pPr>
      <w:r w:rsidRPr="00D85D36">
        <w:rPr>
          <w:b w:val="0"/>
        </w:rPr>
        <w:t xml:space="preserve">Associate </w:t>
      </w:r>
      <w:r w:rsidR="001D10A3" w:rsidRPr="00D85D36">
        <w:rPr>
          <w:b w:val="0"/>
        </w:rPr>
        <w:t>M</w:t>
      </w:r>
      <w:r w:rsidRPr="00D85D36">
        <w:rPr>
          <w:b w:val="0"/>
        </w:rPr>
        <w:t xml:space="preserve">embers, whilst not sharing corporate responsibility for the decisions of the Board, are </w:t>
      </w:r>
      <w:r w:rsidR="006944A7" w:rsidRPr="00D85D36">
        <w:rPr>
          <w:b w:val="0"/>
        </w:rPr>
        <w:t xml:space="preserve">nevertheless </w:t>
      </w:r>
      <w:r w:rsidRPr="00D85D36">
        <w:rPr>
          <w:b w:val="0"/>
        </w:rPr>
        <w:t>required to act in a corporate manner at all times</w:t>
      </w:r>
      <w:r w:rsidR="006944A7" w:rsidRPr="00D85D36">
        <w:rPr>
          <w:b w:val="0"/>
        </w:rPr>
        <w:t>, a</w:t>
      </w:r>
      <w:r w:rsidR="00870FC7" w:rsidRPr="00D85D36">
        <w:rPr>
          <w:b w:val="0"/>
        </w:rPr>
        <w:t>s are their fellow Board members who have voting rights.</w:t>
      </w:r>
      <w:r w:rsidRPr="00D85D36">
        <w:rPr>
          <w:b w:val="0"/>
        </w:rPr>
        <w:t xml:space="preserve"> </w:t>
      </w:r>
    </w:p>
    <w:p w14:paraId="52CAC151" w14:textId="77777777" w:rsidR="00CF2404" w:rsidRPr="00A643FB" w:rsidRDefault="00CF2404" w:rsidP="00990DB7">
      <w:pPr>
        <w:rPr>
          <w:rFonts w:ascii="Arial" w:hAnsi="Arial" w:cs="Arial"/>
        </w:rPr>
      </w:pPr>
    </w:p>
    <w:p w14:paraId="5CA06F42" w14:textId="4B7826C7" w:rsidR="00CF2404" w:rsidRPr="0074060B" w:rsidRDefault="00CF2404" w:rsidP="00990DB7">
      <w:pPr>
        <w:pStyle w:val="StyleOutlinenumberedArialOutlinenumberedArial11Outli"/>
        <w:numPr>
          <w:ilvl w:val="2"/>
          <w:numId w:val="71"/>
        </w:numPr>
        <w:rPr>
          <w:b w:val="0"/>
        </w:rPr>
      </w:pPr>
      <w:bookmarkStart w:id="231" w:name="_Toc228955904"/>
      <w:r w:rsidRPr="00D85D36">
        <w:rPr>
          <w:b w:val="0"/>
        </w:rPr>
        <w:t xml:space="preserve">All </w:t>
      </w:r>
      <w:r w:rsidR="0082476E">
        <w:rPr>
          <w:b w:val="0"/>
        </w:rPr>
        <w:t xml:space="preserve">Board </w:t>
      </w:r>
      <w:r w:rsidRPr="00D85D36">
        <w:rPr>
          <w:b w:val="0"/>
        </w:rPr>
        <w:t>members must comply with their terms of appointment.  They must equip themselves to fulfil the breadth of their responsibilities by participating in appropriate personal and organisational development programmes, engaging fully in Board activities and promoting the LHB within the communities it serves.</w:t>
      </w:r>
      <w:bookmarkEnd w:id="231"/>
    </w:p>
    <w:p w14:paraId="11D916E3" w14:textId="77777777" w:rsidR="00CF2404" w:rsidRPr="003C01EE" w:rsidRDefault="00CF2404" w:rsidP="0074060B">
      <w:pPr>
        <w:pStyle w:val="StyleOutlinenumberedArialOutlinenumberedArial11Outli"/>
        <w:numPr>
          <w:ilvl w:val="2"/>
          <w:numId w:val="71"/>
        </w:numPr>
        <w:spacing w:before="240"/>
        <w:rPr>
          <w:b w:val="0"/>
        </w:rPr>
      </w:pPr>
      <w:bookmarkStart w:id="232" w:name="_Toc228955905"/>
      <w:r w:rsidRPr="009448AB">
        <w:t>The Chair</w:t>
      </w:r>
      <w:r w:rsidR="00154679" w:rsidRPr="003C01EE">
        <w:rPr>
          <w:b w:val="0"/>
        </w:rPr>
        <w:t xml:space="preserve"> – </w:t>
      </w:r>
      <w:r w:rsidR="00154679" w:rsidRPr="003C01EE">
        <w:rPr>
          <w:b w:val="0"/>
        </w:rPr>
        <w:tab/>
      </w:r>
      <w:r w:rsidRPr="003C01EE">
        <w:rPr>
          <w:b w:val="0"/>
        </w:rPr>
        <w:t xml:space="preserve">The Chair is responsible for the effective operation of the Board, chairing Board meetings when present and ensuring that all Board business is conducted in accordance with these SOs. The Chair </w:t>
      </w:r>
      <w:r w:rsidR="00536CEB" w:rsidRPr="003C01EE">
        <w:rPr>
          <w:b w:val="0"/>
        </w:rPr>
        <w:t>may have</w:t>
      </w:r>
      <w:r w:rsidRPr="003C01EE">
        <w:rPr>
          <w:b w:val="0"/>
        </w:rPr>
        <w:t xml:space="preserve"> certain </w:t>
      </w:r>
      <w:r w:rsidR="00041BDF">
        <w:rPr>
          <w:b w:val="0"/>
        </w:rPr>
        <w:t xml:space="preserve">specific </w:t>
      </w:r>
      <w:r w:rsidRPr="003C01EE">
        <w:rPr>
          <w:b w:val="0"/>
        </w:rPr>
        <w:t>powers delegated by the Board and set out in the Scheme of Delegation</w:t>
      </w:r>
      <w:r w:rsidR="00B67CA5" w:rsidRPr="003C01EE">
        <w:rPr>
          <w:b w:val="0"/>
        </w:rPr>
        <w:t>.</w:t>
      </w:r>
      <w:r w:rsidR="00536CEB" w:rsidRPr="003C01EE">
        <w:rPr>
          <w:b w:val="0"/>
        </w:rPr>
        <w:t xml:space="preserve"> </w:t>
      </w:r>
      <w:bookmarkEnd w:id="232"/>
    </w:p>
    <w:p w14:paraId="504FC91F" w14:textId="77777777" w:rsidR="00CF2404" w:rsidRPr="00A643FB" w:rsidRDefault="00CF2404" w:rsidP="00990DB7">
      <w:pPr>
        <w:tabs>
          <w:tab w:val="left" w:pos="-374"/>
          <w:tab w:val="left" w:pos="0"/>
          <w:tab w:val="left" w:pos="2880"/>
        </w:tabs>
        <w:rPr>
          <w:rFonts w:ascii="Arial" w:hAnsi="Arial" w:cs="Arial"/>
          <w:b/>
        </w:rPr>
      </w:pPr>
    </w:p>
    <w:p w14:paraId="1FE38F1E" w14:textId="22777166" w:rsidR="00CF2404" w:rsidRPr="003C01EE" w:rsidRDefault="00CF2404" w:rsidP="0049081A">
      <w:pPr>
        <w:pStyle w:val="StyleOutlinenumberedArialOutlinenumberedArial11Outli"/>
        <w:numPr>
          <w:ilvl w:val="2"/>
          <w:numId w:val="71"/>
        </w:numPr>
        <w:rPr>
          <w:b w:val="0"/>
        </w:rPr>
      </w:pPr>
      <w:bookmarkStart w:id="233" w:name="_Toc228955906"/>
      <w:r w:rsidRPr="003C01EE">
        <w:rPr>
          <w:b w:val="0"/>
        </w:rPr>
        <w:t>The Chair shall work in close harmony with the Chief Executive and</w:t>
      </w:r>
      <w:r w:rsidR="00536CEB" w:rsidRPr="003C01EE">
        <w:rPr>
          <w:b w:val="0"/>
        </w:rPr>
        <w:t xml:space="preserve">, supported by the </w:t>
      </w:r>
      <w:r w:rsidR="00A57E20" w:rsidRPr="005D3CEC">
        <w:rPr>
          <w:b w:val="0"/>
          <w:color w:val="000000" w:themeColor="text1"/>
        </w:rPr>
        <w:t>Director of Governance</w:t>
      </w:r>
      <w:r w:rsidR="002A687E" w:rsidRPr="005D3CEC">
        <w:rPr>
          <w:b w:val="0"/>
          <w:color w:val="000000" w:themeColor="text1"/>
        </w:rPr>
        <w:t>/Board Secretary</w:t>
      </w:r>
      <w:r w:rsidR="00536CEB" w:rsidRPr="005D3CEC">
        <w:rPr>
          <w:b w:val="0"/>
          <w:color w:val="000000" w:themeColor="text1"/>
        </w:rPr>
        <w:t>,</w:t>
      </w:r>
      <w:r w:rsidRPr="005D3CEC">
        <w:rPr>
          <w:b w:val="0"/>
          <w:color w:val="000000" w:themeColor="text1"/>
        </w:rPr>
        <w:t xml:space="preserve"> </w:t>
      </w:r>
      <w:r w:rsidRPr="003C01EE">
        <w:rPr>
          <w:b w:val="0"/>
        </w:rPr>
        <w:t>shall ensure that key and appropriate issues are discussed by the Board in a timely manner with all the necessary information and advice being made available to the Board to inform the debate and ultimate resolutions.</w:t>
      </w:r>
      <w:bookmarkEnd w:id="233"/>
    </w:p>
    <w:p w14:paraId="77F6381A" w14:textId="77777777" w:rsidR="00CF2404" w:rsidRPr="00A643FB" w:rsidRDefault="00CF2404" w:rsidP="00990DB7">
      <w:pPr>
        <w:tabs>
          <w:tab w:val="left" w:pos="-374"/>
          <w:tab w:val="left" w:pos="0"/>
          <w:tab w:val="left" w:pos="1134"/>
          <w:tab w:val="left" w:pos="2880"/>
        </w:tabs>
        <w:rPr>
          <w:rFonts w:ascii="Arial" w:hAnsi="Arial" w:cs="Arial"/>
        </w:rPr>
      </w:pPr>
    </w:p>
    <w:p w14:paraId="3BD34537" w14:textId="77777777" w:rsidR="00CF2404" w:rsidRPr="003C01EE" w:rsidRDefault="00CF2404" w:rsidP="0049081A">
      <w:pPr>
        <w:pStyle w:val="StyleOutlinenumberedArialOutlinenumberedArial11Outli"/>
        <w:numPr>
          <w:ilvl w:val="2"/>
          <w:numId w:val="71"/>
        </w:numPr>
        <w:rPr>
          <w:b w:val="0"/>
        </w:rPr>
      </w:pPr>
      <w:bookmarkStart w:id="234" w:name="_Toc228955907"/>
      <w:r w:rsidRPr="009448AB">
        <w:t>The Vice-Chair</w:t>
      </w:r>
      <w:r w:rsidR="00154679" w:rsidRPr="003C01EE">
        <w:rPr>
          <w:b w:val="0"/>
        </w:rPr>
        <w:t xml:space="preserve"> – </w:t>
      </w:r>
      <w:r w:rsidRPr="003C01EE">
        <w:rPr>
          <w:b w:val="0"/>
        </w:rPr>
        <w:t xml:space="preserve">The Vice-Chair shall deputise for the Chair in </w:t>
      </w:r>
      <w:r w:rsidR="009406BE">
        <w:rPr>
          <w:b w:val="0"/>
        </w:rPr>
        <w:t>their</w:t>
      </w:r>
      <w:r w:rsidRPr="003C01EE">
        <w:rPr>
          <w:b w:val="0"/>
        </w:rPr>
        <w:t xml:space="preserve"> absence for any reason, and will do so until either the existing chair resumes their duties or a new chair is appointed.</w:t>
      </w:r>
      <w:bookmarkEnd w:id="234"/>
    </w:p>
    <w:p w14:paraId="33132DEA" w14:textId="77777777" w:rsidR="00CF2404" w:rsidRPr="00A643FB" w:rsidRDefault="00CF2404" w:rsidP="00990DB7">
      <w:pPr>
        <w:tabs>
          <w:tab w:val="left" w:pos="-374"/>
          <w:tab w:val="left" w:pos="0"/>
          <w:tab w:val="left" w:pos="1134"/>
          <w:tab w:val="left" w:pos="2880"/>
        </w:tabs>
        <w:rPr>
          <w:rFonts w:ascii="Arial" w:hAnsi="Arial" w:cs="Arial"/>
        </w:rPr>
      </w:pPr>
    </w:p>
    <w:p w14:paraId="01D5492C" w14:textId="77777777" w:rsidR="00404EB1" w:rsidRPr="00404EB1" w:rsidRDefault="00CF2404" w:rsidP="0049081A">
      <w:pPr>
        <w:pStyle w:val="StyleOutlinenumberedArialOutlinenumberedArial11Outli"/>
        <w:numPr>
          <w:ilvl w:val="2"/>
          <w:numId w:val="71"/>
        </w:numPr>
      </w:pPr>
      <w:bookmarkStart w:id="235" w:name="_Toc228955908"/>
      <w:r w:rsidRPr="003C01EE">
        <w:rPr>
          <w:b w:val="0"/>
        </w:rPr>
        <w:t>In addition to their corporate role across the breadth of the Board’s responsibilities, the Vice</w:t>
      </w:r>
      <w:r w:rsidR="00CF0475">
        <w:rPr>
          <w:b w:val="0"/>
        </w:rPr>
        <w:t>-</w:t>
      </w:r>
      <w:r w:rsidRPr="003C01EE">
        <w:rPr>
          <w:b w:val="0"/>
        </w:rPr>
        <w:t>Chair has a specific brief to oversee the LHB</w:t>
      </w:r>
      <w:r w:rsidR="008A7EE2">
        <w:rPr>
          <w:b w:val="0"/>
        </w:rPr>
        <w:t>’</w:t>
      </w:r>
      <w:r w:rsidRPr="003C01EE">
        <w:rPr>
          <w:b w:val="0"/>
        </w:rPr>
        <w:t>s performance in the planning, delivery and evaluation of primary</w:t>
      </w:r>
      <w:r w:rsidR="00DB34DD" w:rsidRPr="003C01EE">
        <w:rPr>
          <w:b w:val="0"/>
        </w:rPr>
        <w:t xml:space="preserve"> care</w:t>
      </w:r>
      <w:r w:rsidRPr="003C01EE">
        <w:rPr>
          <w:b w:val="0"/>
        </w:rPr>
        <w:t>, community</w:t>
      </w:r>
      <w:r w:rsidR="00DB34DD" w:rsidRPr="003C01EE">
        <w:rPr>
          <w:b w:val="0"/>
        </w:rPr>
        <w:t xml:space="preserve"> health</w:t>
      </w:r>
      <w:r w:rsidRPr="003C01EE">
        <w:rPr>
          <w:b w:val="0"/>
        </w:rPr>
        <w:t xml:space="preserve"> and mental health services ensuring a balanced care model to meet the needs of the population within the </w:t>
      </w:r>
      <w:r w:rsidR="00404EB1">
        <w:rPr>
          <w:b w:val="0"/>
        </w:rPr>
        <w:t>LHB</w:t>
      </w:r>
      <w:r w:rsidRPr="003C01EE">
        <w:rPr>
          <w:b w:val="0"/>
        </w:rPr>
        <w:t>’s area.</w:t>
      </w:r>
      <w:bookmarkEnd w:id="235"/>
    </w:p>
    <w:p w14:paraId="6E64C452" w14:textId="77777777" w:rsidR="00CF2404" w:rsidRPr="00210A0B" w:rsidRDefault="00CF2404" w:rsidP="00990DB7">
      <w:pPr>
        <w:pStyle w:val="StyleOutlinenumberedArialOutlinenumberedArial11Outli"/>
      </w:pPr>
    </w:p>
    <w:p w14:paraId="2ACC657E" w14:textId="77777777" w:rsidR="00CF2404" w:rsidRPr="003C01EE" w:rsidRDefault="00CF2404" w:rsidP="0049081A">
      <w:pPr>
        <w:pStyle w:val="StyleOutlinenumberedArialOutlinenumberedArial11Outli"/>
        <w:numPr>
          <w:ilvl w:val="2"/>
          <w:numId w:val="71"/>
        </w:numPr>
        <w:rPr>
          <w:b w:val="0"/>
        </w:rPr>
      </w:pPr>
      <w:bookmarkStart w:id="236" w:name="_Toc228955909"/>
      <w:r w:rsidRPr="009448AB">
        <w:t>Chief Executive</w:t>
      </w:r>
      <w:r w:rsidR="00BD7AC4" w:rsidRPr="003C01EE">
        <w:rPr>
          <w:b w:val="0"/>
        </w:rPr>
        <w:t xml:space="preserve"> – </w:t>
      </w:r>
      <w:r w:rsidRPr="003C01EE">
        <w:rPr>
          <w:b w:val="0"/>
        </w:rPr>
        <w:t>The Chief Executive is responsible for the overall performance of the executive functions of the LHB.  They are the appointed Accountable Officer for the LHB and shall be responsible for meeting all the responsibilities of that role, as set out in the</w:t>
      </w:r>
      <w:r w:rsidR="00D9770F" w:rsidRPr="003C01EE">
        <w:rPr>
          <w:b w:val="0"/>
        </w:rPr>
        <w:t>ir</w:t>
      </w:r>
      <w:r w:rsidRPr="003C01EE">
        <w:rPr>
          <w:b w:val="0"/>
        </w:rPr>
        <w:t xml:space="preserve"> Accountable Officer Memorandum</w:t>
      </w:r>
      <w:r w:rsidR="00D9770F" w:rsidRPr="003C01EE">
        <w:rPr>
          <w:b w:val="0"/>
        </w:rPr>
        <w:t>.</w:t>
      </w:r>
      <w:bookmarkEnd w:id="236"/>
      <w:r w:rsidR="00663742" w:rsidRPr="003C01EE">
        <w:rPr>
          <w:b w:val="0"/>
        </w:rPr>
        <w:t xml:space="preserve"> </w:t>
      </w:r>
    </w:p>
    <w:p w14:paraId="7E5E6C4F" w14:textId="77777777" w:rsidR="00CF2404" w:rsidRPr="00A643FB" w:rsidRDefault="00CF2404" w:rsidP="00990DB7">
      <w:pPr>
        <w:tabs>
          <w:tab w:val="left" w:pos="-374"/>
          <w:tab w:val="left" w:pos="0"/>
          <w:tab w:val="left" w:pos="1440"/>
          <w:tab w:val="left" w:pos="2880"/>
        </w:tabs>
        <w:rPr>
          <w:rFonts w:ascii="Arial" w:hAnsi="Arial" w:cs="Arial"/>
          <w:b/>
        </w:rPr>
      </w:pPr>
    </w:p>
    <w:p w14:paraId="671B8198" w14:textId="5D79137A" w:rsidR="009D17BF" w:rsidRPr="0074060B" w:rsidRDefault="00BD7AC4" w:rsidP="00990DB7">
      <w:pPr>
        <w:pStyle w:val="StyleOutlinenumberedArialOutlinenumberedArial11Outli"/>
        <w:numPr>
          <w:ilvl w:val="2"/>
          <w:numId w:val="71"/>
        </w:numPr>
        <w:rPr>
          <w:b w:val="0"/>
        </w:rPr>
      </w:pPr>
      <w:bookmarkStart w:id="237" w:name="_Toc228955910"/>
      <w:r w:rsidRPr="009448AB">
        <w:t xml:space="preserve">Lead </w:t>
      </w:r>
      <w:r w:rsidR="004363A6" w:rsidRPr="009448AB">
        <w:t>r</w:t>
      </w:r>
      <w:r w:rsidRPr="009448AB">
        <w:t xml:space="preserve">oles for </w:t>
      </w:r>
      <w:r w:rsidR="00FB1160">
        <w:t>B</w:t>
      </w:r>
      <w:r w:rsidRPr="009448AB">
        <w:t xml:space="preserve">oard </w:t>
      </w:r>
      <w:r w:rsidR="001D10A3" w:rsidRPr="009448AB">
        <w:t>m</w:t>
      </w:r>
      <w:r w:rsidRPr="009448AB">
        <w:t>embers</w:t>
      </w:r>
      <w:r w:rsidRPr="003C01EE">
        <w:rPr>
          <w:b w:val="0"/>
        </w:rPr>
        <w:t xml:space="preserve"> – </w:t>
      </w:r>
      <w:r w:rsidR="00CF2404" w:rsidRPr="003C01EE">
        <w:rPr>
          <w:b w:val="0"/>
        </w:rPr>
        <w:t xml:space="preserve">The Chair will ensure that individual Board members are designated as lead roles or “champions” as required by the </w:t>
      </w:r>
      <w:r w:rsidR="00313097">
        <w:rPr>
          <w:b w:val="0"/>
        </w:rPr>
        <w:t>Welsh Ministers</w:t>
      </w:r>
      <w:r w:rsidR="00CF2404" w:rsidRPr="003C01EE">
        <w:rPr>
          <w:b w:val="0"/>
        </w:rPr>
        <w:t xml:space="preserve"> or as set out in any statutory or other guidance.</w:t>
      </w:r>
      <w:r w:rsidR="001652B5" w:rsidRPr="003C01EE">
        <w:rPr>
          <w:b w:val="0"/>
        </w:rPr>
        <w:t xml:space="preserve">  Any such role </w:t>
      </w:r>
      <w:r w:rsidR="002221DF">
        <w:rPr>
          <w:b w:val="0"/>
        </w:rPr>
        <w:t>must</w:t>
      </w:r>
      <w:r w:rsidR="002221DF" w:rsidRPr="003C01EE">
        <w:rPr>
          <w:b w:val="0"/>
        </w:rPr>
        <w:t xml:space="preserve"> </w:t>
      </w:r>
      <w:r w:rsidR="001652B5" w:rsidRPr="003C01EE">
        <w:rPr>
          <w:b w:val="0"/>
        </w:rPr>
        <w:t xml:space="preserve">be clearly defined and </w:t>
      </w:r>
      <w:r w:rsidR="004B1FE7" w:rsidRPr="003C01EE">
        <w:rPr>
          <w:b w:val="0"/>
        </w:rPr>
        <w:t xml:space="preserve">must </w:t>
      </w:r>
      <w:r w:rsidR="001652B5" w:rsidRPr="003C01EE">
        <w:rPr>
          <w:b w:val="0"/>
        </w:rPr>
        <w:t xml:space="preserve">operate in accordance with the requirements set by the LHB, the </w:t>
      </w:r>
      <w:r w:rsidR="00313097">
        <w:rPr>
          <w:b w:val="0"/>
        </w:rPr>
        <w:t>Welsh Ministers</w:t>
      </w:r>
      <w:r w:rsidR="001652B5" w:rsidRPr="003C01EE">
        <w:rPr>
          <w:b w:val="0"/>
        </w:rPr>
        <w:t xml:space="preserve"> or</w:t>
      </w:r>
      <w:r w:rsidR="004B1FE7" w:rsidRPr="003C01EE">
        <w:rPr>
          <w:b w:val="0"/>
        </w:rPr>
        <w:t xml:space="preserve"> others.</w:t>
      </w:r>
      <w:r w:rsidR="001652B5" w:rsidRPr="003C01EE">
        <w:rPr>
          <w:b w:val="0"/>
        </w:rPr>
        <w:t xml:space="preserve">  </w:t>
      </w:r>
      <w:r w:rsidR="004B1FE7" w:rsidRPr="003C01EE">
        <w:rPr>
          <w:b w:val="0"/>
        </w:rPr>
        <w:t xml:space="preserve">In particular, no operational responsibilities will be placed upon any Independent Member fulfilling such a role.  </w:t>
      </w:r>
      <w:r w:rsidR="00CF2404" w:rsidRPr="003C01EE">
        <w:rPr>
          <w:b w:val="0"/>
        </w:rPr>
        <w:t xml:space="preserve">The identification of a Board member in this way </w:t>
      </w:r>
      <w:r w:rsidR="002221DF">
        <w:rPr>
          <w:b w:val="0"/>
        </w:rPr>
        <w:t>shall</w:t>
      </w:r>
      <w:r w:rsidR="002221DF" w:rsidRPr="003C01EE">
        <w:rPr>
          <w:b w:val="0"/>
        </w:rPr>
        <w:t xml:space="preserve"> </w:t>
      </w:r>
      <w:r w:rsidR="00CF2404" w:rsidRPr="003C01EE">
        <w:rPr>
          <w:b w:val="0"/>
        </w:rPr>
        <w:t xml:space="preserve">not make them more vulnerable to individual criticism, </w:t>
      </w:r>
      <w:r w:rsidR="004B1FE7" w:rsidRPr="003C01EE">
        <w:rPr>
          <w:b w:val="0"/>
        </w:rPr>
        <w:t xml:space="preserve">nor does it </w:t>
      </w:r>
      <w:r w:rsidR="001652B5" w:rsidRPr="003C01EE">
        <w:rPr>
          <w:b w:val="0"/>
        </w:rPr>
        <w:t xml:space="preserve">remove </w:t>
      </w:r>
      <w:r w:rsidR="004B1FE7" w:rsidRPr="003C01EE">
        <w:rPr>
          <w:b w:val="0"/>
        </w:rPr>
        <w:t xml:space="preserve">the </w:t>
      </w:r>
      <w:r w:rsidR="001652B5" w:rsidRPr="003C01EE">
        <w:rPr>
          <w:b w:val="0"/>
        </w:rPr>
        <w:t xml:space="preserve">corporate responsibility </w:t>
      </w:r>
      <w:r w:rsidR="004B1FE7" w:rsidRPr="003C01EE">
        <w:rPr>
          <w:b w:val="0"/>
        </w:rPr>
        <w:t>of</w:t>
      </w:r>
      <w:r w:rsidR="001652B5" w:rsidRPr="003C01EE">
        <w:rPr>
          <w:b w:val="0"/>
        </w:rPr>
        <w:t xml:space="preserve"> the other Board </w:t>
      </w:r>
      <w:r w:rsidR="001D10A3" w:rsidRPr="003C01EE">
        <w:rPr>
          <w:b w:val="0"/>
        </w:rPr>
        <w:t>m</w:t>
      </w:r>
      <w:r w:rsidR="001652B5" w:rsidRPr="003C01EE">
        <w:rPr>
          <w:b w:val="0"/>
        </w:rPr>
        <w:t>embers for that particular aspect of Board business.</w:t>
      </w:r>
      <w:bookmarkEnd w:id="237"/>
    </w:p>
    <w:p w14:paraId="25479C2E" w14:textId="77777777" w:rsidR="00CF2404" w:rsidRPr="00A643FB" w:rsidRDefault="00CF2404" w:rsidP="0074060B">
      <w:pPr>
        <w:pStyle w:val="Heading1"/>
        <w:numPr>
          <w:ilvl w:val="0"/>
          <w:numId w:val="93"/>
        </w:numPr>
        <w:spacing w:before="480"/>
        <w:ind w:hanging="720"/>
        <w:jc w:val="left"/>
      </w:pPr>
      <w:bookmarkStart w:id="238" w:name="_Toc228955915"/>
      <w:bookmarkStart w:id="239" w:name="_Toc240163262"/>
      <w:bookmarkStart w:id="240" w:name="_Toc240789176"/>
      <w:bookmarkStart w:id="241" w:name="_Toc240791702"/>
      <w:bookmarkStart w:id="242" w:name="_Toc240792751"/>
      <w:bookmarkStart w:id="243" w:name="_Toc240793320"/>
      <w:bookmarkStart w:id="244" w:name="_Toc241995901"/>
      <w:bookmarkStart w:id="245" w:name="_Toc244597459"/>
      <w:bookmarkStart w:id="246" w:name="_Toc254014529"/>
      <w:bookmarkStart w:id="247" w:name="_Toc68754022"/>
      <w:r w:rsidRPr="00A643FB">
        <w:rPr>
          <w:rFonts w:ascii="Arial" w:hAnsi="Arial" w:cs="Arial"/>
        </w:rPr>
        <w:t>RESERVATION AND DELEGATION OF LHB FUNCTIONS</w:t>
      </w:r>
      <w:bookmarkEnd w:id="238"/>
      <w:bookmarkEnd w:id="239"/>
      <w:bookmarkEnd w:id="240"/>
      <w:bookmarkEnd w:id="241"/>
      <w:bookmarkEnd w:id="242"/>
      <w:bookmarkEnd w:id="243"/>
      <w:bookmarkEnd w:id="244"/>
      <w:bookmarkEnd w:id="245"/>
      <w:bookmarkEnd w:id="246"/>
      <w:bookmarkEnd w:id="247"/>
    </w:p>
    <w:p w14:paraId="473F6322" w14:textId="77777777" w:rsidR="00AE54BE" w:rsidRPr="005C3768" w:rsidRDefault="00AE54BE" w:rsidP="00990DB7">
      <w:pPr>
        <w:rPr>
          <w:rFonts w:ascii="Arial" w:hAnsi="Arial" w:cs="Arial"/>
        </w:rPr>
      </w:pPr>
    </w:p>
    <w:p w14:paraId="33415B68" w14:textId="3F180A92" w:rsidR="005C3768" w:rsidRPr="0074060B" w:rsidRDefault="00AE54BE" w:rsidP="00990DB7">
      <w:pPr>
        <w:pStyle w:val="StyleOutlinenumberedArialOutlinenumberedArial11Outli"/>
        <w:numPr>
          <w:ilvl w:val="2"/>
          <w:numId w:val="72"/>
        </w:numPr>
        <w:rPr>
          <w:b w:val="0"/>
        </w:rPr>
      </w:pPr>
      <w:bookmarkStart w:id="248" w:name="_Toc228955916"/>
      <w:r w:rsidRPr="00A643FB">
        <w:rPr>
          <w:b w:val="0"/>
        </w:rPr>
        <w:t xml:space="preserve">Subject to any directions that may be given by the </w:t>
      </w:r>
      <w:r w:rsidR="00A00970">
        <w:rPr>
          <w:b w:val="0"/>
        </w:rPr>
        <w:t>Welsh Ministers</w:t>
      </w:r>
      <w:r w:rsidRPr="00A643FB">
        <w:rPr>
          <w:b w:val="0"/>
        </w:rPr>
        <w:t xml:space="preserve">, the Board </w:t>
      </w:r>
      <w:r w:rsidR="002221DF">
        <w:rPr>
          <w:b w:val="0"/>
        </w:rPr>
        <w:t>shall</w:t>
      </w:r>
      <w:r w:rsidR="002221DF" w:rsidRPr="00A643FB">
        <w:rPr>
          <w:b w:val="0"/>
        </w:rPr>
        <w:t xml:space="preserve"> </w:t>
      </w:r>
      <w:r w:rsidRPr="00A643FB">
        <w:rPr>
          <w:b w:val="0"/>
        </w:rPr>
        <w:t>make arrangements for certain functions to be carried out on its behalf so that the day to day business of the LHB may be carried out effectively and in a manner that secures the achievement of its aims and objectives.  In doing so, the Board must set out clearly the terms and conditions upon which</w:t>
      </w:r>
      <w:r w:rsidR="0074060B">
        <w:rPr>
          <w:b w:val="0"/>
        </w:rPr>
        <w:t xml:space="preserve"> any delegation is being made.</w:t>
      </w:r>
    </w:p>
    <w:p w14:paraId="6D5C7447" w14:textId="77777777" w:rsidR="00AE54BE" w:rsidRPr="00A643FB" w:rsidRDefault="00AE54BE" w:rsidP="0074060B">
      <w:pPr>
        <w:pStyle w:val="StyleOutlinenumberedArialOutlinenumberedArial11Outli"/>
        <w:numPr>
          <w:ilvl w:val="2"/>
          <w:numId w:val="72"/>
        </w:numPr>
        <w:spacing w:before="240"/>
        <w:rPr>
          <w:b w:val="0"/>
        </w:rPr>
      </w:pPr>
      <w:r w:rsidRPr="00A643FB">
        <w:rPr>
          <w:b w:val="0"/>
        </w:rPr>
        <w:t xml:space="preserve">The Board’s determination of those matters that it will retain, and those that will be delegated to others </w:t>
      </w:r>
      <w:r w:rsidR="002221DF">
        <w:rPr>
          <w:b w:val="0"/>
        </w:rPr>
        <w:t xml:space="preserve">shall </w:t>
      </w:r>
      <w:r w:rsidRPr="00A643FB">
        <w:rPr>
          <w:b w:val="0"/>
        </w:rPr>
        <w:t>be set out in a:</w:t>
      </w:r>
    </w:p>
    <w:p w14:paraId="0EE5BD49" w14:textId="77777777" w:rsidR="005C3768" w:rsidRPr="005C3768" w:rsidRDefault="005C3768" w:rsidP="00990DB7">
      <w:pPr>
        <w:rPr>
          <w:rFonts w:ascii="Arial" w:hAnsi="Arial" w:cs="Arial"/>
        </w:rPr>
      </w:pPr>
    </w:p>
    <w:p w14:paraId="1E9B45CE" w14:textId="77777777" w:rsidR="00AE54BE" w:rsidRPr="000312CB" w:rsidRDefault="00AE54BE" w:rsidP="0049081A">
      <w:pPr>
        <w:numPr>
          <w:ilvl w:val="0"/>
          <w:numId w:val="63"/>
        </w:numPr>
        <w:tabs>
          <w:tab w:val="clear" w:pos="1800"/>
          <w:tab w:val="num" w:pos="1440"/>
        </w:tabs>
        <w:ind w:left="1440" w:hanging="360"/>
        <w:rPr>
          <w:rFonts w:ascii="Arial" w:hAnsi="Arial" w:cs="Arial"/>
        </w:rPr>
      </w:pPr>
      <w:bookmarkStart w:id="249" w:name="_Toc235351064"/>
      <w:bookmarkStart w:id="250" w:name="_Toc235353020"/>
      <w:bookmarkStart w:id="251" w:name="_Toc240163263"/>
      <w:bookmarkStart w:id="252" w:name="_Toc240789177"/>
      <w:r w:rsidRPr="000312CB">
        <w:rPr>
          <w:rFonts w:ascii="Arial" w:hAnsi="Arial" w:cs="Arial"/>
        </w:rPr>
        <w:t>Schedule of matters reserved to the Board;</w:t>
      </w:r>
      <w:bookmarkEnd w:id="249"/>
      <w:bookmarkEnd w:id="250"/>
      <w:bookmarkEnd w:id="251"/>
      <w:bookmarkEnd w:id="252"/>
    </w:p>
    <w:p w14:paraId="45D1B0B9" w14:textId="77777777" w:rsidR="00AE54BE" w:rsidRPr="00A643FB" w:rsidRDefault="00AE54BE" w:rsidP="0049081A">
      <w:pPr>
        <w:numPr>
          <w:ilvl w:val="0"/>
          <w:numId w:val="63"/>
        </w:numPr>
        <w:tabs>
          <w:tab w:val="clear" w:pos="1800"/>
          <w:tab w:val="num" w:pos="1440"/>
        </w:tabs>
        <w:ind w:left="1440" w:hanging="360"/>
        <w:rPr>
          <w:rFonts w:ascii="Arial" w:hAnsi="Arial" w:cs="Arial"/>
        </w:rPr>
      </w:pPr>
      <w:r w:rsidRPr="00A643FB">
        <w:rPr>
          <w:rFonts w:ascii="Arial" w:hAnsi="Arial" w:cs="Arial"/>
        </w:rPr>
        <w:t xml:space="preserve">Scheme of delegation to </w:t>
      </w:r>
      <w:r w:rsidR="00041BDF">
        <w:rPr>
          <w:rFonts w:ascii="Arial" w:hAnsi="Arial" w:cs="Arial"/>
        </w:rPr>
        <w:t>c</w:t>
      </w:r>
      <w:r w:rsidRPr="00A643FB">
        <w:rPr>
          <w:rFonts w:ascii="Arial" w:hAnsi="Arial" w:cs="Arial"/>
        </w:rPr>
        <w:t>ommittees and others; and</w:t>
      </w:r>
    </w:p>
    <w:p w14:paraId="18758E96" w14:textId="77777777" w:rsidR="00AE54BE" w:rsidRPr="00A643FB" w:rsidRDefault="00AE54BE" w:rsidP="0049081A">
      <w:pPr>
        <w:numPr>
          <w:ilvl w:val="0"/>
          <w:numId w:val="63"/>
        </w:numPr>
        <w:tabs>
          <w:tab w:val="clear" w:pos="1800"/>
          <w:tab w:val="num" w:pos="1440"/>
        </w:tabs>
        <w:ind w:left="1440" w:hanging="360"/>
        <w:rPr>
          <w:rFonts w:ascii="Arial" w:hAnsi="Arial" w:cs="Arial"/>
        </w:rPr>
      </w:pPr>
      <w:r w:rsidRPr="00A643FB">
        <w:rPr>
          <w:rFonts w:ascii="Arial" w:hAnsi="Arial" w:cs="Arial"/>
        </w:rPr>
        <w:lastRenderedPageBreak/>
        <w:t xml:space="preserve">Scheme of delegation to </w:t>
      </w:r>
      <w:r w:rsidR="00041BDF">
        <w:rPr>
          <w:rFonts w:ascii="Arial" w:hAnsi="Arial" w:cs="Arial"/>
        </w:rPr>
        <w:t>o</w:t>
      </w:r>
      <w:r w:rsidR="00041BDF" w:rsidRPr="00A643FB">
        <w:rPr>
          <w:rFonts w:ascii="Arial" w:hAnsi="Arial" w:cs="Arial"/>
        </w:rPr>
        <w:t>fficers</w:t>
      </w:r>
      <w:r w:rsidRPr="00A643FB">
        <w:rPr>
          <w:rFonts w:ascii="Arial" w:hAnsi="Arial" w:cs="Arial"/>
        </w:rPr>
        <w:t>.</w:t>
      </w:r>
    </w:p>
    <w:p w14:paraId="70EBE11D" w14:textId="77777777" w:rsidR="00AE54BE" w:rsidRPr="005C3768" w:rsidRDefault="00AE54BE" w:rsidP="00990DB7">
      <w:pPr>
        <w:rPr>
          <w:rFonts w:ascii="Arial" w:hAnsi="Arial" w:cs="Arial"/>
        </w:rPr>
      </w:pPr>
    </w:p>
    <w:p w14:paraId="24280076" w14:textId="77777777" w:rsidR="00CF2404" w:rsidRPr="00A643FB" w:rsidRDefault="00AE54BE" w:rsidP="00990DB7">
      <w:pPr>
        <w:pStyle w:val="StyleOutlinenumberedArialOutlinenumberedArial11Outli"/>
        <w:ind w:left="720"/>
        <w:rPr>
          <w:b w:val="0"/>
        </w:rPr>
      </w:pPr>
      <w:bookmarkStart w:id="253" w:name="_Toc235351065"/>
      <w:bookmarkStart w:id="254" w:name="_Toc235353021"/>
      <w:bookmarkStart w:id="255" w:name="_Toc240163264"/>
      <w:bookmarkStart w:id="256" w:name="_Toc240789178"/>
      <w:bookmarkEnd w:id="248"/>
      <w:r w:rsidRPr="00A643FB">
        <w:rPr>
          <w:b w:val="0"/>
        </w:rPr>
        <w:t>all of which must be formally adopted by the Boa</w:t>
      </w:r>
      <w:r w:rsidR="00446C33">
        <w:rPr>
          <w:b w:val="0"/>
        </w:rPr>
        <w:t>rd in full session</w:t>
      </w:r>
      <w:r w:rsidRPr="00A643FB">
        <w:rPr>
          <w:b w:val="0"/>
        </w:rPr>
        <w:t xml:space="preserve"> and form part of these SOs.</w:t>
      </w:r>
      <w:bookmarkEnd w:id="253"/>
      <w:bookmarkEnd w:id="254"/>
      <w:bookmarkEnd w:id="255"/>
      <w:bookmarkEnd w:id="256"/>
      <w:r w:rsidR="000312CB">
        <w:rPr>
          <w:b w:val="0"/>
        </w:rPr>
        <w:t xml:space="preserve"> </w:t>
      </w:r>
    </w:p>
    <w:p w14:paraId="2DA66A23" w14:textId="77777777" w:rsidR="00CF2404" w:rsidRPr="00A643FB" w:rsidRDefault="00CF2404" w:rsidP="00990DB7">
      <w:pPr>
        <w:tabs>
          <w:tab w:val="left" w:pos="-1094"/>
          <w:tab w:val="left" w:pos="-720"/>
          <w:tab w:val="left" w:pos="1440"/>
        </w:tabs>
        <w:rPr>
          <w:rFonts w:ascii="Arial" w:hAnsi="Arial" w:cs="Arial"/>
        </w:rPr>
      </w:pPr>
    </w:p>
    <w:p w14:paraId="6855C098" w14:textId="2B9FAB17" w:rsidR="00CF2404" w:rsidRPr="0074060B" w:rsidRDefault="00924492" w:rsidP="00990DB7">
      <w:pPr>
        <w:pStyle w:val="StyleOutlinenumberedArialOutlinenumberedArial11Outli"/>
        <w:numPr>
          <w:ilvl w:val="2"/>
          <w:numId w:val="72"/>
        </w:numPr>
        <w:rPr>
          <w:b w:val="0"/>
        </w:rPr>
      </w:pPr>
      <w:bookmarkStart w:id="257" w:name="_Toc228955917"/>
      <w:r w:rsidRPr="00D0639E">
        <w:rPr>
          <w:b w:val="0"/>
        </w:rPr>
        <w:t>Subject to Standing Order</w:t>
      </w:r>
      <w:r w:rsidR="00E8381A">
        <w:rPr>
          <w:b w:val="0"/>
        </w:rPr>
        <w:t xml:space="preserve"> </w:t>
      </w:r>
      <w:r w:rsidR="005B0881">
        <w:rPr>
          <w:b w:val="0"/>
        </w:rPr>
        <w:t>4</w:t>
      </w:r>
      <w:r w:rsidRPr="00D0639E">
        <w:rPr>
          <w:b w:val="0"/>
        </w:rPr>
        <w:t>, t</w:t>
      </w:r>
      <w:r w:rsidR="00CF2404" w:rsidRPr="00D0639E">
        <w:rPr>
          <w:b w:val="0"/>
        </w:rPr>
        <w:t>he LHB retains full responsibility for any functions delegated to others to carry out on its behalf.</w:t>
      </w:r>
      <w:bookmarkEnd w:id="257"/>
    </w:p>
    <w:p w14:paraId="3CCA7C68" w14:textId="77777777" w:rsidR="00CF2404" w:rsidRPr="00A643FB" w:rsidRDefault="00AE54BE" w:rsidP="0074060B">
      <w:pPr>
        <w:pStyle w:val="Heading1"/>
        <w:numPr>
          <w:ilvl w:val="1"/>
          <w:numId w:val="5"/>
        </w:numPr>
        <w:tabs>
          <w:tab w:val="clear" w:pos="360"/>
          <w:tab w:val="num" w:pos="720"/>
        </w:tabs>
        <w:spacing w:before="240"/>
        <w:ind w:left="720" w:hanging="720"/>
        <w:jc w:val="left"/>
        <w:rPr>
          <w:rFonts w:ascii="Arial" w:hAnsi="Arial" w:cs="Arial"/>
        </w:rPr>
      </w:pPr>
      <w:bookmarkStart w:id="258" w:name="_Toc228955918"/>
      <w:bookmarkStart w:id="259" w:name="_Toc240163265"/>
      <w:bookmarkStart w:id="260" w:name="_Toc240789179"/>
      <w:bookmarkStart w:id="261" w:name="_Toc240791703"/>
      <w:bookmarkStart w:id="262" w:name="_Toc240792752"/>
      <w:bookmarkStart w:id="263" w:name="_Toc240793321"/>
      <w:bookmarkStart w:id="264" w:name="_Toc241995902"/>
      <w:bookmarkStart w:id="265" w:name="_Toc244597460"/>
      <w:bookmarkStart w:id="266" w:name="_Toc254014530"/>
      <w:bookmarkStart w:id="267" w:name="_Toc68754023"/>
      <w:r w:rsidRPr="00A643FB">
        <w:rPr>
          <w:rFonts w:ascii="Arial" w:hAnsi="Arial" w:cs="Arial"/>
        </w:rPr>
        <w:t>Chair’s action on urgent matters</w:t>
      </w:r>
      <w:bookmarkEnd w:id="258"/>
      <w:bookmarkEnd w:id="259"/>
      <w:bookmarkEnd w:id="260"/>
      <w:bookmarkEnd w:id="261"/>
      <w:bookmarkEnd w:id="262"/>
      <w:bookmarkEnd w:id="263"/>
      <w:bookmarkEnd w:id="264"/>
      <w:bookmarkEnd w:id="265"/>
      <w:bookmarkEnd w:id="266"/>
      <w:bookmarkEnd w:id="267"/>
    </w:p>
    <w:p w14:paraId="3F137EEB" w14:textId="77777777" w:rsidR="00CF2404" w:rsidRPr="00A643FB" w:rsidRDefault="00CF2404" w:rsidP="00990DB7">
      <w:pPr>
        <w:rPr>
          <w:rFonts w:ascii="Arial" w:hAnsi="Arial" w:cs="Arial"/>
        </w:rPr>
      </w:pPr>
    </w:p>
    <w:p w14:paraId="69F8CEBE" w14:textId="27ED0493" w:rsidR="00CF2404" w:rsidRPr="005D3CEC" w:rsidRDefault="00901CD0" w:rsidP="00990DB7">
      <w:pPr>
        <w:pStyle w:val="StyleOutlinenumberedArialOutlinenumberedArial11Outli"/>
        <w:numPr>
          <w:ilvl w:val="2"/>
          <w:numId w:val="25"/>
        </w:numPr>
        <w:rPr>
          <w:b w:val="0"/>
          <w:color w:val="000000" w:themeColor="text1"/>
        </w:rPr>
      </w:pPr>
      <w:bookmarkStart w:id="268" w:name="_Toc228955919"/>
      <w:r w:rsidRPr="005D3CEC">
        <w:rPr>
          <w:b w:val="0"/>
          <w:color w:val="000000" w:themeColor="text1"/>
        </w:rPr>
        <w:t xml:space="preserve">There may, occasionally, be circumstances where </w:t>
      </w:r>
      <w:r w:rsidR="00CF2404" w:rsidRPr="005D3CEC">
        <w:rPr>
          <w:b w:val="0"/>
          <w:color w:val="000000" w:themeColor="text1"/>
        </w:rPr>
        <w:t xml:space="preserve">decisions which would normally be </w:t>
      </w:r>
      <w:r w:rsidRPr="005D3CEC">
        <w:rPr>
          <w:b w:val="0"/>
          <w:color w:val="000000" w:themeColor="text1"/>
        </w:rPr>
        <w:t xml:space="preserve">made </w:t>
      </w:r>
      <w:r w:rsidR="00CF2404" w:rsidRPr="005D3CEC">
        <w:rPr>
          <w:b w:val="0"/>
          <w:color w:val="000000" w:themeColor="text1"/>
        </w:rPr>
        <w:t xml:space="preserve">by the Board need to be taken between </w:t>
      </w:r>
      <w:r w:rsidRPr="005D3CEC">
        <w:rPr>
          <w:b w:val="0"/>
          <w:color w:val="000000" w:themeColor="text1"/>
        </w:rPr>
        <w:t xml:space="preserve">scheduled </w:t>
      </w:r>
      <w:r w:rsidR="00CF2404" w:rsidRPr="005D3CEC">
        <w:rPr>
          <w:b w:val="0"/>
          <w:color w:val="000000" w:themeColor="text1"/>
        </w:rPr>
        <w:t>meetings, and it is not practicable to call a meeting of the Board</w:t>
      </w:r>
      <w:r w:rsidRPr="005D3CEC">
        <w:rPr>
          <w:b w:val="0"/>
          <w:color w:val="000000" w:themeColor="text1"/>
        </w:rPr>
        <w:t>.  In these circumstances</w:t>
      </w:r>
      <w:r w:rsidR="000A50A3" w:rsidRPr="005D3CEC">
        <w:rPr>
          <w:b w:val="0"/>
          <w:color w:val="000000" w:themeColor="text1"/>
        </w:rPr>
        <w:t xml:space="preserve">, </w:t>
      </w:r>
      <w:r w:rsidR="00CF2404" w:rsidRPr="005D3CEC">
        <w:rPr>
          <w:b w:val="0"/>
          <w:color w:val="000000" w:themeColor="text1"/>
        </w:rPr>
        <w:t>the</w:t>
      </w:r>
      <w:r w:rsidR="00AE54BE" w:rsidRPr="005D3CEC">
        <w:rPr>
          <w:b w:val="0"/>
          <w:color w:val="000000" w:themeColor="text1"/>
        </w:rPr>
        <w:t xml:space="preserve"> </w:t>
      </w:r>
      <w:r w:rsidR="00CF2404" w:rsidRPr="005D3CEC">
        <w:rPr>
          <w:b w:val="0"/>
          <w:color w:val="000000" w:themeColor="text1"/>
        </w:rPr>
        <w:t>Chair and the Chief Executive</w:t>
      </w:r>
      <w:r w:rsidR="00AE54BE" w:rsidRPr="005D3CEC">
        <w:rPr>
          <w:b w:val="0"/>
          <w:color w:val="000000" w:themeColor="text1"/>
        </w:rPr>
        <w:t xml:space="preserve">, supported by the </w:t>
      </w:r>
      <w:r w:rsidR="00416E68" w:rsidRPr="005D3CEC">
        <w:rPr>
          <w:b w:val="0"/>
          <w:color w:val="000000" w:themeColor="text1"/>
        </w:rPr>
        <w:t>Director of Corporate Governance</w:t>
      </w:r>
      <w:r w:rsidR="00A52E8E" w:rsidRPr="005D3CEC">
        <w:rPr>
          <w:b w:val="0"/>
          <w:color w:val="000000" w:themeColor="text1"/>
        </w:rPr>
        <w:t>/Board Secretary</w:t>
      </w:r>
      <w:r w:rsidR="000A50A3" w:rsidRPr="005D3CEC">
        <w:rPr>
          <w:b w:val="0"/>
          <w:color w:val="000000" w:themeColor="text1"/>
        </w:rPr>
        <w:t xml:space="preserve"> as appropriate</w:t>
      </w:r>
      <w:r w:rsidR="00AE54BE" w:rsidRPr="005D3CEC">
        <w:rPr>
          <w:b w:val="0"/>
          <w:color w:val="000000" w:themeColor="text1"/>
        </w:rPr>
        <w:t xml:space="preserve">, </w:t>
      </w:r>
      <w:r w:rsidR="00CF2404" w:rsidRPr="005D3CEC">
        <w:rPr>
          <w:b w:val="0"/>
          <w:color w:val="000000" w:themeColor="text1"/>
        </w:rPr>
        <w:t xml:space="preserve">may deal with the matter on behalf of the </w:t>
      </w:r>
      <w:r w:rsidRPr="005D3CEC">
        <w:rPr>
          <w:b w:val="0"/>
          <w:color w:val="000000" w:themeColor="text1"/>
        </w:rPr>
        <w:t>B</w:t>
      </w:r>
      <w:r w:rsidR="00CF2404" w:rsidRPr="005D3CEC">
        <w:rPr>
          <w:b w:val="0"/>
          <w:color w:val="000000" w:themeColor="text1"/>
        </w:rPr>
        <w:t>oard</w:t>
      </w:r>
      <w:r w:rsidR="00C11EED" w:rsidRPr="005D3CEC">
        <w:rPr>
          <w:b w:val="0"/>
          <w:color w:val="000000" w:themeColor="text1"/>
        </w:rPr>
        <w:t xml:space="preserve"> - after first consulting with at least two</w:t>
      </w:r>
      <w:r w:rsidR="004B5CDC" w:rsidRPr="005D3CEC">
        <w:rPr>
          <w:b w:val="0"/>
          <w:color w:val="000000" w:themeColor="text1"/>
        </w:rPr>
        <w:t xml:space="preserve"> other</w:t>
      </w:r>
      <w:r w:rsidR="00C11EED" w:rsidRPr="005D3CEC">
        <w:rPr>
          <w:b w:val="0"/>
          <w:color w:val="000000" w:themeColor="text1"/>
        </w:rPr>
        <w:t xml:space="preserve"> Independent </w:t>
      </w:r>
      <w:r w:rsidR="001D10A3" w:rsidRPr="005D3CEC">
        <w:rPr>
          <w:b w:val="0"/>
          <w:color w:val="000000" w:themeColor="text1"/>
        </w:rPr>
        <w:t>M</w:t>
      </w:r>
      <w:r w:rsidR="00C11EED" w:rsidRPr="005D3CEC">
        <w:rPr>
          <w:b w:val="0"/>
          <w:color w:val="000000" w:themeColor="text1"/>
        </w:rPr>
        <w:t xml:space="preserve">embers.  </w:t>
      </w:r>
      <w:r w:rsidR="00AE54BE" w:rsidRPr="005D3CEC">
        <w:rPr>
          <w:b w:val="0"/>
          <w:color w:val="000000" w:themeColor="text1"/>
        </w:rPr>
        <w:t xml:space="preserve">The </w:t>
      </w:r>
      <w:r w:rsidR="00416E68" w:rsidRPr="005D3CEC">
        <w:rPr>
          <w:b w:val="0"/>
          <w:color w:val="000000" w:themeColor="text1"/>
        </w:rPr>
        <w:t>Director of Corporate Governance</w:t>
      </w:r>
      <w:r w:rsidR="00A52E8E" w:rsidRPr="005D3CEC">
        <w:rPr>
          <w:b w:val="0"/>
          <w:color w:val="000000" w:themeColor="text1"/>
        </w:rPr>
        <w:t>/Board Secretary</w:t>
      </w:r>
      <w:r w:rsidR="00AE54BE" w:rsidRPr="005D3CEC">
        <w:rPr>
          <w:b w:val="0"/>
          <w:color w:val="000000" w:themeColor="text1"/>
        </w:rPr>
        <w:t xml:space="preserve"> must ensure that a</w:t>
      </w:r>
      <w:r w:rsidR="00CF2404" w:rsidRPr="005D3CEC">
        <w:rPr>
          <w:b w:val="0"/>
          <w:color w:val="000000" w:themeColor="text1"/>
        </w:rPr>
        <w:t xml:space="preserve">ny such action </w:t>
      </w:r>
      <w:r w:rsidR="00AE54BE" w:rsidRPr="005D3CEC">
        <w:rPr>
          <w:b w:val="0"/>
          <w:color w:val="000000" w:themeColor="text1"/>
        </w:rPr>
        <w:t>is</w:t>
      </w:r>
      <w:r w:rsidR="00CF2404" w:rsidRPr="005D3CEC">
        <w:rPr>
          <w:b w:val="0"/>
          <w:color w:val="000000" w:themeColor="text1"/>
        </w:rPr>
        <w:t xml:space="preserve"> </w:t>
      </w:r>
      <w:r w:rsidR="00AE54BE" w:rsidRPr="005D3CEC">
        <w:rPr>
          <w:b w:val="0"/>
          <w:color w:val="000000" w:themeColor="text1"/>
        </w:rPr>
        <w:t xml:space="preserve">formally </w:t>
      </w:r>
      <w:r w:rsidRPr="005D3CEC">
        <w:rPr>
          <w:b w:val="0"/>
          <w:color w:val="000000" w:themeColor="text1"/>
        </w:rPr>
        <w:t xml:space="preserve">recorded and </w:t>
      </w:r>
      <w:r w:rsidR="00CF2404" w:rsidRPr="005D3CEC">
        <w:rPr>
          <w:b w:val="0"/>
          <w:color w:val="000000" w:themeColor="text1"/>
        </w:rPr>
        <w:t>reported to the next meeting of the Board for consideration and ratification.</w:t>
      </w:r>
      <w:bookmarkEnd w:id="268"/>
    </w:p>
    <w:p w14:paraId="092032E8" w14:textId="77777777" w:rsidR="00041BDF" w:rsidRPr="005C3768" w:rsidRDefault="00041BDF" w:rsidP="00990DB7">
      <w:pPr>
        <w:pStyle w:val="StyleOutlinenumberedArialOutlinenumberedArial11Outli"/>
        <w:rPr>
          <w:b w:val="0"/>
        </w:rPr>
      </w:pPr>
      <w:r>
        <w:rPr>
          <w:b w:val="0"/>
        </w:rPr>
        <w:t xml:space="preserve"> </w:t>
      </w:r>
    </w:p>
    <w:p w14:paraId="334DA6A1" w14:textId="77777777" w:rsidR="00CF2404" w:rsidRPr="005C3768" w:rsidRDefault="000A50A3" w:rsidP="00990DB7">
      <w:pPr>
        <w:pStyle w:val="StyleOutlinenumberedArialOutlinenumberedArial11Outli"/>
        <w:numPr>
          <w:ilvl w:val="2"/>
          <w:numId w:val="25"/>
        </w:numPr>
        <w:rPr>
          <w:b w:val="0"/>
        </w:rPr>
      </w:pPr>
      <w:r w:rsidRPr="005C3768">
        <w:rPr>
          <w:b w:val="0"/>
        </w:rPr>
        <w:t>Chair’s action may not be taken where either the Chair or the Chief Executive has a personal or business interest in</w:t>
      </w:r>
      <w:r w:rsidR="00DE3C00" w:rsidRPr="005C3768">
        <w:rPr>
          <w:b w:val="0"/>
        </w:rPr>
        <w:t xml:space="preserve"> </w:t>
      </w:r>
      <w:r w:rsidR="00036B0C" w:rsidRPr="005C3768">
        <w:rPr>
          <w:b w:val="0"/>
        </w:rPr>
        <w:t xml:space="preserve">an </w:t>
      </w:r>
      <w:r w:rsidR="00DE3C00" w:rsidRPr="005C3768">
        <w:rPr>
          <w:b w:val="0"/>
        </w:rPr>
        <w:t xml:space="preserve">urgent matter requiring decision.  </w:t>
      </w:r>
      <w:r w:rsidR="00A84349">
        <w:rPr>
          <w:b w:val="0"/>
        </w:rPr>
        <w:t>In this circumstance, the Vice-Chair or the Executive Director acting on behalf of the Chief Executive will take a decision on the urgent matter, as appropriate.</w:t>
      </w:r>
    </w:p>
    <w:p w14:paraId="44FE38BE" w14:textId="77777777" w:rsidR="00DE3C00" w:rsidRDefault="00DE3C00" w:rsidP="00990DB7">
      <w:pPr>
        <w:pStyle w:val="StyleOutlinenumberedArialOutlinenumberedArial11Outli"/>
      </w:pPr>
    </w:p>
    <w:p w14:paraId="67D3AB16" w14:textId="77777777" w:rsidR="00CF2404" w:rsidRPr="00A643FB" w:rsidRDefault="00CF2404" w:rsidP="00990DB7">
      <w:pPr>
        <w:pStyle w:val="Heading1"/>
        <w:numPr>
          <w:ilvl w:val="1"/>
          <w:numId w:val="5"/>
        </w:numPr>
        <w:tabs>
          <w:tab w:val="clear" w:pos="360"/>
          <w:tab w:val="num" w:pos="720"/>
        </w:tabs>
        <w:ind w:left="720" w:hanging="720"/>
        <w:jc w:val="left"/>
        <w:rPr>
          <w:rFonts w:ascii="Arial" w:hAnsi="Arial" w:cs="Arial"/>
        </w:rPr>
      </w:pPr>
      <w:bookmarkStart w:id="269" w:name="_Toc228955920"/>
      <w:bookmarkStart w:id="270" w:name="_Toc240163266"/>
      <w:bookmarkStart w:id="271" w:name="_Toc240789180"/>
      <w:bookmarkStart w:id="272" w:name="_Toc240791704"/>
      <w:bookmarkStart w:id="273" w:name="_Toc240792753"/>
      <w:bookmarkStart w:id="274" w:name="_Toc240793322"/>
      <w:bookmarkStart w:id="275" w:name="_Toc241995903"/>
      <w:bookmarkStart w:id="276" w:name="_Toc244597461"/>
      <w:bookmarkStart w:id="277" w:name="_Toc254014531"/>
      <w:bookmarkStart w:id="278" w:name="_Toc68754024"/>
      <w:r w:rsidRPr="00A643FB">
        <w:rPr>
          <w:rFonts w:ascii="Arial" w:hAnsi="Arial" w:cs="Arial"/>
        </w:rPr>
        <w:t xml:space="preserve">Delegation </w:t>
      </w:r>
      <w:r w:rsidR="00647EC9" w:rsidRPr="00A643FB">
        <w:rPr>
          <w:rFonts w:ascii="Arial" w:hAnsi="Arial" w:cs="Arial"/>
        </w:rPr>
        <w:t>of Board functions</w:t>
      </w:r>
      <w:bookmarkEnd w:id="269"/>
      <w:bookmarkEnd w:id="270"/>
      <w:bookmarkEnd w:id="271"/>
      <w:bookmarkEnd w:id="272"/>
      <w:bookmarkEnd w:id="273"/>
      <w:bookmarkEnd w:id="274"/>
      <w:bookmarkEnd w:id="275"/>
      <w:bookmarkEnd w:id="276"/>
      <w:bookmarkEnd w:id="277"/>
      <w:bookmarkEnd w:id="278"/>
    </w:p>
    <w:p w14:paraId="3E575192" w14:textId="77777777" w:rsidR="00CF2404" w:rsidRPr="00A643FB" w:rsidRDefault="00CF2404" w:rsidP="00990DB7">
      <w:pPr>
        <w:rPr>
          <w:rFonts w:ascii="Arial" w:hAnsi="Arial" w:cs="Arial"/>
        </w:rPr>
      </w:pPr>
    </w:p>
    <w:p w14:paraId="36E11B11" w14:textId="77777777" w:rsidR="00CF2404" w:rsidRPr="00A643FB" w:rsidRDefault="00CF2404" w:rsidP="00990DB7">
      <w:pPr>
        <w:pStyle w:val="StyleOutlinenumberedArialOutlinenumberedArial11Outli"/>
        <w:numPr>
          <w:ilvl w:val="2"/>
          <w:numId w:val="26"/>
        </w:numPr>
        <w:rPr>
          <w:b w:val="0"/>
        </w:rPr>
      </w:pPr>
      <w:bookmarkStart w:id="279" w:name="_Toc228955921"/>
      <w:r w:rsidRPr="00A643FB">
        <w:rPr>
          <w:b w:val="0"/>
        </w:rPr>
        <w:t xml:space="preserve">The Board </w:t>
      </w:r>
      <w:r w:rsidR="00AA6A21">
        <w:rPr>
          <w:b w:val="0"/>
        </w:rPr>
        <w:t>may</w:t>
      </w:r>
      <w:r w:rsidR="00E1657B">
        <w:rPr>
          <w:b w:val="0"/>
        </w:rPr>
        <w:t xml:space="preserve"> </w:t>
      </w:r>
      <w:r w:rsidRPr="00A643FB">
        <w:rPr>
          <w:b w:val="0"/>
        </w:rPr>
        <w:t>agree the delegation of any of their functions</w:t>
      </w:r>
      <w:r w:rsidR="00B77E31">
        <w:rPr>
          <w:b w:val="0"/>
        </w:rPr>
        <w:t xml:space="preserve">, except for those set out within the ‘Schedule of Matters Reserved for the Board’ </w:t>
      </w:r>
      <w:r w:rsidR="009E3F88">
        <w:rPr>
          <w:b w:val="0"/>
        </w:rPr>
        <w:t xml:space="preserve">within the Model Standing Orders </w:t>
      </w:r>
      <w:r w:rsidR="00B77E31">
        <w:rPr>
          <w:b w:val="0"/>
        </w:rPr>
        <w:t>(see paragraph 2.0.2.(i))</w:t>
      </w:r>
      <w:r w:rsidRPr="00A643FB">
        <w:rPr>
          <w:b w:val="0"/>
        </w:rPr>
        <w:t xml:space="preserve"> to </w:t>
      </w:r>
      <w:r w:rsidR="00BF4A1C">
        <w:rPr>
          <w:b w:val="0"/>
        </w:rPr>
        <w:t>Committee</w:t>
      </w:r>
      <w:r w:rsidRPr="00A643FB">
        <w:rPr>
          <w:b w:val="0"/>
        </w:rPr>
        <w:t xml:space="preserve">s and others, setting any conditions and restrictions it considers necessary and following any directions </w:t>
      </w:r>
      <w:r w:rsidR="00392D13">
        <w:rPr>
          <w:b w:val="0"/>
        </w:rPr>
        <w:t xml:space="preserve">or regulations </w:t>
      </w:r>
      <w:r w:rsidRPr="00A643FB">
        <w:rPr>
          <w:b w:val="0"/>
        </w:rPr>
        <w:t xml:space="preserve">given by the </w:t>
      </w:r>
      <w:r w:rsidR="00A00970">
        <w:rPr>
          <w:b w:val="0"/>
        </w:rPr>
        <w:t>Welsh Ministers</w:t>
      </w:r>
      <w:r w:rsidRPr="00A643FB">
        <w:rPr>
          <w:b w:val="0"/>
        </w:rPr>
        <w:t>.  These functions may be carried out:</w:t>
      </w:r>
      <w:bookmarkEnd w:id="279"/>
    </w:p>
    <w:p w14:paraId="74D82A86" w14:textId="77777777" w:rsidR="00CF2404" w:rsidRPr="00A643FB" w:rsidRDefault="00CF2404" w:rsidP="00990DB7">
      <w:pPr>
        <w:tabs>
          <w:tab w:val="left" w:pos="-374"/>
        </w:tabs>
        <w:ind w:left="720" w:hanging="720"/>
        <w:rPr>
          <w:rFonts w:ascii="Arial" w:hAnsi="Arial" w:cs="Arial"/>
        </w:rPr>
      </w:pPr>
    </w:p>
    <w:p w14:paraId="23E43E3C" w14:textId="13B65096" w:rsidR="00CF2404" w:rsidRPr="00A643FB" w:rsidRDefault="003137EF" w:rsidP="0049081A">
      <w:pPr>
        <w:numPr>
          <w:ilvl w:val="0"/>
          <w:numId w:val="64"/>
        </w:numPr>
        <w:tabs>
          <w:tab w:val="clear" w:pos="1800"/>
          <w:tab w:val="num" w:pos="1440"/>
        </w:tabs>
        <w:ind w:left="1440" w:hanging="360"/>
        <w:rPr>
          <w:rFonts w:ascii="Arial" w:hAnsi="Arial" w:cs="Arial"/>
        </w:rPr>
      </w:pPr>
      <w:r>
        <w:rPr>
          <w:rFonts w:ascii="Arial" w:hAnsi="Arial" w:cs="Arial"/>
        </w:rPr>
        <w:t>B</w:t>
      </w:r>
      <w:r w:rsidR="00CF2404" w:rsidRPr="00A643FB">
        <w:rPr>
          <w:rFonts w:ascii="Arial" w:hAnsi="Arial" w:cs="Arial"/>
        </w:rPr>
        <w:t xml:space="preserve">y a </w:t>
      </w:r>
      <w:r w:rsidR="009C3281">
        <w:rPr>
          <w:rFonts w:ascii="Arial" w:hAnsi="Arial" w:cs="Arial"/>
        </w:rPr>
        <w:t>committee</w:t>
      </w:r>
      <w:r w:rsidR="00CF2404" w:rsidRPr="00A643FB">
        <w:rPr>
          <w:rFonts w:ascii="Arial" w:hAnsi="Arial" w:cs="Arial"/>
        </w:rPr>
        <w:t>, sub</w:t>
      </w:r>
      <w:r w:rsidR="00B3007B">
        <w:rPr>
          <w:rFonts w:ascii="Arial" w:hAnsi="Arial" w:cs="Arial"/>
        </w:rPr>
        <w:t>-</w:t>
      </w:r>
      <w:r w:rsidR="00BF4A1C">
        <w:rPr>
          <w:rFonts w:ascii="Arial" w:hAnsi="Arial" w:cs="Arial"/>
        </w:rPr>
        <w:t>Committee</w:t>
      </w:r>
      <w:r w:rsidR="00CF2404" w:rsidRPr="00A643FB">
        <w:rPr>
          <w:rFonts w:ascii="Arial" w:hAnsi="Arial" w:cs="Arial"/>
        </w:rPr>
        <w:t xml:space="preserve"> or officer of the LHB (or of another LHB or Trust); or</w:t>
      </w:r>
    </w:p>
    <w:p w14:paraId="0634387A" w14:textId="77777777" w:rsidR="00CF2404" w:rsidRPr="00A643FB" w:rsidRDefault="003137EF" w:rsidP="0049081A">
      <w:pPr>
        <w:numPr>
          <w:ilvl w:val="0"/>
          <w:numId w:val="64"/>
        </w:numPr>
        <w:tabs>
          <w:tab w:val="clear" w:pos="1800"/>
          <w:tab w:val="num" w:pos="1440"/>
        </w:tabs>
        <w:ind w:left="1440" w:hanging="360"/>
        <w:rPr>
          <w:rFonts w:ascii="Arial" w:hAnsi="Arial" w:cs="Arial"/>
        </w:rPr>
      </w:pPr>
      <w:r>
        <w:rPr>
          <w:rFonts w:ascii="Arial" w:hAnsi="Arial" w:cs="Arial"/>
        </w:rPr>
        <w:t>B</w:t>
      </w:r>
      <w:r w:rsidR="00CF2404" w:rsidRPr="00A643FB">
        <w:rPr>
          <w:rFonts w:ascii="Arial" w:hAnsi="Arial" w:cs="Arial"/>
        </w:rPr>
        <w:t>y another LHB; NHS Trust; Strategic Health Authority or Primary Care Trust in England; Special Health Authority; or</w:t>
      </w:r>
    </w:p>
    <w:p w14:paraId="1C674809" w14:textId="77777777" w:rsidR="00CF2404" w:rsidRPr="00A643FB" w:rsidRDefault="003137EF" w:rsidP="0049081A">
      <w:pPr>
        <w:numPr>
          <w:ilvl w:val="0"/>
          <w:numId w:val="64"/>
        </w:numPr>
        <w:tabs>
          <w:tab w:val="clear" w:pos="1800"/>
          <w:tab w:val="left" w:pos="1440"/>
        </w:tabs>
        <w:ind w:left="1440" w:hanging="360"/>
        <w:rPr>
          <w:rFonts w:ascii="Arial" w:hAnsi="Arial" w:cs="Arial"/>
        </w:rPr>
      </w:pPr>
      <w:r>
        <w:rPr>
          <w:rFonts w:ascii="Arial" w:hAnsi="Arial" w:cs="Arial"/>
        </w:rPr>
        <w:t>J</w:t>
      </w:r>
      <w:r w:rsidR="00CF2404" w:rsidRPr="00A643FB">
        <w:rPr>
          <w:rFonts w:ascii="Arial" w:hAnsi="Arial" w:cs="Arial"/>
        </w:rPr>
        <w:t>ointly with one or more bodies including local authorities</w:t>
      </w:r>
      <w:r w:rsidR="00822565" w:rsidRPr="00A643FB">
        <w:rPr>
          <w:rFonts w:ascii="Arial" w:hAnsi="Arial" w:cs="Arial"/>
        </w:rPr>
        <w:t xml:space="preserve"> through a joint</w:t>
      </w:r>
      <w:r w:rsidR="002A3EF4">
        <w:rPr>
          <w:rFonts w:ascii="Arial" w:hAnsi="Arial" w:cs="Arial"/>
        </w:rPr>
        <w:t>-</w:t>
      </w:r>
      <w:r w:rsidR="00BF4A1C">
        <w:rPr>
          <w:rFonts w:ascii="Arial" w:hAnsi="Arial" w:cs="Arial"/>
        </w:rPr>
        <w:t>Committee</w:t>
      </w:r>
      <w:r w:rsidR="00964360">
        <w:rPr>
          <w:rFonts w:ascii="Arial" w:hAnsi="Arial" w:cs="Arial"/>
        </w:rPr>
        <w:t>,</w:t>
      </w:r>
      <w:r w:rsidR="00822565" w:rsidRPr="00A643FB">
        <w:rPr>
          <w:rFonts w:ascii="Arial" w:hAnsi="Arial" w:cs="Arial"/>
        </w:rPr>
        <w:t xml:space="preserve"> </w:t>
      </w:r>
      <w:r w:rsidR="00964360">
        <w:rPr>
          <w:rFonts w:ascii="Arial" w:hAnsi="Arial" w:cs="Arial"/>
        </w:rPr>
        <w:t>sub</w:t>
      </w:r>
      <w:r w:rsidR="00B3007B">
        <w:rPr>
          <w:rFonts w:ascii="Arial" w:hAnsi="Arial" w:cs="Arial"/>
        </w:rPr>
        <w:t>-</w:t>
      </w:r>
      <w:r w:rsidR="00BF4A1C">
        <w:rPr>
          <w:rFonts w:ascii="Arial" w:hAnsi="Arial" w:cs="Arial"/>
        </w:rPr>
        <w:t>Committee</w:t>
      </w:r>
      <w:r w:rsidR="00964360">
        <w:rPr>
          <w:rFonts w:ascii="Arial" w:hAnsi="Arial" w:cs="Arial"/>
        </w:rPr>
        <w:t xml:space="preserve"> or joint sub</w:t>
      </w:r>
      <w:r w:rsidR="00B3007B">
        <w:rPr>
          <w:rFonts w:ascii="Arial" w:hAnsi="Arial" w:cs="Arial"/>
        </w:rPr>
        <w:t>-</w:t>
      </w:r>
      <w:r w:rsidR="00BF4A1C">
        <w:rPr>
          <w:rFonts w:ascii="Arial" w:hAnsi="Arial" w:cs="Arial"/>
        </w:rPr>
        <w:t>Committee</w:t>
      </w:r>
      <w:r w:rsidR="00964360">
        <w:rPr>
          <w:rFonts w:ascii="Arial" w:hAnsi="Arial" w:cs="Arial"/>
        </w:rPr>
        <w:t>.</w:t>
      </w:r>
    </w:p>
    <w:p w14:paraId="41433F16" w14:textId="77777777" w:rsidR="00CF2404" w:rsidRPr="00A643FB" w:rsidRDefault="00CF2404" w:rsidP="00990DB7">
      <w:pPr>
        <w:rPr>
          <w:rFonts w:ascii="Arial" w:hAnsi="Arial" w:cs="Arial"/>
        </w:rPr>
      </w:pPr>
    </w:p>
    <w:p w14:paraId="4BD80336" w14:textId="77777777" w:rsidR="00CF2404" w:rsidRPr="00A643FB" w:rsidRDefault="00CF2404" w:rsidP="00990DB7">
      <w:pPr>
        <w:pStyle w:val="StyleOutlinenumberedArialOutlinenumberedArial11Outli"/>
        <w:numPr>
          <w:ilvl w:val="2"/>
          <w:numId w:val="26"/>
        </w:numPr>
        <w:rPr>
          <w:b w:val="0"/>
        </w:rPr>
      </w:pPr>
      <w:bookmarkStart w:id="280" w:name="_Toc228955922"/>
      <w:r w:rsidRPr="00A643FB">
        <w:rPr>
          <w:b w:val="0"/>
        </w:rPr>
        <w:t xml:space="preserve">The Board </w:t>
      </w:r>
      <w:r w:rsidR="000A1599">
        <w:rPr>
          <w:b w:val="0"/>
        </w:rPr>
        <w:t>may</w:t>
      </w:r>
      <w:r w:rsidRPr="00A643FB">
        <w:rPr>
          <w:b w:val="0"/>
        </w:rPr>
        <w:t xml:space="preserve"> agree and formally approve the delegation of specific executive powers to be exercised by </w:t>
      </w:r>
      <w:r w:rsidR="00BF4A1C">
        <w:rPr>
          <w:b w:val="0"/>
        </w:rPr>
        <w:t>Committee</w:t>
      </w:r>
      <w:r w:rsidRPr="00A643FB">
        <w:rPr>
          <w:b w:val="0"/>
        </w:rPr>
        <w:t>s, sub</w:t>
      </w:r>
      <w:r w:rsidRPr="00A643FB">
        <w:rPr>
          <w:b w:val="0"/>
        </w:rPr>
        <w:noBreakHyphen/>
      </w:r>
      <w:r w:rsidR="00BF4A1C">
        <w:rPr>
          <w:b w:val="0"/>
        </w:rPr>
        <w:t>Committee</w:t>
      </w:r>
      <w:r w:rsidRPr="00A643FB">
        <w:rPr>
          <w:b w:val="0"/>
        </w:rPr>
        <w:t>s</w:t>
      </w:r>
      <w:r w:rsidR="00DA00B1">
        <w:rPr>
          <w:b w:val="0"/>
        </w:rPr>
        <w:t>,</w:t>
      </w:r>
      <w:r w:rsidRPr="00A643FB">
        <w:rPr>
          <w:b w:val="0"/>
        </w:rPr>
        <w:t xml:space="preserve"> joint</w:t>
      </w:r>
      <w:r w:rsidRPr="00A643FB">
        <w:rPr>
          <w:b w:val="0"/>
        </w:rPr>
        <w:noBreakHyphen/>
      </w:r>
      <w:r w:rsidR="00BF4A1C">
        <w:rPr>
          <w:b w:val="0"/>
        </w:rPr>
        <w:t>Committee</w:t>
      </w:r>
      <w:r w:rsidRPr="00A643FB">
        <w:rPr>
          <w:b w:val="0"/>
        </w:rPr>
        <w:t xml:space="preserve">s </w:t>
      </w:r>
      <w:r w:rsidR="00D33F6E">
        <w:rPr>
          <w:b w:val="0"/>
        </w:rPr>
        <w:t>or joint sub</w:t>
      </w:r>
      <w:r w:rsidR="00DA00B1">
        <w:rPr>
          <w:b w:val="0"/>
        </w:rPr>
        <w:t>-</w:t>
      </w:r>
      <w:r w:rsidR="00BF4A1C">
        <w:rPr>
          <w:b w:val="0"/>
        </w:rPr>
        <w:t>Committee</w:t>
      </w:r>
      <w:r w:rsidR="00D33F6E">
        <w:rPr>
          <w:b w:val="0"/>
        </w:rPr>
        <w:t xml:space="preserve">s </w:t>
      </w:r>
      <w:r w:rsidRPr="00A643FB">
        <w:rPr>
          <w:b w:val="0"/>
        </w:rPr>
        <w:t>which it has formally constituted</w:t>
      </w:r>
      <w:r w:rsidR="00901CD0" w:rsidRPr="00A643FB">
        <w:rPr>
          <w:b w:val="0"/>
        </w:rPr>
        <w:t>.</w:t>
      </w:r>
      <w:bookmarkEnd w:id="280"/>
      <w:r w:rsidRPr="00A643FB">
        <w:rPr>
          <w:b w:val="0"/>
        </w:rPr>
        <w:t xml:space="preserve"> </w:t>
      </w:r>
    </w:p>
    <w:p w14:paraId="39000EC0" w14:textId="77777777" w:rsidR="00CF2404" w:rsidRPr="00A643FB" w:rsidRDefault="00CF2404" w:rsidP="00990DB7">
      <w:pPr>
        <w:widowControl/>
        <w:autoSpaceDE/>
        <w:autoSpaceDN/>
        <w:adjustRightInd/>
        <w:rPr>
          <w:rFonts w:ascii="Arial" w:hAnsi="Arial" w:cs="Arial"/>
        </w:rPr>
      </w:pPr>
    </w:p>
    <w:p w14:paraId="5242B750" w14:textId="77777777" w:rsidR="00CF2404" w:rsidRPr="00A643FB" w:rsidRDefault="00CF2404" w:rsidP="00990DB7">
      <w:pPr>
        <w:pStyle w:val="Heading1"/>
        <w:numPr>
          <w:ilvl w:val="1"/>
          <w:numId w:val="5"/>
        </w:numPr>
        <w:tabs>
          <w:tab w:val="clear" w:pos="360"/>
          <w:tab w:val="num" w:pos="720"/>
        </w:tabs>
        <w:ind w:left="720" w:hanging="720"/>
        <w:jc w:val="left"/>
        <w:rPr>
          <w:rFonts w:ascii="Arial" w:hAnsi="Arial" w:cs="Arial"/>
        </w:rPr>
      </w:pPr>
      <w:bookmarkStart w:id="281" w:name="_Toc228955923"/>
      <w:bookmarkStart w:id="282" w:name="_Toc240163267"/>
      <w:bookmarkStart w:id="283" w:name="_Toc240789181"/>
      <w:bookmarkStart w:id="284" w:name="_Toc240791705"/>
      <w:bookmarkStart w:id="285" w:name="_Toc240792754"/>
      <w:bookmarkStart w:id="286" w:name="_Toc240793323"/>
      <w:bookmarkStart w:id="287" w:name="_Toc241995904"/>
      <w:bookmarkStart w:id="288" w:name="_Toc244597462"/>
      <w:bookmarkStart w:id="289" w:name="_Toc254014532"/>
      <w:bookmarkStart w:id="290" w:name="_Toc68754025"/>
      <w:r w:rsidRPr="00A643FB">
        <w:rPr>
          <w:rFonts w:ascii="Arial" w:hAnsi="Arial" w:cs="Arial"/>
        </w:rPr>
        <w:t xml:space="preserve">Delegation to </w:t>
      </w:r>
      <w:r w:rsidR="00945BE5">
        <w:rPr>
          <w:rFonts w:ascii="Arial" w:hAnsi="Arial" w:cs="Arial"/>
        </w:rPr>
        <w:t>o</w:t>
      </w:r>
      <w:r w:rsidRPr="00A643FB">
        <w:rPr>
          <w:rFonts w:ascii="Arial" w:hAnsi="Arial" w:cs="Arial"/>
        </w:rPr>
        <w:t>fficers</w:t>
      </w:r>
      <w:bookmarkEnd w:id="281"/>
      <w:bookmarkEnd w:id="282"/>
      <w:bookmarkEnd w:id="283"/>
      <w:bookmarkEnd w:id="284"/>
      <w:bookmarkEnd w:id="285"/>
      <w:bookmarkEnd w:id="286"/>
      <w:bookmarkEnd w:id="287"/>
      <w:bookmarkEnd w:id="288"/>
      <w:bookmarkEnd w:id="289"/>
      <w:bookmarkEnd w:id="290"/>
    </w:p>
    <w:p w14:paraId="647F508D" w14:textId="77777777" w:rsidR="00CF2404" w:rsidRPr="00A643FB" w:rsidRDefault="00CF2404" w:rsidP="00990DB7">
      <w:pPr>
        <w:rPr>
          <w:rFonts w:ascii="Arial" w:hAnsi="Arial" w:cs="Arial"/>
        </w:rPr>
      </w:pPr>
    </w:p>
    <w:p w14:paraId="03421EEC" w14:textId="77777777" w:rsidR="00CF2404" w:rsidRPr="00A643FB" w:rsidRDefault="00CF2404" w:rsidP="00990DB7">
      <w:pPr>
        <w:pStyle w:val="StyleOutlinenumberedArialOutlinenumberedArial11Outli"/>
        <w:numPr>
          <w:ilvl w:val="2"/>
          <w:numId w:val="27"/>
        </w:numPr>
        <w:rPr>
          <w:b w:val="0"/>
        </w:rPr>
      </w:pPr>
      <w:bookmarkStart w:id="291" w:name="_Toc228955924"/>
      <w:r w:rsidRPr="00A643FB">
        <w:rPr>
          <w:b w:val="0"/>
        </w:rPr>
        <w:lastRenderedPageBreak/>
        <w:t xml:space="preserve">The Board </w:t>
      </w:r>
      <w:r w:rsidR="00B77E31">
        <w:rPr>
          <w:b w:val="0"/>
        </w:rPr>
        <w:t>may</w:t>
      </w:r>
      <w:r w:rsidR="00B77E31" w:rsidRPr="00A643FB">
        <w:rPr>
          <w:b w:val="0"/>
        </w:rPr>
        <w:t xml:space="preserve"> </w:t>
      </w:r>
      <w:r w:rsidRPr="00A643FB">
        <w:rPr>
          <w:b w:val="0"/>
        </w:rPr>
        <w:t>delegate certain functions to the Chief Executive.  For these aspects, the Chief Executive</w:t>
      </w:r>
      <w:r w:rsidR="003E5E78" w:rsidRPr="00A643FB">
        <w:rPr>
          <w:b w:val="0"/>
        </w:rPr>
        <w:t>,</w:t>
      </w:r>
      <w:r w:rsidRPr="00A643FB">
        <w:rPr>
          <w:b w:val="0"/>
        </w:rPr>
        <w:t xml:space="preserve"> </w:t>
      </w:r>
      <w:r w:rsidR="003E5E78" w:rsidRPr="00A643FB">
        <w:rPr>
          <w:b w:val="0"/>
        </w:rPr>
        <w:t xml:space="preserve">when compiling the </w:t>
      </w:r>
      <w:r w:rsidRPr="00A643FB">
        <w:rPr>
          <w:b w:val="0"/>
        </w:rPr>
        <w:t>Scheme of Delegation</w:t>
      </w:r>
      <w:r w:rsidR="00F31E89">
        <w:rPr>
          <w:b w:val="0"/>
        </w:rPr>
        <w:t xml:space="preserve"> to Officers</w:t>
      </w:r>
      <w:r w:rsidR="003E5E78" w:rsidRPr="00A643FB">
        <w:rPr>
          <w:b w:val="0"/>
        </w:rPr>
        <w:t>, shall set out</w:t>
      </w:r>
      <w:r w:rsidRPr="00A643FB">
        <w:rPr>
          <w:b w:val="0"/>
        </w:rPr>
        <w:t xml:space="preserve"> propos</w:t>
      </w:r>
      <w:r w:rsidR="00CD50DE" w:rsidRPr="00A643FB">
        <w:rPr>
          <w:b w:val="0"/>
        </w:rPr>
        <w:t xml:space="preserve">als for those </w:t>
      </w:r>
      <w:r w:rsidRPr="00A643FB">
        <w:rPr>
          <w:b w:val="0"/>
        </w:rPr>
        <w:t xml:space="preserve">functions </w:t>
      </w:r>
      <w:r w:rsidR="005E5332">
        <w:rPr>
          <w:b w:val="0"/>
        </w:rPr>
        <w:t>t</w:t>
      </w:r>
      <w:r w:rsidRPr="00A643FB">
        <w:rPr>
          <w:b w:val="0"/>
        </w:rPr>
        <w:t>he</w:t>
      </w:r>
      <w:r w:rsidR="005E5332">
        <w:rPr>
          <w:b w:val="0"/>
        </w:rPr>
        <w:t>y</w:t>
      </w:r>
      <w:r w:rsidRPr="00A643FB">
        <w:rPr>
          <w:b w:val="0"/>
        </w:rPr>
        <w:t xml:space="preserve"> will perform personally and </w:t>
      </w:r>
      <w:r w:rsidR="000132D8">
        <w:rPr>
          <w:b w:val="0"/>
        </w:rPr>
        <w:t xml:space="preserve">shall </w:t>
      </w:r>
      <w:r w:rsidRPr="00A643FB">
        <w:rPr>
          <w:b w:val="0"/>
        </w:rPr>
        <w:t>nominat</w:t>
      </w:r>
      <w:r w:rsidR="00CD50DE" w:rsidRPr="00A643FB">
        <w:rPr>
          <w:b w:val="0"/>
        </w:rPr>
        <w:t>e</w:t>
      </w:r>
      <w:r w:rsidRPr="00A643FB">
        <w:rPr>
          <w:b w:val="0"/>
        </w:rPr>
        <w:t xml:space="preserve"> other officers to undertake the remaining functions</w:t>
      </w:r>
      <w:r w:rsidR="00CD50DE" w:rsidRPr="00A643FB">
        <w:rPr>
          <w:b w:val="0"/>
        </w:rPr>
        <w:t>. The Chief Executive</w:t>
      </w:r>
      <w:r w:rsidRPr="00A643FB">
        <w:rPr>
          <w:b w:val="0"/>
        </w:rPr>
        <w:t xml:space="preserve"> will still be accountable to the </w:t>
      </w:r>
      <w:r w:rsidR="00DB34DD" w:rsidRPr="00A643FB">
        <w:rPr>
          <w:b w:val="0"/>
        </w:rPr>
        <w:t xml:space="preserve">Board </w:t>
      </w:r>
      <w:r w:rsidRPr="00A643FB">
        <w:rPr>
          <w:b w:val="0"/>
        </w:rPr>
        <w:t xml:space="preserve">for </w:t>
      </w:r>
      <w:r w:rsidR="00890549" w:rsidRPr="00A643FB">
        <w:rPr>
          <w:b w:val="0"/>
        </w:rPr>
        <w:t xml:space="preserve">all </w:t>
      </w:r>
      <w:r w:rsidRPr="00A643FB">
        <w:rPr>
          <w:b w:val="0"/>
        </w:rPr>
        <w:t>functions</w:t>
      </w:r>
      <w:r w:rsidR="00890549" w:rsidRPr="00A643FB">
        <w:rPr>
          <w:b w:val="0"/>
        </w:rPr>
        <w:t xml:space="preserve"> delegated to </w:t>
      </w:r>
      <w:r w:rsidR="009406BE">
        <w:rPr>
          <w:b w:val="0"/>
        </w:rPr>
        <w:t>them</w:t>
      </w:r>
      <w:r w:rsidR="008A65D2" w:rsidRPr="00A643FB">
        <w:rPr>
          <w:b w:val="0"/>
        </w:rPr>
        <w:t xml:space="preserve"> irrespective of any further delegation to other officers.</w:t>
      </w:r>
      <w:bookmarkEnd w:id="291"/>
    </w:p>
    <w:p w14:paraId="1AA8F437" w14:textId="77777777" w:rsidR="00D65046" w:rsidRPr="00A643FB" w:rsidRDefault="00D65046" w:rsidP="00990DB7">
      <w:pPr>
        <w:widowControl/>
        <w:tabs>
          <w:tab w:val="num" w:pos="851"/>
        </w:tabs>
        <w:autoSpaceDE/>
        <w:autoSpaceDN/>
        <w:adjustRightInd/>
        <w:rPr>
          <w:rFonts w:ascii="Arial" w:hAnsi="Arial" w:cs="Arial"/>
        </w:rPr>
      </w:pPr>
    </w:p>
    <w:p w14:paraId="5EADA976" w14:textId="77777777" w:rsidR="00CF2404" w:rsidRPr="00A643FB" w:rsidRDefault="00CF2404" w:rsidP="00990DB7">
      <w:pPr>
        <w:pStyle w:val="StyleOutlinenumberedArialOutlinenumberedArial11Outli"/>
        <w:numPr>
          <w:ilvl w:val="2"/>
          <w:numId w:val="27"/>
        </w:numPr>
        <w:rPr>
          <w:b w:val="0"/>
        </w:rPr>
      </w:pPr>
      <w:bookmarkStart w:id="292" w:name="_Toc228955925"/>
      <w:r w:rsidRPr="00A643FB">
        <w:rPr>
          <w:b w:val="0"/>
        </w:rPr>
        <w:t>This must be considered and approved by the Board (subject to any amendment agreed during the discussion).  The Chief Executive may periodically propose amendment</w:t>
      </w:r>
      <w:r w:rsidR="009E3F88">
        <w:rPr>
          <w:b w:val="0"/>
        </w:rPr>
        <w:t>s</w:t>
      </w:r>
      <w:r w:rsidRPr="00A643FB">
        <w:rPr>
          <w:b w:val="0"/>
        </w:rPr>
        <w:t xml:space="preserve"> to the Scheme of Delegation </w:t>
      </w:r>
      <w:r w:rsidR="00F31E89">
        <w:rPr>
          <w:b w:val="0"/>
        </w:rPr>
        <w:t xml:space="preserve">to Officers </w:t>
      </w:r>
      <w:r w:rsidRPr="00A643FB">
        <w:rPr>
          <w:b w:val="0"/>
        </w:rPr>
        <w:t>and any such amendments must also be considered and approved by the Board.</w:t>
      </w:r>
      <w:bookmarkEnd w:id="292"/>
    </w:p>
    <w:p w14:paraId="474B0FA6" w14:textId="77777777" w:rsidR="00CF2404" w:rsidRDefault="00CF2404" w:rsidP="00990DB7">
      <w:pPr>
        <w:widowControl/>
        <w:autoSpaceDE/>
        <w:autoSpaceDN/>
        <w:adjustRightInd/>
        <w:rPr>
          <w:rFonts w:ascii="Arial" w:hAnsi="Arial" w:cs="Arial"/>
        </w:rPr>
      </w:pPr>
    </w:p>
    <w:p w14:paraId="029233FE" w14:textId="26198227" w:rsidR="005A48E9" w:rsidRPr="0074060B" w:rsidRDefault="00CF2404" w:rsidP="0074060B">
      <w:pPr>
        <w:pStyle w:val="StyleOutlinenumberedArialOutlinenumberedArial11Outli"/>
        <w:numPr>
          <w:ilvl w:val="2"/>
          <w:numId w:val="27"/>
        </w:numPr>
        <w:rPr>
          <w:b w:val="0"/>
        </w:rPr>
      </w:pPr>
      <w:bookmarkStart w:id="293" w:name="_Toc228955926"/>
      <w:r w:rsidRPr="00A643FB">
        <w:rPr>
          <w:b w:val="0"/>
        </w:rPr>
        <w:t xml:space="preserve">Individual </w:t>
      </w:r>
      <w:r w:rsidR="00A5492A">
        <w:rPr>
          <w:b w:val="0"/>
        </w:rPr>
        <w:t xml:space="preserve">Executive </w:t>
      </w:r>
      <w:r w:rsidRPr="00A643FB">
        <w:rPr>
          <w:b w:val="0"/>
        </w:rPr>
        <w:t>Directors are in turn responsible for delegation within their own directorates/departments</w:t>
      </w:r>
      <w:r w:rsidR="00CF219D">
        <w:rPr>
          <w:b w:val="0"/>
        </w:rPr>
        <w:t>/localities</w:t>
      </w:r>
      <w:r w:rsidR="007B2839">
        <w:rPr>
          <w:b w:val="0"/>
        </w:rPr>
        <w:t xml:space="preserve"> in accordance with the framework established by the C</w:t>
      </w:r>
      <w:r w:rsidR="00845F9F">
        <w:rPr>
          <w:b w:val="0"/>
        </w:rPr>
        <w:t xml:space="preserve">hief </w:t>
      </w:r>
      <w:r w:rsidR="007B2839">
        <w:rPr>
          <w:b w:val="0"/>
        </w:rPr>
        <w:t>E</w:t>
      </w:r>
      <w:r w:rsidR="00845F9F">
        <w:rPr>
          <w:b w:val="0"/>
        </w:rPr>
        <w:t>xecutive</w:t>
      </w:r>
      <w:r w:rsidR="007B2839">
        <w:rPr>
          <w:b w:val="0"/>
        </w:rPr>
        <w:t xml:space="preserve"> and a</w:t>
      </w:r>
      <w:r w:rsidR="00AC11D6">
        <w:rPr>
          <w:b w:val="0"/>
        </w:rPr>
        <w:t xml:space="preserve">greed by the </w:t>
      </w:r>
      <w:r w:rsidR="007B2839">
        <w:rPr>
          <w:b w:val="0"/>
        </w:rPr>
        <w:t>Board</w:t>
      </w:r>
      <w:r w:rsidRPr="00A643FB">
        <w:rPr>
          <w:b w:val="0"/>
        </w:rPr>
        <w:t>.</w:t>
      </w:r>
      <w:bookmarkEnd w:id="293"/>
    </w:p>
    <w:p w14:paraId="3DE14C9F" w14:textId="77777777" w:rsidR="00CF2404" w:rsidRPr="00A643FB" w:rsidRDefault="00BF4A1C" w:rsidP="0074060B">
      <w:pPr>
        <w:pStyle w:val="Heading1"/>
        <w:numPr>
          <w:ilvl w:val="0"/>
          <w:numId w:val="93"/>
        </w:numPr>
        <w:spacing w:before="480"/>
        <w:ind w:hanging="720"/>
        <w:jc w:val="left"/>
        <w:rPr>
          <w:rFonts w:ascii="Arial" w:hAnsi="Arial" w:cs="Arial"/>
        </w:rPr>
      </w:pPr>
      <w:bookmarkStart w:id="294" w:name="_Toc228955927"/>
      <w:bookmarkStart w:id="295" w:name="_Toc240163268"/>
      <w:bookmarkStart w:id="296" w:name="_Toc240789182"/>
      <w:bookmarkStart w:id="297" w:name="_Toc240791706"/>
      <w:bookmarkStart w:id="298" w:name="_Toc240792755"/>
      <w:bookmarkStart w:id="299" w:name="_Toc240793324"/>
      <w:bookmarkStart w:id="300" w:name="_Toc241995905"/>
      <w:bookmarkStart w:id="301" w:name="_Toc244597463"/>
      <w:bookmarkStart w:id="302" w:name="_Toc254014533"/>
      <w:bookmarkStart w:id="303" w:name="_Toc68754026"/>
      <w:r>
        <w:rPr>
          <w:rFonts w:ascii="Arial" w:hAnsi="Arial" w:cs="Arial"/>
        </w:rPr>
        <w:t>COMMITTEE</w:t>
      </w:r>
      <w:r w:rsidR="00CF2404" w:rsidRPr="00A643FB">
        <w:rPr>
          <w:rFonts w:ascii="Arial" w:hAnsi="Arial" w:cs="Arial"/>
        </w:rPr>
        <w:t>S</w:t>
      </w:r>
      <w:bookmarkEnd w:id="294"/>
      <w:bookmarkEnd w:id="295"/>
      <w:bookmarkEnd w:id="296"/>
      <w:bookmarkEnd w:id="297"/>
      <w:bookmarkEnd w:id="298"/>
      <w:bookmarkEnd w:id="299"/>
      <w:bookmarkEnd w:id="300"/>
      <w:bookmarkEnd w:id="301"/>
      <w:bookmarkEnd w:id="302"/>
      <w:bookmarkEnd w:id="303"/>
      <w:r w:rsidR="00CF2404" w:rsidRPr="00A643FB">
        <w:rPr>
          <w:rFonts w:ascii="Arial" w:hAnsi="Arial" w:cs="Arial"/>
        </w:rPr>
        <w:t xml:space="preserve"> </w:t>
      </w:r>
    </w:p>
    <w:p w14:paraId="07455632" w14:textId="77777777" w:rsidR="00CF2404" w:rsidRPr="00A643FB" w:rsidRDefault="00CF2404" w:rsidP="00990DB7">
      <w:pPr>
        <w:rPr>
          <w:rFonts w:ascii="Arial" w:hAnsi="Arial" w:cs="Arial"/>
        </w:rPr>
      </w:pPr>
    </w:p>
    <w:p w14:paraId="0A086BE6" w14:textId="77777777" w:rsidR="00CF2404" w:rsidRPr="00A643FB" w:rsidRDefault="00E41DBD" w:rsidP="00990DB7">
      <w:pPr>
        <w:pStyle w:val="Heading1"/>
        <w:numPr>
          <w:ilvl w:val="1"/>
          <w:numId w:val="19"/>
        </w:numPr>
        <w:tabs>
          <w:tab w:val="clear" w:pos="360"/>
          <w:tab w:val="num" w:pos="720"/>
        </w:tabs>
        <w:ind w:left="720" w:hanging="720"/>
        <w:jc w:val="left"/>
      </w:pPr>
      <w:bookmarkStart w:id="304" w:name="_Toc240163269"/>
      <w:bookmarkStart w:id="305" w:name="_Toc240789183"/>
      <w:bookmarkStart w:id="306" w:name="_Toc240791707"/>
      <w:bookmarkStart w:id="307" w:name="_Toc240792756"/>
      <w:bookmarkStart w:id="308" w:name="_Toc240793325"/>
      <w:bookmarkStart w:id="309" w:name="_Toc241995906"/>
      <w:bookmarkStart w:id="310" w:name="_Toc244597464"/>
      <w:bookmarkStart w:id="311" w:name="_Toc254014534"/>
      <w:bookmarkStart w:id="312" w:name="_Toc68754027"/>
      <w:bookmarkStart w:id="313" w:name="_Toc228955928"/>
      <w:r>
        <w:rPr>
          <w:rFonts w:ascii="Arial" w:hAnsi="Arial" w:cs="Arial"/>
        </w:rPr>
        <w:t>L</w:t>
      </w:r>
      <w:r w:rsidR="00254992">
        <w:rPr>
          <w:rFonts w:ascii="Arial" w:hAnsi="Arial" w:cs="Arial"/>
        </w:rPr>
        <w:t>H</w:t>
      </w:r>
      <w:r w:rsidR="00CF2404" w:rsidRPr="00A643FB">
        <w:rPr>
          <w:rFonts w:ascii="Arial" w:hAnsi="Arial" w:cs="Arial"/>
        </w:rPr>
        <w:t xml:space="preserve">B </w:t>
      </w:r>
      <w:r w:rsidR="00BF4A1C">
        <w:rPr>
          <w:rFonts w:ascii="Arial" w:hAnsi="Arial" w:cs="Arial"/>
        </w:rPr>
        <w:t>Committee</w:t>
      </w:r>
      <w:r w:rsidR="00CF2404" w:rsidRPr="00A643FB">
        <w:rPr>
          <w:rFonts w:ascii="Arial" w:hAnsi="Arial" w:cs="Arial"/>
        </w:rPr>
        <w:t>s</w:t>
      </w:r>
      <w:bookmarkEnd w:id="304"/>
      <w:bookmarkEnd w:id="305"/>
      <w:bookmarkEnd w:id="306"/>
      <w:bookmarkEnd w:id="307"/>
      <w:bookmarkEnd w:id="308"/>
      <w:bookmarkEnd w:id="309"/>
      <w:bookmarkEnd w:id="310"/>
      <w:bookmarkEnd w:id="311"/>
      <w:bookmarkEnd w:id="312"/>
      <w:r w:rsidR="00CF2404" w:rsidRPr="00A643FB">
        <w:rPr>
          <w:rFonts w:ascii="Arial" w:hAnsi="Arial" w:cs="Arial"/>
        </w:rPr>
        <w:t xml:space="preserve"> </w:t>
      </w:r>
      <w:bookmarkEnd w:id="313"/>
    </w:p>
    <w:p w14:paraId="001FFEB8" w14:textId="77777777" w:rsidR="00AE54BE" w:rsidRPr="0081622D" w:rsidRDefault="00AE54BE" w:rsidP="00990DB7">
      <w:pPr>
        <w:rPr>
          <w:rFonts w:ascii="Arial" w:hAnsi="Arial" w:cs="Arial"/>
        </w:rPr>
      </w:pPr>
    </w:p>
    <w:p w14:paraId="667B9A1B" w14:textId="77777777" w:rsidR="00CF2404" w:rsidRPr="00A643FB" w:rsidRDefault="00CF2404" w:rsidP="00990DB7">
      <w:pPr>
        <w:pStyle w:val="StyleOutlinenumberedArialOutlinenumberedArial11Outli"/>
        <w:numPr>
          <w:ilvl w:val="2"/>
          <w:numId w:val="28"/>
        </w:numPr>
        <w:rPr>
          <w:b w:val="0"/>
        </w:rPr>
      </w:pPr>
      <w:bookmarkStart w:id="314" w:name="_Toc228955929"/>
      <w:r w:rsidRPr="00A643FB">
        <w:rPr>
          <w:b w:val="0"/>
        </w:rPr>
        <w:t xml:space="preserve">The Board may and, where directed by the </w:t>
      </w:r>
      <w:r w:rsidR="00A00970">
        <w:rPr>
          <w:b w:val="0"/>
        </w:rPr>
        <w:t>Welsh Ministers</w:t>
      </w:r>
      <w:r w:rsidRPr="00A643FB">
        <w:rPr>
          <w:b w:val="0"/>
        </w:rPr>
        <w:t xml:space="preserve"> must, appoint </w:t>
      </w:r>
      <w:r w:rsidR="00BF4A1C">
        <w:rPr>
          <w:b w:val="0"/>
        </w:rPr>
        <w:t>Committee</w:t>
      </w:r>
      <w:r w:rsidRPr="00A643FB">
        <w:rPr>
          <w:b w:val="0"/>
        </w:rPr>
        <w:t>s of the LHB</w:t>
      </w:r>
      <w:r w:rsidR="0079228D">
        <w:rPr>
          <w:b w:val="0"/>
        </w:rPr>
        <w:t xml:space="preserve"> </w:t>
      </w:r>
      <w:r w:rsidRPr="00A643FB">
        <w:rPr>
          <w:b w:val="0"/>
        </w:rPr>
        <w:t xml:space="preserve">either to undertake specific functions on the Board’s behalf or to provide advice </w:t>
      </w:r>
      <w:r w:rsidR="00E27D67" w:rsidRPr="00A643FB">
        <w:rPr>
          <w:b w:val="0"/>
        </w:rPr>
        <w:t xml:space="preserve">and assurance </w:t>
      </w:r>
      <w:r w:rsidRPr="00A643FB">
        <w:rPr>
          <w:b w:val="0"/>
        </w:rPr>
        <w:t>to the Board in the exercise of its functions.</w:t>
      </w:r>
      <w:bookmarkEnd w:id="314"/>
      <w:r w:rsidRPr="00A643FB">
        <w:rPr>
          <w:b w:val="0"/>
        </w:rPr>
        <w:t xml:space="preserve">  </w:t>
      </w:r>
      <w:r w:rsidR="00AE54BE" w:rsidRPr="00A643FB">
        <w:rPr>
          <w:b w:val="0"/>
        </w:rPr>
        <w:t xml:space="preserve">The Board’s commitment to openness and transparency in the conduct of all its business extends equally to the work carried out on its behalf by </w:t>
      </w:r>
      <w:r w:rsidR="00BF4A1C">
        <w:rPr>
          <w:b w:val="0"/>
        </w:rPr>
        <w:t>Committee</w:t>
      </w:r>
      <w:r w:rsidR="00AE54BE" w:rsidRPr="00A643FB">
        <w:rPr>
          <w:b w:val="0"/>
        </w:rPr>
        <w:t xml:space="preserve">s.  The Board </w:t>
      </w:r>
      <w:r w:rsidR="00570006" w:rsidRPr="00A643FB">
        <w:rPr>
          <w:b w:val="0"/>
        </w:rPr>
        <w:t>sh</w:t>
      </w:r>
      <w:r w:rsidR="00570006">
        <w:rPr>
          <w:b w:val="0"/>
        </w:rPr>
        <w:t>all</w:t>
      </w:r>
      <w:r w:rsidR="00AE54BE" w:rsidRPr="00A643FB">
        <w:rPr>
          <w:b w:val="0"/>
        </w:rPr>
        <w:t xml:space="preserve">, wherever possible, require its </w:t>
      </w:r>
      <w:r w:rsidR="00BF4A1C">
        <w:rPr>
          <w:b w:val="0"/>
        </w:rPr>
        <w:t>Committee</w:t>
      </w:r>
      <w:r w:rsidR="00AE54BE" w:rsidRPr="00A643FB">
        <w:rPr>
          <w:b w:val="0"/>
        </w:rPr>
        <w:t>s to hold meetings in public unless there are specific, valid reasons for not doing so.</w:t>
      </w:r>
    </w:p>
    <w:p w14:paraId="2ED3DFAB" w14:textId="77777777" w:rsidR="00CF2404" w:rsidRDefault="00CF2404" w:rsidP="00990DB7">
      <w:pPr>
        <w:rPr>
          <w:rFonts w:ascii="Arial" w:hAnsi="Arial" w:cs="Arial"/>
        </w:rPr>
      </w:pPr>
    </w:p>
    <w:p w14:paraId="11386D87" w14:textId="77777777" w:rsidR="0079228D" w:rsidRPr="000B5699" w:rsidRDefault="0079228D" w:rsidP="000B5699">
      <w:pPr>
        <w:pStyle w:val="Heading1"/>
        <w:spacing w:after="120"/>
        <w:ind w:left="720" w:firstLine="0"/>
        <w:jc w:val="left"/>
        <w:rPr>
          <w:rFonts w:ascii="Arial" w:hAnsi="Arial" w:cs="Arial"/>
          <w:b w:val="0"/>
          <w:i/>
          <w:u w:val="single"/>
        </w:rPr>
      </w:pPr>
      <w:bookmarkStart w:id="315" w:name="_Toc244597465"/>
      <w:bookmarkStart w:id="316" w:name="_Toc254014535"/>
      <w:bookmarkStart w:id="317" w:name="_Toc68754028"/>
      <w:r w:rsidRPr="007A54A1">
        <w:rPr>
          <w:rFonts w:ascii="Arial" w:hAnsi="Arial" w:cs="Arial"/>
          <w:b w:val="0"/>
          <w:i/>
          <w:u w:val="single"/>
        </w:rPr>
        <w:t>Use of the term ‘</w:t>
      </w:r>
      <w:r w:rsidR="00BF4A1C">
        <w:rPr>
          <w:rFonts w:ascii="Arial" w:hAnsi="Arial" w:cs="Arial"/>
          <w:b w:val="0"/>
          <w:i/>
          <w:u w:val="single"/>
        </w:rPr>
        <w:t>Committee</w:t>
      </w:r>
      <w:r w:rsidRPr="007A54A1">
        <w:rPr>
          <w:rFonts w:ascii="Arial" w:hAnsi="Arial" w:cs="Arial"/>
          <w:b w:val="0"/>
          <w:i/>
          <w:u w:val="single"/>
        </w:rPr>
        <w:t>’</w:t>
      </w:r>
      <w:bookmarkEnd w:id="315"/>
      <w:bookmarkEnd w:id="316"/>
      <w:bookmarkEnd w:id="317"/>
    </w:p>
    <w:p w14:paraId="3CCE95AE" w14:textId="77777777" w:rsidR="0079228D" w:rsidRPr="000B5699" w:rsidRDefault="0079228D" w:rsidP="000B5699">
      <w:pPr>
        <w:numPr>
          <w:ilvl w:val="2"/>
          <w:numId w:val="28"/>
        </w:numPr>
        <w:tabs>
          <w:tab w:val="left" w:pos="-374"/>
          <w:tab w:val="left" w:pos="0"/>
          <w:tab w:val="left" w:pos="1440"/>
          <w:tab w:val="left" w:pos="2880"/>
        </w:tabs>
        <w:rPr>
          <w:rFonts w:ascii="Arial" w:hAnsi="Arial" w:cs="Arial"/>
        </w:rPr>
      </w:pPr>
      <w:r w:rsidRPr="00A643FB">
        <w:rPr>
          <w:rFonts w:ascii="Arial" w:hAnsi="Arial" w:cs="Arial"/>
        </w:rPr>
        <w:t xml:space="preserve">For the purposes of these </w:t>
      </w:r>
      <w:r>
        <w:rPr>
          <w:rFonts w:ascii="Arial" w:hAnsi="Arial" w:cs="Arial"/>
        </w:rPr>
        <w:t>SOs</w:t>
      </w:r>
      <w:r w:rsidRPr="00A643FB">
        <w:rPr>
          <w:rFonts w:ascii="Arial" w:hAnsi="Arial" w:cs="Arial"/>
        </w:rPr>
        <w:t>, use of the term ‘</w:t>
      </w:r>
      <w:r w:rsidR="00BF4A1C">
        <w:rPr>
          <w:rFonts w:ascii="Arial" w:hAnsi="Arial" w:cs="Arial"/>
        </w:rPr>
        <w:t>Committee</w:t>
      </w:r>
      <w:r>
        <w:rPr>
          <w:rFonts w:ascii="Arial" w:hAnsi="Arial" w:cs="Arial"/>
        </w:rPr>
        <w:t xml:space="preserve">’ incorporates the </w:t>
      </w:r>
      <w:r w:rsidRPr="00A643FB">
        <w:rPr>
          <w:rFonts w:ascii="Arial" w:hAnsi="Arial" w:cs="Arial"/>
        </w:rPr>
        <w:t>following:</w:t>
      </w:r>
    </w:p>
    <w:p w14:paraId="5C51128B" w14:textId="77777777" w:rsidR="0079228D" w:rsidRDefault="00E41DBD" w:rsidP="000B5699">
      <w:pPr>
        <w:numPr>
          <w:ilvl w:val="0"/>
          <w:numId w:val="7"/>
        </w:numPr>
        <w:tabs>
          <w:tab w:val="clear" w:pos="1080"/>
          <w:tab w:val="left" w:pos="-374"/>
          <w:tab w:val="left" w:pos="0"/>
          <w:tab w:val="num" w:pos="1440"/>
        </w:tabs>
        <w:spacing w:before="120"/>
        <w:ind w:left="1077" w:firstLine="0"/>
        <w:rPr>
          <w:rFonts w:ascii="Arial" w:hAnsi="Arial" w:cs="Arial"/>
        </w:rPr>
      </w:pPr>
      <w:r>
        <w:rPr>
          <w:rFonts w:ascii="Arial" w:hAnsi="Arial" w:cs="Arial"/>
        </w:rPr>
        <w:t>B</w:t>
      </w:r>
      <w:r w:rsidR="0079228D">
        <w:rPr>
          <w:rFonts w:ascii="Arial" w:hAnsi="Arial" w:cs="Arial"/>
        </w:rPr>
        <w:t xml:space="preserve">oard </w:t>
      </w:r>
      <w:r w:rsidR="00BF4A1C">
        <w:rPr>
          <w:rFonts w:ascii="Arial" w:hAnsi="Arial" w:cs="Arial"/>
        </w:rPr>
        <w:t>Committee</w:t>
      </w:r>
    </w:p>
    <w:p w14:paraId="2D4152A3" w14:textId="77777777" w:rsidR="00B12D70" w:rsidRDefault="000B5699" w:rsidP="00990DB7">
      <w:pPr>
        <w:numPr>
          <w:ilvl w:val="0"/>
          <w:numId w:val="7"/>
        </w:numPr>
        <w:tabs>
          <w:tab w:val="clear" w:pos="1080"/>
          <w:tab w:val="left" w:pos="-374"/>
          <w:tab w:val="left" w:pos="0"/>
          <w:tab w:val="num" w:pos="1440"/>
        </w:tabs>
        <w:ind w:firstLine="0"/>
        <w:rPr>
          <w:rFonts w:ascii="Arial" w:hAnsi="Arial" w:cs="Arial"/>
        </w:rPr>
      </w:pPr>
      <w:r>
        <w:rPr>
          <w:rFonts w:ascii="Arial" w:hAnsi="Arial" w:cs="Arial"/>
        </w:rPr>
        <w:t>J</w:t>
      </w:r>
      <w:r w:rsidR="0079228D">
        <w:rPr>
          <w:rFonts w:ascii="Arial" w:hAnsi="Arial" w:cs="Arial"/>
        </w:rPr>
        <w:t>oint</w:t>
      </w:r>
      <w:r w:rsidR="002A3EF4">
        <w:rPr>
          <w:rFonts w:ascii="Arial" w:hAnsi="Arial" w:cs="Arial"/>
        </w:rPr>
        <w:t>-</w:t>
      </w:r>
      <w:r w:rsidR="00BF4A1C">
        <w:rPr>
          <w:rFonts w:ascii="Arial" w:hAnsi="Arial" w:cs="Arial"/>
        </w:rPr>
        <w:t>Committee</w:t>
      </w:r>
    </w:p>
    <w:p w14:paraId="3E0BFF85" w14:textId="77777777" w:rsidR="0079228D" w:rsidRDefault="000B5699" w:rsidP="00990DB7">
      <w:pPr>
        <w:numPr>
          <w:ilvl w:val="0"/>
          <w:numId w:val="7"/>
        </w:numPr>
        <w:tabs>
          <w:tab w:val="clear" w:pos="1080"/>
          <w:tab w:val="left" w:pos="-374"/>
          <w:tab w:val="left" w:pos="0"/>
          <w:tab w:val="num" w:pos="1440"/>
        </w:tabs>
        <w:ind w:firstLine="0"/>
        <w:rPr>
          <w:rFonts w:ascii="Arial" w:hAnsi="Arial" w:cs="Arial"/>
        </w:rPr>
      </w:pPr>
      <w:r>
        <w:rPr>
          <w:rFonts w:ascii="Arial" w:hAnsi="Arial" w:cs="Arial"/>
        </w:rPr>
        <w:t>S</w:t>
      </w:r>
      <w:r w:rsidR="0079228D">
        <w:rPr>
          <w:rFonts w:ascii="Arial" w:hAnsi="Arial" w:cs="Arial"/>
        </w:rPr>
        <w:t>ub</w:t>
      </w:r>
      <w:r w:rsidR="00B3007B">
        <w:rPr>
          <w:rFonts w:ascii="Arial" w:hAnsi="Arial" w:cs="Arial"/>
        </w:rPr>
        <w:t>-</w:t>
      </w:r>
      <w:r w:rsidR="00BF4A1C">
        <w:rPr>
          <w:rFonts w:ascii="Arial" w:hAnsi="Arial" w:cs="Arial"/>
        </w:rPr>
        <w:t>Committee</w:t>
      </w:r>
    </w:p>
    <w:p w14:paraId="6D567605" w14:textId="77777777" w:rsidR="0079228D" w:rsidRPr="000B5699" w:rsidRDefault="000B5699" w:rsidP="00990DB7">
      <w:pPr>
        <w:numPr>
          <w:ilvl w:val="0"/>
          <w:numId w:val="7"/>
        </w:numPr>
        <w:tabs>
          <w:tab w:val="clear" w:pos="1080"/>
          <w:tab w:val="left" w:pos="-374"/>
          <w:tab w:val="left" w:pos="0"/>
          <w:tab w:val="num" w:pos="1440"/>
        </w:tabs>
        <w:spacing w:after="120"/>
        <w:ind w:left="1077" w:firstLine="0"/>
        <w:rPr>
          <w:rFonts w:ascii="Arial" w:hAnsi="Arial" w:cs="Arial"/>
        </w:rPr>
      </w:pPr>
      <w:r>
        <w:rPr>
          <w:rFonts w:ascii="Arial" w:hAnsi="Arial" w:cs="Arial"/>
        </w:rPr>
        <w:t>Joint S</w:t>
      </w:r>
      <w:r w:rsidR="0079228D">
        <w:rPr>
          <w:rFonts w:ascii="Arial" w:hAnsi="Arial" w:cs="Arial"/>
        </w:rPr>
        <w:t>ub</w:t>
      </w:r>
      <w:r w:rsidR="00B3007B">
        <w:rPr>
          <w:rFonts w:ascii="Arial" w:hAnsi="Arial" w:cs="Arial"/>
        </w:rPr>
        <w:t>-</w:t>
      </w:r>
      <w:r w:rsidR="00BF4A1C">
        <w:rPr>
          <w:rFonts w:ascii="Arial" w:hAnsi="Arial" w:cs="Arial"/>
        </w:rPr>
        <w:t>Committee</w:t>
      </w:r>
    </w:p>
    <w:p w14:paraId="28FA7C74" w14:textId="77777777" w:rsidR="0079228D" w:rsidRPr="00DE3C00" w:rsidRDefault="0079228D" w:rsidP="00990DB7">
      <w:pPr>
        <w:tabs>
          <w:tab w:val="left" w:pos="-374"/>
          <w:tab w:val="left" w:pos="0"/>
          <w:tab w:val="left" w:pos="720"/>
          <w:tab w:val="left" w:pos="1440"/>
          <w:tab w:val="left" w:pos="2880"/>
        </w:tabs>
        <w:ind w:left="720"/>
        <w:rPr>
          <w:rFonts w:ascii="Arial" w:hAnsi="Arial" w:cs="Arial"/>
          <w:color w:val="FF0000"/>
        </w:rPr>
      </w:pPr>
      <w:r w:rsidRPr="00A643FB">
        <w:rPr>
          <w:rFonts w:ascii="Arial" w:hAnsi="Arial" w:cs="Arial"/>
        </w:rPr>
        <w:t>unless otherwise stated.</w:t>
      </w:r>
      <w:r>
        <w:rPr>
          <w:rFonts w:ascii="Arial" w:hAnsi="Arial" w:cs="Arial"/>
        </w:rPr>
        <w:t xml:space="preserve">  </w:t>
      </w:r>
      <w:r w:rsidRPr="00A770CE">
        <w:rPr>
          <w:rFonts w:ascii="Arial" w:hAnsi="Arial" w:cs="Arial"/>
        </w:rPr>
        <w:t>The Board’s Advisory Groups are referred to separately.</w:t>
      </w:r>
    </w:p>
    <w:p w14:paraId="2C853181" w14:textId="77777777" w:rsidR="0079228D" w:rsidRPr="00A643FB" w:rsidRDefault="0079228D" w:rsidP="00990DB7">
      <w:pPr>
        <w:rPr>
          <w:rFonts w:ascii="Arial" w:hAnsi="Arial" w:cs="Arial"/>
        </w:rPr>
      </w:pPr>
    </w:p>
    <w:p w14:paraId="0CC8E0A8" w14:textId="77777777" w:rsidR="00CF2404" w:rsidRPr="00A643FB" w:rsidRDefault="00CF2404" w:rsidP="00990DB7">
      <w:pPr>
        <w:pStyle w:val="Heading1"/>
        <w:numPr>
          <w:ilvl w:val="1"/>
          <w:numId w:val="19"/>
        </w:numPr>
        <w:tabs>
          <w:tab w:val="clear" w:pos="360"/>
          <w:tab w:val="num" w:pos="720"/>
        </w:tabs>
        <w:ind w:left="720" w:hanging="720"/>
        <w:jc w:val="left"/>
        <w:rPr>
          <w:rFonts w:ascii="Arial" w:hAnsi="Arial" w:cs="Arial"/>
        </w:rPr>
      </w:pPr>
      <w:bookmarkStart w:id="318" w:name="_Toc228955930"/>
      <w:bookmarkStart w:id="319" w:name="_Toc240163270"/>
      <w:bookmarkStart w:id="320" w:name="_Toc240789184"/>
      <w:bookmarkStart w:id="321" w:name="_Toc240791708"/>
      <w:bookmarkStart w:id="322" w:name="_Toc240792757"/>
      <w:bookmarkStart w:id="323" w:name="_Toc240793326"/>
      <w:bookmarkStart w:id="324" w:name="_Toc241995907"/>
      <w:bookmarkStart w:id="325" w:name="_Toc244597466"/>
      <w:bookmarkStart w:id="326" w:name="_Toc254014536"/>
      <w:bookmarkStart w:id="327" w:name="_Toc68754029"/>
      <w:r w:rsidRPr="00A643FB">
        <w:rPr>
          <w:rFonts w:ascii="Arial" w:hAnsi="Arial" w:cs="Arial"/>
        </w:rPr>
        <w:t xml:space="preserve">Joint </w:t>
      </w:r>
      <w:r w:rsidR="00BF4A1C">
        <w:rPr>
          <w:rFonts w:ascii="Arial" w:hAnsi="Arial" w:cs="Arial"/>
        </w:rPr>
        <w:t>Committee</w:t>
      </w:r>
      <w:r w:rsidRPr="00A643FB">
        <w:rPr>
          <w:rFonts w:ascii="Arial" w:hAnsi="Arial" w:cs="Arial"/>
        </w:rPr>
        <w:t>s</w:t>
      </w:r>
      <w:bookmarkEnd w:id="318"/>
      <w:bookmarkEnd w:id="319"/>
      <w:bookmarkEnd w:id="320"/>
      <w:bookmarkEnd w:id="321"/>
      <w:bookmarkEnd w:id="322"/>
      <w:bookmarkEnd w:id="323"/>
      <w:bookmarkEnd w:id="324"/>
      <w:bookmarkEnd w:id="325"/>
      <w:bookmarkEnd w:id="326"/>
      <w:bookmarkEnd w:id="327"/>
    </w:p>
    <w:p w14:paraId="115F48C1" w14:textId="77777777" w:rsidR="00CF2404" w:rsidRPr="00A643FB" w:rsidRDefault="00CF2404" w:rsidP="00990DB7">
      <w:pPr>
        <w:rPr>
          <w:rFonts w:ascii="Arial" w:hAnsi="Arial" w:cs="Arial"/>
        </w:rPr>
      </w:pPr>
    </w:p>
    <w:p w14:paraId="597DACEA" w14:textId="23FE7830" w:rsidR="006B1CCF" w:rsidRPr="0074060B" w:rsidRDefault="00CF2404" w:rsidP="00990DB7">
      <w:pPr>
        <w:pStyle w:val="StyleOutlinenumberedArialOutlinenumberedArial11Outli"/>
        <w:numPr>
          <w:ilvl w:val="2"/>
          <w:numId w:val="29"/>
        </w:numPr>
        <w:rPr>
          <w:b w:val="0"/>
        </w:rPr>
      </w:pPr>
      <w:bookmarkStart w:id="328" w:name="_Toc228955931"/>
      <w:r w:rsidRPr="00A643FB">
        <w:rPr>
          <w:b w:val="0"/>
        </w:rPr>
        <w:t>The Board</w:t>
      </w:r>
      <w:r w:rsidR="00F31E89">
        <w:rPr>
          <w:b w:val="0"/>
        </w:rPr>
        <w:t xml:space="preserve"> may</w:t>
      </w:r>
      <w:r w:rsidR="00D47C44">
        <w:rPr>
          <w:b w:val="0"/>
        </w:rPr>
        <w:t xml:space="preserve">, </w:t>
      </w:r>
      <w:r w:rsidR="00F31E89">
        <w:rPr>
          <w:b w:val="0"/>
        </w:rPr>
        <w:t xml:space="preserve">and </w:t>
      </w:r>
      <w:r w:rsidR="00D47C44">
        <w:rPr>
          <w:b w:val="0"/>
        </w:rPr>
        <w:t xml:space="preserve">where directed by the </w:t>
      </w:r>
      <w:r w:rsidR="00A00970">
        <w:rPr>
          <w:b w:val="0"/>
        </w:rPr>
        <w:t>Welsh Ministers</w:t>
      </w:r>
      <w:r w:rsidR="00D47C44">
        <w:rPr>
          <w:b w:val="0"/>
        </w:rPr>
        <w:t xml:space="preserve"> must, t</w:t>
      </w:r>
      <w:r w:rsidRPr="00A643FB">
        <w:rPr>
          <w:b w:val="0"/>
        </w:rPr>
        <w:t xml:space="preserve">ogether with one or more </w:t>
      </w:r>
      <w:r w:rsidR="00F31E89">
        <w:rPr>
          <w:b w:val="0"/>
        </w:rPr>
        <w:t>LHBs</w:t>
      </w:r>
      <w:r w:rsidRPr="00A643FB">
        <w:rPr>
          <w:b w:val="0"/>
        </w:rPr>
        <w:t xml:space="preserve"> or NHS Trusts or the local authorit</w:t>
      </w:r>
      <w:r w:rsidR="00BC719B" w:rsidRPr="00A643FB">
        <w:rPr>
          <w:b w:val="0"/>
        </w:rPr>
        <w:t xml:space="preserve">ies operating within the </w:t>
      </w:r>
      <w:r w:rsidR="00F31E89">
        <w:rPr>
          <w:b w:val="0"/>
        </w:rPr>
        <w:t>LHB</w:t>
      </w:r>
      <w:r w:rsidRPr="00A643FB">
        <w:rPr>
          <w:b w:val="0"/>
        </w:rPr>
        <w:t>’s area, appoint joint</w:t>
      </w:r>
      <w:r w:rsidR="002A3EF4">
        <w:rPr>
          <w:b w:val="0"/>
        </w:rPr>
        <w:t>-</w:t>
      </w:r>
      <w:r w:rsidR="00BF4A1C">
        <w:rPr>
          <w:b w:val="0"/>
        </w:rPr>
        <w:t>Committee</w:t>
      </w:r>
      <w:r w:rsidRPr="00A643FB">
        <w:rPr>
          <w:b w:val="0"/>
        </w:rPr>
        <w:t xml:space="preserve">s or </w:t>
      </w:r>
      <w:r w:rsidR="00DF1DA9">
        <w:rPr>
          <w:b w:val="0"/>
        </w:rPr>
        <w:t xml:space="preserve">joint </w:t>
      </w:r>
      <w:r w:rsidRPr="00A643FB">
        <w:rPr>
          <w:b w:val="0"/>
        </w:rPr>
        <w:t>sub</w:t>
      </w:r>
      <w:r w:rsidR="00B3007B">
        <w:rPr>
          <w:b w:val="0"/>
        </w:rPr>
        <w:t>-</w:t>
      </w:r>
      <w:r w:rsidR="00BF4A1C">
        <w:rPr>
          <w:b w:val="0"/>
        </w:rPr>
        <w:t>Committee</w:t>
      </w:r>
      <w:r w:rsidRPr="00A643FB">
        <w:rPr>
          <w:b w:val="0"/>
        </w:rPr>
        <w:t xml:space="preserve">s.  These may consist wholly or partly of the </w:t>
      </w:r>
      <w:r w:rsidR="001D10A3" w:rsidRPr="00A643FB">
        <w:rPr>
          <w:b w:val="0"/>
        </w:rPr>
        <w:t>LHB’s</w:t>
      </w:r>
      <w:r w:rsidRPr="00A643FB">
        <w:rPr>
          <w:b w:val="0"/>
        </w:rPr>
        <w:t xml:space="preserve"> Board </w:t>
      </w:r>
      <w:r w:rsidR="001D10A3" w:rsidRPr="00A643FB">
        <w:rPr>
          <w:b w:val="0"/>
        </w:rPr>
        <w:t xml:space="preserve">members </w:t>
      </w:r>
      <w:r w:rsidRPr="00A643FB">
        <w:rPr>
          <w:b w:val="0"/>
        </w:rPr>
        <w:t xml:space="preserve">or </w:t>
      </w:r>
      <w:r w:rsidR="009C1368" w:rsidRPr="00A643FB">
        <w:rPr>
          <w:b w:val="0"/>
        </w:rPr>
        <w:t xml:space="preserve">Board </w:t>
      </w:r>
      <w:r w:rsidR="001D10A3" w:rsidRPr="00A643FB">
        <w:rPr>
          <w:b w:val="0"/>
        </w:rPr>
        <w:lastRenderedPageBreak/>
        <w:t xml:space="preserve">members of </w:t>
      </w:r>
      <w:r w:rsidRPr="00A643FB">
        <w:rPr>
          <w:b w:val="0"/>
        </w:rPr>
        <w:t xml:space="preserve">other health service bodies or of persons who are not </w:t>
      </w:r>
      <w:r w:rsidR="001D10A3" w:rsidRPr="00A643FB">
        <w:rPr>
          <w:b w:val="0"/>
        </w:rPr>
        <w:t xml:space="preserve">LHB </w:t>
      </w:r>
      <w:r w:rsidRPr="00A643FB">
        <w:rPr>
          <w:b w:val="0"/>
        </w:rPr>
        <w:t xml:space="preserve">Board </w:t>
      </w:r>
      <w:r w:rsidR="001D10A3" w:rsidRPr="00A643FB">
        <w:rPr>
          <w:b w:val="0"/>
        </w:rPr>
        <w:t xml:space="preserve">members </w:t>
      </w:r>
      <w:r w:rsidRPr="00A643FB">
        <w:rPr>
          <w:b w:val="0"/>
        </w:rPr>
        <w:t xml:space="preserve">or </w:t>
      </w:r>
      <w:r w:rsidR="009C1368" w:rsidRPr="00A643FB">
        <w:rPr>
          <w:b w:val="0"/>
        </w:rPr>
        <w:t xml:space="preserve">Board </w:t>
      </w:r>
      <w:r w:rsidR="001D10A3" w:rsidRPr="00A643FB">
        <w:rPr>
          <w:b w:val="0"/>
        </w:rPr>
        <w:t xml:space="preserve">members of </w:t>
      </w:r>
      <w:r w:rsidRPr="00A643FB">
        <w:rPr>
          <w:b w:val="0"/>
        </w:rPr>
        <w:t>other health service bod</w:t>
      </w:r>
      <w:r w:rsidR="009C1368" w:rsidRPr="00A643FB">
        <w:rPr>
          <w:b w:val="0"/>
        </w:rPr>
        <w:t>ies</w:t>
      </w:r>
      <w:r w:rsidRPr="00A643FB">
        <w:rPr>
          <w:b w:val="0"/>
        </w:rPr>
        <w:t>.  Any such appointments must be made in accordance with the Board</w:t>
      </w:r>
      <w:r w:rsidR="009C1368" w:rsidRPr="00A643FB">
        <w:rPr>
          <w:b w:val="0"/>
        </w:rPr>
        <w:t>’</w:t>
      </w:r>
      <w:r w:rsidRPr="00A643FB">
        <w:rPr>
          <w:b w:val="0"/>
        </w:rPr>
        <w:t>s defined requirements on membership (including definition of member roles</w:t>
      </w:r>
      <w:r w:rsidR="00AE54BE" w:rsidRPr="00A643FB">
        <w:rPr>
          <w:b w:val="0"/>
        </w:rPr>
        <w:t xml:space="preserve">, </w:t>
      </w:r>
      <w:r w:rsidRPr="00A643FB">
        <w:rPr>
          <w:b w:val="0"/>
        </w:rPr>
        <w:t xml:space="preserve">powers and terms and conditions of appointment) and any directions given by the </w:t>
      </w:r>
      <w:r w:rsidR="00A00970">
        <w:rPr>
          <w:b w:val="0"/>
        </w:rPr>
        <w:t>Welsh Ministers</w:t>
      </w:r>
      <w:r w:rsidRPr="00A643FB">
        <w:rPr>
          <w:b w:val="0"/>
        </w:rPr>
        <w:t>.</w:t>
      </w:r>
      <w:bookmarkEnd w:id="328"/>
    </w:p>
    <w:p w14:paraId="455F8472" w14:textId="77777777" w:rsidR="006B1CCF" w:rsidRPr="006B1CCF" w:rsidRDefault="006B1CCF" w:rsidP="0074060B">
      <w:pPr>
        <w:pStyle w:val="StyleOutlinenumberedArialOutlinenumberedArial11Outli"/>
        <w:numPr>
          <w:ilvl w:val="2"/>
          <w:numId w:val="29"/>
        </w:numPr>
        <w:spacing w:before="240"/>
        <w:rPr>
          <w:b w:val="0"/>
        </w:rPr>
      </w:pPr>
      <w:r w:rsidRPr="006B1CCF">
        <w:rPr>
          <w:b w:val="0"/>
        </w:rPr>
        <w:t>The Board’s commitment to openness and transparency in the conduct of all its business extends equally to the work carried out by others on its behalf.  The Board shall wherever possible determine, in agreement with its partners, that its joint-Committees hold meetings in public unless there are specific, valid reasons for not doing so.</w:t>
      </w:r>
    </w:p>
    <w:p w14:paraId="7C68D16B" w14:textId="77777777" w:rsidR="006B1CCF" w:rsidRDefault="006B1CCF" w:rsidP="00990DB7">
      <w:pPr>
        <w:rPr>
          <w:rFonts w:ascii="Arial" w:hAnsi="Arial" w:cs="Arial"/>
        </w:rPr>
      </w:pPr>
    </w:p>
    <w:p w14:paraId="5C36E510" w14:textId="423E0FF6" w:rsidR="006B1CCF" w:rsidRPr="007240E7" w:rsidRDefault="006B1CCF" w:rsidP="00990DB7">
      <w:pPr>
        <w:pStyle w:val="StyleOutlinenumberedArialOutlinenumberedArial11Outli"/>
        <w:numPr>
          <w:ilvl w:val="2"/>
          <w:numId w:val="29"/>
        </w:numPr>
        <w:rPr>
          <w:b w:val="0"/>
        </w:rPr>
      </w:pPr>
      <w:r w:rsidRPr="007240E7">
        <w:rPr>
          <w:b w:val="0"/>
        </w:rPr>
        <w:t xml:space="preserve">The Board shall establish, as a minimum, the following </w:t>
      </w:r>
      <w:r>
        <w:rPr>
          <w:b w:val="0"/>
        </w:rPr>
        <w:t>j</w:t>
      </w:r>
      <w:r w:rsidRPr="007240E7">
        <w:rPr>
          <w:b w:val="0"/>
        </w:rPr>
        <w:t>oint</w:t>
      </w:r>
      <w:r>
        <w:rPr>
          <w:b w:val="0"/>
        </w:rPr>
        <w:t>-Committee</w:t>
      </w:r>
      <w:r w:rsidR="003A30E4">
        <w:rPr>
          <w:b w:val="0"/>
        </w:rPr>
        <w:t>(</w:t>
      </w:r>
      <w:r>
        <w:rPr>
          <w:b w:val="0"/>
        </w:rPr>
        <w:t>s</w:t>
      </w:r>
      <w:r w:rsidR="003A30E4">
        <w:rPr>
          <w:b w:val="0"/>
        </w:rPr>
        <w:t>)</w:t>
      </w:r>
      <w:r w:rsidRPr="007240E7">
        <w:rPr>
          <w:b w:val="0"/>
        </w:rPr>
        <w:t>:</w:t>
      </w:r>
    </w:p>
    <w:p w14:paraId="40FE85EE" w14:textId="77777777" w:rsidR="006B1CCF" w:rsidRPr="007240E7" w:rsidRDefault="006B1CCF" w:rsidP="00990DB7">
      <w:pPr>
        <w:rPr>
          <w:rFonts w:ascii="Arial" w:hAnsi="Arial" w:cs="Arial"/>
          <w:b/>
        </w:rPr>
      </w:pPr>
    </w:p>
    <w:p w14:paraId="3975E086" w14:textId="6178DAA5" w:rsidR="006B1CCF" w:rsidRPr="003A30E4" w:rsidRDefault="006B1CCF" w:rsidP="003A30E4">
      <w:pPr>
        <w:numPr>
          <w:ilvl w:val="1"/>
          <w:numId w:val="43"/>
        </w:numPr>
        <w:tabs>
          <w:tab w:val="clear" w:pos="2220"/>
          <w:tab w:val="num" w:pos="1440"/>
        </w:tabs>
        <w:ind w:left="1440"/>
      </w:pPr>
      <w:r>
        <w:rPr>
          <w:rFonts w:ascii="Arial" w:hAnsi="Arial" w:cs="Arial"/>
        </w:rPr>
        <w:t>The</w:t>
      </w:r>
      <w:r w:rsidR="003A30E4">
        <w:rPr>
          <w:rFonts w:ascii="Arial" w:hAnsi="Arial" w:cs="Arial"/>
        </w:rPr>
        <w:t xml:space="preserve"> National Health Service Wales Joint Commissioning Committee (JCC)</w:t>
      </w:r>
    </w:p>
    <w:p w14:paraId="14244E1F" w14:textId="77777777" w:rsidR="003A30E4" w:rsidRDefault="003A30E4" w:rsidP="003A30E4">
      <w:pPr>
        <w:ind w:left="1440"/>
      </w:pPr>
    </w:p>
    <w:p w14:paraId="7A3344B3" w14:textId="77777777" w:rsidR="006B1CCF" w:rsidRPr="007240E7" w:rsidRDefault="006B1CCF" w:rsidP="00990DB7">
      <w:pPr>
        <w:pStyle w:val="Heading1"/>
        <w:ind w:firstLine="0"/>
        <w:jc w:val="left"/>
        <w:rPr>
          <w:rFonts w:ascii="Arial" w:hAnsi="Arial" w:cs="Arial"/>
          <w:b w:val="0"/>
          <w:i/>
          <w:u w:val="single"/>
        </w:rPr>
      </w:pPr>
      <w:bookmarkStart w:id="329" w:name="_Toc68754030"/>
      <w:r>
        <w:rPr>
          <w:rFonts w:ascii="Arial" w:hAnsi="Arial" w:cs="Arial"/>
          <w:b w:val="0"/>
          <w:i/>
          <w:u w:val="single"/>
        </w:rPr>
        <w:t>Joint Committee Standing Orders, t</w:t>
      </w:r>
      <w:r w:rsidRPr="007240E7">
        <w:rPr>
          <w:rFonts w:ascii="Arial" w:hAnsi="Arial" w:cs="Arial"/>
          <w:b w:val="0"/>
          <w:i/>
          <w:u w:val="single"/>
        </w:rPr>
        <w:t>erms of reference and operating arrangements</w:t>
      </w:r>
      <w:bookmarkEnd w:id="329"/>
    </w:p>
    <w:p w14:paraId="1BDF86EF" w14:textId="77777777" w:rsidR="006B1CCF" w:rsidRPr="00CE67EA" w:rsidRDefault="006B1CCF" w:rsidP="00990DB7">
      <w:pPr>
        <w:rPr>
          <w:rFonts w:ascii="Arial" w:hAnsi="Arial" w:cs="Arial"/>
          <w:u w:val="single"/>
        </w:rPr>
      </w:pPr>
    </w:p>
    <w:p w14:paraId="694834B2" w14:textId="77777777" w:rsidR="006B1CCF" w:rsidRPr="007240E7" w:rsidRDefault="006B1CCF" w:rsidP="00990DB7">
      <w:pPr>
        <w:pStyle w:val="StyleOutlinenumberedArialOutlinenumberedArial11Outli"/>
        <w:numPr>
          <w:ilvl w:val="2"/>
          <w:numId w:val="29"/>
        </w:numPr>
        <w:rPr>
          <w:b w:val="0"/>
        </w:rPr>
      </w:pPr>
      <w:r w:rsidRPr="007240E7">
        <w:rPr>
          <w:b w:val="0"/>
        </w:rPr>
        <w:t xml:space="preserve">The Board shall formally approve </w:t>
      </w:r>
      <w:r>
        <w:rPr>
          <w:b w:val="0"/>
        </w:rPr>
        <w:t xml:space="preserve">SOs or </w:t>
      </w:r>
      <w:r w:rsidRPr="007240E7">
        <w:rPr>
          <w:b w:val="0"/>
        </w:rPr>
        <w:t>terms of reference and operating arrangements for each joint</w:t>
      </w:r>
      <w:r>
        <w:rPr>
          <w:b w:val="0"/>
        </w:rPr>
        <w:t>-Committee</w:t>
      </w:r>
      <w:r w:rsidRPr="007240E7">
        <w:rPr>
          <w:b w:val="0"/>
        </w:rPr>
        <w:t xml:space="preserve"> established.  These must establish its governance and ways of working, setting out, as a minimum:</w:t>
      </w:r>
    </w:p>
    <w:p w14:paraId="121A8182" w14:textId="77777777" w:rsidR="006B1CCF" w:rsidRPr="007240E7" w:rsidRDefault="006B1CCF" w:rsidP="00990DB7">
      <w:pPr>
        <w:rPr>
          <w:rFonts w:ascii="Arial" w:hAnsi="Arial" w:cs="Arial"/>
        </w:rPr>
      </w:pPr>
    </w:p>
    <w:p w14:paraId="1DE720D6"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T</w:t>
      </w:r>
      <w:r w:rsidRPr="007240E7">
        <w:rPr>
          <w:rFonts w:ascii="Arial" w:hAnsi="Arial" w:cs="Arial"/>
        </w:rPr>
        <w:t>he scope of its work (including its purpose and any delegated powers and authority);</w:t>
      </w:r>
    </w:p>
    <w:p w14:paraId="46E36598"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M</w:t>
      </w:r>
      <w:r w:rsidRPr="007240E7">
        <w:rPr>
          <w:rFonts w:ascii="Arial" w:hAnsi="Arial" w:cs="Arial"/>
        </w:rPr>
        <w:t>embership (including member appointment and removal; role, responsibilities and accountability; and terms and conditions of office)</w:t>
      </w:r>
      <w:r>
        <w:rPr>
          <w:rFonts w:ascii="Arial" w:hAnsi="Arial" w:cs="Arial"/>
        </w:rPr>
        <w:t xml:space="preserve"> and quorum</w:t>
      </w:r>
      <w:r w:rsidRPr="007240E7">
        <w:rPr>
          <w:rFonts w:ascii="Arial" w:hAnsi="Arial" w:cs="Arial"/>
        </w:rPr>
        <w:t>;</w:t>
      </w:r>
    </w:p>
    <w:p w14:paraId="1CBD465F"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M</w:t>
      </w:r>
      <w:r w:rsidRPr="007240E7">
        <w:rPr>
          <w:rFonts w:ascii="Arial" w:hAnsi="Arial" w:cs="Arial"/>
        </w:rPr>
        <w:t>eeting arrangements;</w:t>
      </w:r>
    </w:p>
    <w:p w14:paraId="24416F4C"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C</w:t>
      </w:r>
      <w:r w:rsidRPr="007240E7">
        <w:rPr>
          <w:rFonts w:ascii="Arial" w:hAnsi="Arial" w:cs="Arial"/>
        </w:rPr>
        <w:t>ommunications;</w:t>
      </w:r>
    </w:p>
    <w:p w14:paraId="7D5786B4"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R</w:t>
      </w:r>
      <w:r w:rsidRPr="007240E7">
        <w:rPr>
          <w:rFonts w:ascii="Arial" w:hAnsi="Arial" w:cs="Arial"/>
        </w:rPr>
        <w:t xml:space="preserve">elationships </w:t>
      </w:r>
      <w:r>
        <w:rPr>
          <w:rFonts w:ascii="Arial" w:hAnsi="Arial" w:cs="Arial"/>
        </w:rPr>
        <w:t xml:space="preserve">and accountabilities </w:t>
      </w:r>
      <w:r w:rsidRPr="007240E7">
        <w:rPr>
          <w:rFonts w:ascii="Arial" w:hAnsi="Arial" w:cs="Arial"/>
        </w:rPr>
        <w:t xml:space="preserve">with others (including the LHB Board </w:t>
      </w:r>
      <w:r>
        <w:rPr>
          <w:rFonts w:ascii="Arial" w:hAnsi="Arial" w:cs="Arial"/>
        </w:rPr>
        <w:t>i</w:t>
      </w:r>
      <w:r w:rsidRPr="007240E7">
        <w:rPr>
          <w:rFonts w:ascii="Arial" w:hAnsi="Arial" w:cs="Arial"/>
        </w:rPr>
        <w:t xml:space="preserve">ts </w:t>
      </w:r>
      <w:r>
        <w:rPr>
          <w:rFonts w:ascii="Arial" w:hAnsi="Arial" w:cs="Arial"/>
        </w:rPr>
        <w:t xml:space="preserve">Committees and </w:t>
      </w:r>
      <w:r w:rsidRPr="007240E7">
        <w:rPr>
          <w:rFonts w:ascii="Arial" w:hAnsi="Arial" w:cs="Arial"/>
        </w:rPr>
        <w:t>Advisory Groups</w:t>
      </w:r>
      <w:r>
        <w:rPr>
          <w:rFonts w:ascii="Arial" w:hAnsi="Arial" w:cs="Arial"/>
        </w:rPr>
        <w:t>)</w:t>
      </w:r>
      <w:r w:rsidRPr="007240E7">
        <w:rPr>
          <w:rFonts w:ascii="Arial" w:hAnsi="Arial" w:cs="Arial"/>
        </w:rPr>
        <w:t>;</w:t>
      </w:r>
    </w:p>
    <w:p w14:paraId="21D7AE44"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A</w:t>
      </w:r>
      <w:r w:rsidRPr="007240E7">
        <w:rPr>
          <w:rFonts w:ascii="Arial" w:hAnsi="Arial" w:cs="Arial"/>
        </w:rPr>
        <w:t>ny budget</w:t>
      </w:r>
      <w:r>
        <w:rPr>
          <w:rFonts w:ascii="Arial" w:hAnsi="Arial" w:cs="Arial"/>
        </w:rPr>
        <w:t xml:space="preserve">, </w:t>
      </w:r>
      <w:r w:rsidRPr="007240E7">
        <w:rPr>
          <w:rFonts w:ascii="Arial" w:hAnsi="Arial" w:cs="Arial"/>
        </w:rPr>
        <w:t xml:space="preserve">financial </w:t>
      </w:r>
      <w:r>
        <w:rPr>
          <w:rFonts w:ascii="Arial" w:hAnsi="Arial" w:cs="Arial"/>
        </w:rPr>
        <w:t xml:space="preserve">and accounting </w:t>
      </w:r>
      <w:r w:rsidRPr="007240E7">
        <w:rPr>
          <w:rFonts w:ascii="Arial" w:hAnsi="Arial" w:cs="Arial"/>
        </w:rPr>
        <w:t>responsibility;</w:t>
      </w:r>
    </w:p>
    <w:p w14:paraId="6A451861"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Secretariat and other</w:t>
      </w:r>
      <w:r w:rsidRPr="007240E7">
        <w:rPr>
          <w:rFonts w:ascii="Arial" w:hAnsi="Arial" w:cs="Arial"/>
        </w:rPr>
        <w:t xml:space="preserve"> support;</w:t>
      </w:r>
    </w:p>
    <w:p w14:paraId="77C52B7C"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T</w:t>
      </w:r>
      <w:r w:rsidRPr="007240E7">
        <w:rPr>
          <w:rFonts w:ascii="Arial" w:hAnsi="Arial" w:cs="Arial"/>
        </w:rPr>
        <w:t>raining, development and performance; and</w:t>
      </w:r>
    </w:p>
    <w:p w14:paraId="6222239D" w14:textId="77777777" w:rsidR="006B1CCF" w:rsidRPr="007240E7" w:rsidRDefault="006B1CCF" w:rsidP="0049081A">
      <w:pPr>
        <w:numPr>
          <w:ilvl w:val="1"/>
          <w:numId w:val="43"/>
        </w:numPr>
        <w:tabs>
          <w:tab w:val="clear" w:pos="2220"/>
          <w:tab w:val="num" w:pos="1440"/>
        </w:tabs>
        <w:ind w:left="1440"/>
        <w:rPr>
          <w:rFonts w:ascii="Arial" w:hAnsi="Arial" w:cs="Arial"/>
        </w:rPr>
      </w:pPr>
      <w:r>
        <w:rPr>
          <w:rFonts w:ascii="Arial" w:hAnsi="Arial" w:cs="Arial"/>
        </w:rPr>
        <w:t>R</w:t>
      </w:r>
      <w:r w:rsidRPr="007240E7">
        <w:rPr>
          <w:rFonts w:ascii="Arial" w:hAnsi="Arial" w:cs="Arial"/>
        </w:rPr>
        <w:t>eporting and assurance arrangements.</w:t>
      </w:r>
    </w:p>
    <w:p w14:paraId="52BD29B5" w14:textId="77777777" w:rsidR="006B1CCF" w:rsidRPr="007240E7" w:rsidRDefault="006B1CCF" w:rsidP="00990DB7">
      <w:pPr>
        <w:rPr>
          <w:rFonts w:ascii="Arial" w:hAnsi="Arial" w:cs="Arial"/>
        </w:rPr>
      </w:pPr>
    </w:p>
    <w:p w14:paraId="3DF5DF45" w14:textId="77777777" w:rsidR="006B1CCF" w:rsidRPr="00EB1183" w:rsidRDefault="006B1CCF" w:rsidP="00990DB7">
      <w:pPr>
        <w:pStyle w:val="StyleOutlinenumberedArialOutlinenumberedArial11Outli"/>
        <w:numPr>
          <w:ilvl w:val="2"/>
          <w:numId w:val="29"/>
        </w:numPr>
        <w:rPr>
          <w:b w:val="0"/>
        </w:rPr>
      </w:pPr>
      <w:r w:rsidRPr="00EB1183">
        <w:rPr>
          <w:b w:val="0"/>
        </w:rPr>
        <w:t xml:space="preserve">In doing so, the Board shall specify which aspects of these SOs are not applicable to the operation of the joint-Committee, keeping any such aspects to the minimum necessary.  The detailed SOs or terms of reference and operating arrangements for those joint-Committees established by the Board are set out in Schedule 4. </w:t>
      </w:r>
    </w:p>
    <w:p w14:paraId="1C831DBB" w14:textId="77777777" w:rsidR="00CF2404" w:rsidRDefault="00CF2404" w:rsidP="00990DB7">
      <w:pPr>
        <w:rPr>
          <w:rFonts w:ascii="Arial" w:hAnsi="Arial" w:cs="Arial"/>
        </w:rPr>
      </w:pPr>
    </w:p>
    <w:p w14:paraId="6D18433B" w14:textId="77777777" w:rsidR="00647EC9" w:rsidRPr="00A643FB" w:rsidRDefault="00647EC9" w:rsidP="00990DB7">
      <w:pPr>
        <w:pStyle w:val="Heading1"/>
        <w:numPr>
          <w:ilvl w:val="1"/>
          <w:numId w:val="19"/>
        </w:numPr>
        <w:tabs>
          <w:tab w:val="clear" w:pos="360"/>
          <w:tab w:val="num" w:pos="720"/>
        </w:tabs>
        <w:ind w:left="720" w:hanging="720"/>
        <w:jc w:val="left"/>
        <w:rPr>
          <w:rFonts w:ascii="Arial" w:hAnsi="Arial" w:cs="Arial"/>
        </w:rPr>
      </w:pPr>
      <w:bookmarkStart w:id="330" w:name="_Toc228955932"/>
      <w:bookmarkStart w:id="331" w:name="_Toc240163271"/>
      <w:bookmarkStart w:id="332" w:name="_Toc240789185"/>
      <w:bookmarkStart w:id="333" w:name="_Toc240791709"/>
      <w:bookmarkStart w:id="334" w:name="_Toc240792758"/>
      <w:bookmarkStart w:id="335" w:name="_Toc240793327"/>
      <w:bookmarkStart w:id="336" w:name="_Toc241995908"/>
      <w:bookmarkStart w:id="337" w:name="_Toc244597467"/>
      <w:bookmarkStart w:id="338" w:name="_Toc254014537"/>
      <w:bookmarkStart w:id="339" w:name="_Toc68754031"/>
      <w:r w:rsidRPr="00A643FB">
        <w:rPr>
          <w:rFonts w:ascii="Arial" w:hAnsi="Arial" w:cs="Arial"/>
        </w:rPr>
        <w:t>Sub</w:t>
      </w:r>
      <w:r w:rsidR="00B3007B">
        <w:rPr>
          <w:rFonts w:ascii="Arial" w:hAnsi="Arial" w:cs="Arial"/>
        </w:rPr>
        <w:t>-</w:t>
      </w:r>
      <w:r w:rsidR="00BF4A1C">
        <w:rPr>
          <w:rFonts w:ascii="Arial" w:hAnsi="Arial" w:cs="Arial"/>
        </w:rPr>
        <w:t>Committee</w:t>
      </w:r>
      <w:r w:rsidRPr="00A643FB">
        <w:rPr>
          <w:rFonts w:ascii="Arial" w:hAnsi="Arial" w:cs="Arial"/>
        </w:rPr>
        <w:t>s</w:t>
      </w:r>
      <w:bookmarkEnd w:id="330"/>
      <w:bookmarkEnd w:id="331"/>
      <w:bookmarkEnd w:id="332"/>
      <w:bookmarkEnd w:id="333"/>
      <w:bookmarkEnd w:id="334"/>
      <w:bookmarkEnd w:id="335"/>
      <w:bookmarkEnd w:id="336"/>
      <w:bookmarkEnd w:id="337"/>
      <w:bookmarkEnd w:id="338"/>
      <w:bookmarkEnd w:id="339"/>
    </w:p>
    <w:p w14:paraId="56D82665" w14:textId="77777777" w:rsidR="00647EC9" w:rsidRPr="00A643FB" w:rsidRDefault="00647EC9" w:rsidP="00990DB7">
      <w:pPr>
        <w:ind w:left="720"/>
        <w:rPr>
          <w:rFonts w:ascii="Arial" w:hAnsi="Arial" w:cs="Arial"/>
          <w:b/>
        </w:rPr>
      </w:pPr>
    </w:p>
    <w:p w14:paraId="3D45C330" w14:textId="77777777" w:rsidR="00647EC9" w:rsidRPr="00A643FB" w:rsidRDefault="00647EC9" w:rsidP="00990DB7">
      <w:pPr>
        <w:pStyle w:val="StyleOutlinenumberedArialOutlinenumberedArial11Outli"/>
        <w:numPr>
          <w:ilvl w:val="2"/>
          <w:numId w:val="30"/>
        </w:numPr>
      </w:pPr>
      <w:bookmarkStart w:id="340" w:name="_Toc228955933"/>
      <w:r w:rsidRPr="00A643FB">
        <w:rPr>
          <w:b w:val="0"/>
        </w:rPr>
        <w:t xml:space="preserve">A </w:t>
      </w:r>
      <w:r w:rsidR="00BF4A1C">
        <w:rPr>
          <w:b w:val="0"/>
        </w:rPr>
        <w:t>Committee</w:t>
      </w:r>
      <w:r w:rsidRPr="00A643FB">
        <w:rPr>
          <w:b w:val="0"/>
        </w:rPr>
        <w:t xml:space="preserve"> appointed by the Board may establish a sub</w:t>
      </w:r>
      <w:r w:rsidR="00B3007B">
        <w:rPr>
          <w:b w:val="0"/>
        </w:rPr>
        <w:t>-</w:t>
      </w:r>
      <w:r w:rsidR="00BF4A1C">
        <w:rPr>
          <w:b w:val="0"/>
        </w:rPr>
        <w:t>Committee</w:t>
      </w:r>
      <w:r w:rsidRPr="00A643FB">
        <w:rPr>
          <w:b w:val="0"/>
        </w:rPr>
        <w:t xml:space="preserve"> to assist it in the conduct of its business provided that the Board approves </w:t>
      </w:r>
      <w:r w:rsidRPr="00A643FB">
        <w:rPr>
          <w:b w:val="0"/>
        </w:rPr>
        <w:lastRenderedPageBreak/>
        <w:t xml:space="preserve">such action.  Where the Board has authorised a </w:t>
      </w:r>
      <w:r w:rsidR="00BF4A1C">
        <w:rPr>
          <w:b w:val="0"/>
        </w:rPr>
        <w:t>Committee</w:t>
      </w:r>
      <w:r w:rsidRPr="00A643FB">
        <w:rPr>
          <w:b w:val="0"/>
        </w:rPr>
        <w:t xml:space="preserve"> to establish sub</w:t>
      </w:r>
      <w:r w:rsidR="00B3007B">
        <w:rPr>
          <w:b w:val="0"/>
        </w:rPr>
        <w:t>-</w:t>
      </w:r>
      <w:r w:rsidR="00BF4A1C">
        <w:rPr>
          <w:b w:val="0"/>
        </w:rPr>
        <w:t>Committee</w:t>
      </w:r>
      <w:r w:rsidRPr="00A643FB">
        <w:rPr>
          <w:b w:val="0"/>
        </w:rPr>
        <w:t>s they cannot delegate any executive powers to the sub</w:t>
      </w:r>
      <w:r w:rsidR="00B3007B">
        <w:rPr>
          <w:b w:val="0"/>
        </w:rPr>
        <w:t>-</w:t>
      </w:r>
      <w:r w:rsidR="00BF4A1C">
        <w:rPr>
          <w:b w:val="0"/>
        </w:rPr>
        <w:t>Committee</w:t>
      </w:r>
      <w:r w:rsidRPr="00A643FB">
        <w:rPr>
          <w:b w:val="0"/>
        </w:rPr>
        <w:t xml:space="preserve"> unless authorised to do so by the Board.</w:t>
      </w:r>
      <w:bookmarkEnd w:id="340"/>
    </w:p>
    <w:p w14:paraId="385DE1C1" w14:textId="77777777" w:rsidR="00647EC9" w:rsidRPr="00A643FB" w:rsidRDefault="00647EC9" w:rsidP="00990DB7">
      <w:pPr>
        <w:ind w:left="720"/>
        <w:rPr>
          <w:rFonts w:ascii="Arial" w:hAnsi="Arial" w:cs="Arial"/>
          <w:b/>
        </w:rPr>
      </w:pPr>
    </w:p>
    <w:p w14:paraId="04AA7060" w14:textId="77777777" w:rsidR="00CF2404" w:rsidRPr="00A643FB" w:rsidRDefault="00BF4A1C" w:rsidP="00990DB7">
      <w:pPr>
        <w:pStyle w:val="Heading1"/>
        <w:numPr>
          <w:ilvl w:val="1"/>
          <w:numId w:val="19"/>
        </w:numPr>
        <w:tabs>
          <w:tab w:val="clear" w:pos="360"/>
          <w:tab w:val="num" w:pos="720"/>
        </w:tabs>
        <w:ind w:left="720" w:hanging="720"/>
        <w:jc w:val="left"/>
        <w:rPr>
          <w:rFonts w:ascii="Arial" w:hAnsi="Arial" w:cs="Arial"/>
        </w:rPr>
      </w:pPr>
      <w:bookmarkStart w:id="341" w:name="_Toc228955934"/>
      <w:bookmarkStart w:id="342" w:name="_Toc240163272"/>
      <w:bookmarkStart w:id="343" w:name="_Toc240789186"/>
      <w:bookmarkStart w:id="344" w:name="_Toc240791710"/>
      <w:bookmarkStart w:id="345" w:name="_Toc240792759"/>
      <w:bookmarkStart w:id="346" w:name="_Toc240793328"/>
      <w:bookmarkStart w:id="347" w:name="_Toc241995909"/>
      <w:bookmarkStart w:id="348" w:name="_Toc244597468"/>
      <w:bookmarkStart w:id="349" w:name="_Toc254014538"/>
      <w:bookmarkStart w:id="350" w:name="_Toc68754032"/>
      <w:r>
        <w:rPr>
          <w:rFonts w:ascii="Arial" w:hAnsi="Arial" w:cs="Arial"/>
        </w:rPr>
        <w:t>Committee</w:t>
      </w:r>
      <w:r w:rsidR="00CF2404" w:rsidRPr="00A643FB">
        <w:rPr>
          <w:rFonts w:ascii="Arial" w:hAnsi="Arial" w:cs="Arial"/>
        </w:rPr>
        <w:t>s established by the LHB</w:t>
      </w:r>
      <w:bookmarkEnd w:id="341"/>
      <w:bookmarkEnd w:id="342"/>
      <w:bookmarkEnd w:id="343"/>
      <w:bookmarkEnd w:id="344"/>
      <w:bookmarkEnd w:id="345"/>
      <w:bookmarkEnd w:id="346"/>
      <w:bookmarkEnd w:id="347"/>
      <w:bookmarkEnd w:id="348"/>
      <w:bookmarkEnd w:id="349"/>
      <w:bookmarkEnd w:id="350"/>
    </w:p>
    <w:p w14:paraId="19A5BC63" w14:textId="77777777" w:rsidR="00CF2404" w:rsidRPr="00A643FB" w:rsidRDefault="00CF2404" w:rsidP="00990DB7">
      <w:pPr>
        <w:rPr>
          <w:rFonts w:ascii="Arial" w:hAnsi="Arial" w:cs="Arial"/>
        </w:rPr>
      </w:pPr>
    </w:p>
    <w:p w14:paraId="0638ED92" w14:textId="77777777" w:rsidR="00A770CE" w:rsidRPr="000B5699" w:rsidRDefault="00AE54BE" w:rsidP="00990DB7">
      <w:pPr>
        <w:pStyle w:val="StyleOutlinenumberedArialOutlinenumberedArial11Outli"/>
        <w:numPr>
          <w:ilvl w:val="2"/>
          <w:numId w:val="31"/>
        </w:numPr>
        <w:rPr>
          <w:b w:val="0"/>
        </w:rPr>
      </w:pPr>
      <w:bookmarkStart w:id="351" w:name="_Toc228955935"/>
      <w:r w:rsidRPr="00A643FB">
        <w:rPr>
          <w:b w:val="0"/>
        </w:rPr>
        <w:t>The Board sh</w:t>
      </w:r>
      <w:r w:rsidR="002221DF">
        <w:rPr>
          <w:b w:val="0"/>
        </w:rPr>
        <w:t>all</w:t>
      </w:r>
      <w:r w:rsidRPr="00A643FB">
        <w:rPr>
          <w:b w:val="0"/>
        </w:rPr>
        <w:t xml:space="preserve"> establish a </w:t>
      </w:r>
      <w:r w:rsidR="00BF4A1C">
        <w:rPr>
          <w:b w:val="0"/>
        </w:rPr>
        <w:t>Committee</w:t>
      </w:r>
      <w:r w:rsidRPr="00A643FB">
        <w:rPr>
          <w:b w:val="0"/>
        </w:rPr>
        <w:t xml:space="preserve"> structure that it determines best meets its own needs, taking account of any regulatory or </w:t>
      </w:r>
      <w:r w:rsidR="000B6FE3">
        <w:rPr>
          <w:b w:val="0"/>
        </w:rPr>
        <w:t>Welsh</w:t>
      </w:r>
      <w:r w:rsidRPr="00A643FB">
        <w:rPr>
          <w:b w:val="0"/>
        </w:rPr>
        <w:t xml:space="preserve"> Government requirements.  </w:t>
      </w:r>
      <w:r w:rsidR="004251D8">
        <w:rPr>
          <w:b w:val="0"/>
        </w:rPr>
        <w:t>As a minimum, i</w:t>
      </w:r>
      <w:r w:rsidRPr="00A643FB">
        <w:rPr>
          <w:b w:val="0"/>
        </w:rPr>
        <w:t xml:space="preserve">t must establish </w:t>
      </w:r>
      <w:r w:rsidR="00BF4A1C">
        <w:rPr>
          <w:b w:val="0"/>
        </w:rPr>
        <w:t>Committee</w:t>
      </w:r>
      <w:r w:rsidRPr="00A643FB">
        <w:rPr>
          <w:b w:val="0"/>
        </w:rPr>
        <w:t xml:space="preserve">s </w:t>
      </w:r>
      <w:r w:rsidR="002174E0">
        <w:rPr>
          <w:b w:val="0"/>
        </w:rPr>
        <w:t>which</w:t>
      </w:r>
      <w:r w:rsidR="002174E0" w:rsidRPr="00A643FB">
        <w:rPr>
          <w:b w:val="0"/>
        </w:rPr>
        <w:t xml:space="preserve"> </w:t>
      </w:r>
      <w:r w:rsidRPr="00A643FB">
        <w:rPr>
          <w:b w:val="0"/>
        </w:rPr>
        <w:t xml:space="preserve">cover the following aspects of Board business: </w:t>
      </w:r>
    </w:p>
    <w:p w14:paraId="50FEB814" w14:textId="596944E9" w:rsidR="00B12D70" w:rsidRPr="00B12D70" w:rsidRDefault="00B12D70" w:rsidP="000B5699">
      <w:pPr>
        <w:pStyle w:val="Heading1"/>
        <w:numPr>
          <w:ilvl w:val="0"/>
          <w:numId w:val="8"/>
        </w:numPr>
        <w:tabs>
          <w:tab w:val="clear" w:pos="1800"/>
          <w:tab w:val="num" w:pos="1440"/>
        </w:tabs>
        <w:spacing w:before="120"/>
        <w:ind w:left="1434" w:hanging="357"/>
        <w:jc w:val="left"/>
        <w:rPr>
          <w:rFonts w:ascii="Arial" w:hAnsi="Arial" w:cs="Arial"/>
        </w:rPr>
      </w:pPr>
      <w:bookmarkStart w:id="352" w:name="_Toc240163273"/>
      <w:bookmarkStart w:id="353" w:name="_Toc240789187"/>
      <w:bookmarkStart w:id="354" w:name="_Toc240791711"/>
      <w:bookmarkStart w:id="355" w:name="_Toc240792760"/>
      <w:bookmarkStart w:id="356" w:name="_Toc240793329"/>
      <w:bookmarkStart w:id="357" w:name="_Toc241995910"/>
      <w:bookmarkStart w:id="358" w:name="_Toc244597469"/>
      <w:bookmarkStart w:id="359" w:name="_Toc254014539"/>
      <w:bookmarkStart w:id="360" w:name="_Toc68754033"/>
      <w:r>
        <w:rPr>
          <w:rFonts w:ascii="Arial" w:hAnsi="Arial" w:cs="Arial"/>
          <w:b w:val="0"/>
        </w:rPr>
        <w:t>Quality and Safety</w:t>
      </w:r>
      <w:bookmarkEnd w:id="352"/>
      <w:bookmarkEnd w:id="353"/>
      <w:bookmarkEnd w:id="354"/>
      <w:bookmarkEnd w:id="355"/>
      <w:bookmarkEnd w:id="356"/>
      <w:bookmarkEnd w:id="357"/>
      <w:bookmarkEnd w:id="358"/>
      <w:bookmarkEnd w:id="359"/>
      <w:bookmarkEnd w:id="360"/>
      <w:r w:rsidR="00DB44A9">
        <w:rPr>
          <w:rFonts w:ascii="Arial" w:hAnsi="Arial" w:cs="Arial"/>
          <w:b w:val="0"/>
        </w:rPr>
        <w:t>;</w:t>
      </w:r>
    </w:p>
    <w:p w14:paraId="56E8C064" w14:textId="1B42ABBF" w:rsidR="00AE54BE" w:rsidRDefault="00AE54BE" w:rsidP="00990DB7">
      <w:pPr>
        <w:pStyle w:val="Heading1"/>
        <w:numPr>
          <w:ilvl w:val="0"/>
          <w:numId w:val="8"/>
        </w:numPr>
        <w:tabs>
          <w:tab w:val="clear" w:pos="1800"/>
          <w:tab w:val="num" w:pos="1440"/>
        </w:tabs>
        <w:ind w:left="1440"/>
        <w:jc w:val="left"/>
        <w:rPr>
          <w:rFonts w:ascii="Arial" w:hAnsi="Arial" w:cs="Arial"/>
          <w:b w:val="0"/>
        </w:rPr>
      </w:pPr>
      <w:bookmarkStart w:id="361" w:name="_Toc240163274"/>
      <w:bookmarkStart w:id="362" w:name="_Toc240789188"/>
      <w:bookmarkStart w:id="363" w:name="_Toc240791712"/>
      <w:bookmarkStart w:id="364" w:name="_Toc240792761"/>
      <w:bookmarkStart w:id="365" w:name="_Toc240793330"/>
      <w:bookmarkStart w:id="366" w:name="_Toc241995911"/>
      <w:bookmarkStart w:id="367" w:name="_Toc244597470"/>
      <w:bookmarkStart w:id="368" w:name="_Toc254014540"/>
      <w:bookmarkStart w:id="369" w:name="_Toc68754034"/>
      <w:r w:rsidRPr="004251D8">
        <w:rPr>
          <w:rFonts w:ascii="Arial" w:hAnsi="Arial" w:cs="Arial"/>
          <w:b w:val="0"/>
        </w:rPr>
        <w:t>Audit</w:t>
      </w:r>
      <w:bookmarkEnd w:id="361"/>
      <w:bookmarkEnd w:id="362"/>
      <w:bookmarkEnd w:id="363"/>
      <w:bookmarkEnd w:id="364"/>
      <w:bookmarkEnd w:id="365"/>
      <w:bookmarkEnd w:id="366"/>
      <w:bookmarkEnd w:id="367"/>
      <w:bookmarkEnd w:id="368"/>
      <w:bookmarkEnd w:id="369"/>
      <w:r w:rsidR="00DB44A9">
        <w:rPr>
          <w:rFonts w:ascii="Arial" w:hAnsi="Arial" w:cs="Arial"/>
          <w:b w:val="0"/>
        </w:rPr>
        <w:t>;</w:t>
      </w:r>
    </w:p>
    <w:p w14:paraId="3A299019" w14:textId="576877B8" w:rsidR="00B12D70" w:rsidRPr="000312CB" w:rsidRDefault="00B12D70" w:rsidP="00990DB7">
      <w:pPr>
        <w:pStyle w:val="Heading1"/>
        <w:numPr>
          <w:ilvl w:val="0"/>
          <w:numId w:val="8"/>
        </w:numPr>
        <w:tabs>
          <w:tab w:val="clear" w:pos="1800"/>
          <w:tab w:val="num" w:pos="1440"/>
        </w:tabs>
        <w:ind w:left="1440"/>
        <w:jc w:val="left"/>
        <w:rPr>
          <w:rFonts w:ascii="Arial" w:hAnsi="Arial" w:cs="Arial"/>
          <w:b w:val="0"/>
        </w:rPr>
      </w:pPr>
      <w:bookmarkStart w:id="370" w:name="_Toc240791713"/>
      <w:bookmarkStart w:id="371" w:name="_Toc240792762"/>
      <w:bookmarkStart w:id="372" w:name="_Toc240793331"/>
      <w:bookmarkStart w:id="373" w:name="_Toc241995912"/>
      <w:bookmarkStart w:id="374" w:name="_Toc244597471"/>
      <w:bookmarkStart w:id="375" w:name="_Toc254014541"/>
      <w:bookmarkStart w:id="376" w:name="_Toc68754035"/>
      <w:r w:rsidRPr="000312CB">
        <w:rPr>
          <w:rFonts w:ascii="Arial" w:hAnsi="Arial" w:cs="Arial"/>
          <w:b w:val="0"/>
        </w:rPr>
        <w:t>Information governance</w:t>
      </w:r>
      <w:bookmarkEnd w:id="370"/>
      <w:bookmarkEnd w:id="371"/>
      <w:bookmarkEnd w:id="372"/>
      <w:bookmarkEnd w:id="373"/>
      <w:bookmarkEnd w:id="374"/>
      <w:bookmarkEnd w:id="375"/>
      <w:bookmarkEnd w:id="376"/>
      <w:r w:rsidR="00DB44A9">
        <w:rPr>
          <w:rFonts w:ascii="Arial" w:hAnsi="Arial" w:cs="Arial"/>
          <w:b w:val="0"/>
        </w:rPr>
        <w:t>;</w:t>
      </w:r>
    </w:p>
    <w:p w14:paraId="6789EBC4" w14:textId="01C5BD3E" w:rsidR="00B12D70" w:rsidRPr="000312CB" w:rsidRDefault="00B12D70" w:rsidP="00990DB7">
      <w:pPr>
        <w:pStyle w:val="Heading1"/>
        <w:numPr>
          <w:ilvl w:val="0"/>
          <w:numId w:val="8"/>
        </w:numPr>
        <w:tabs>
          <w:tab w:val="clear" w:pos="1800"/>
          <w:tab w:val="num" w:pos="1440"/>
        </w:tabs>
        <w:ind w:left="1440"/>
        <w:jc w:val="left"/>
        <w:rPr>
          <w:rFonts w:ascii="Arial" w:hAnsi="Arial" w:cs="Arial"/>
          <w:b w:val="0"/>
        </w:rPr>
      </w:pPr>
      <w:bookmarkStart w:id="377" w:name="_Toc240791714"/>
      <w:bookmarkStart w:id="378" w:name="_Toc240792763"/>
      <w:bookmarkStart w:id="379" w:name="_Toc240793332"/>
      <w:bookmarkStart w:id="380" w:name="_Toc241995913"/>
      <w:bookmarkStart w:id="381" w:name="_Toc244597472"/>
      <w:bookmarkStart w:id="382" w:name="_Toc254014542"/>
      <w:bookmarkStart w:id="383" w:name="_Toc68754036"/>
      <w:r w:rsidRPr="000312CB">
        <w:rPr>
          <w:rFonts w:ascii="Arial" w:hAnsi="Arial" w:cs="Arial"/>
          <w:b w:val="0"/>
        </w:rPr>
        <w:t>Charitable Funds</w:t>
      </w:r>
      <w:bookmarkEnd w:id="377"/>
      <w:bookmarkEnd w:id="378"/>
      <w:bookmarkEnd w:id="379"/>
      <w:bookmarkEnd w:id="380"/>
      <w:bookmarkEnd w:id="381"/>
      <w:bookmarkEnd w:id="382"/>
      <w:bookmarkEnd w:id="383"/>
      <w:r w:rsidR="00DB44A9">
        <w:rPr>
          <w:rFonts w:ascii="Arial" w:hAnsi="Arial" w:cs="Arial"/>
          <w:b w:val="0"/>
        </w:rPr>
        <w:t>;</w:t>
      </w:r>
    </w:p>
    <w:p w14:paraId="3126B27E" w14:textId="27D195E9" w:rsidR="004251D8" w:rsidRPr="001C0026" w:rsidRDefault="00B12D70" w:rsidP="00990DB7">
      <w:pPr>
        <w:pStyle w:val="Heading1"/>
        <w:numPr>
          <w:ilvl w:val="0"/>
          <w:numId w:val="8"/>
        </w:numPr>
        <w:tabs>
          <w:tab w:val="clear" w:pos="1800"/>
          <w:tab w:val="num" w:pos="1440"/>
        </w:tabs>
        <w:ind w:left="1440"/>
        <w:jc w:val="left"/>
        <w:rPr>
          <w:rFonts w:ascii="Arial" w:hAnsi="Arial" w:cs="Arial"/>
          <w:b w:val="0"/>
        </w:rPr>
      </w:pPr>
      <w:bookmarkStart w:id="384" w:name="_Toc240163275"/>
      <w:bookmarkStart w:id="385" w:name="_Toc240789189"/>
      <w:bookmarkStart w:id="386" w:name="_Toc240791715"/>
      <w:bookmarkStart w:id="387" w:name="_Toc240792764"/>
      <w:bookmarkStart w:id="388" w:name="_Toc240793333"/>
      <w:bookmarkStart w:id="389" w:name="_Toc241995914"/>
      <w:bookmarkStart w:id="390" w:name="_Toc244597473"/>
      <w:bookmarkStart w:id="391" w:name="_Toc254014543"/>
      <w:bookmarkStart w:id="392" w:name="_Toc68754037"/>
      <w:r w:rsidRPr="00B50B32">
        <w:rPr>
          <w:rFonts w:ascii="Arial" w:hAnsi="Arial" w:cs="Arial"/>
          <w:b w:val="0"/>
        </w:rPr>
        <w:t>Remunerati</w:t>
      </w:r>
      <w:r w:rsidR="00874CCD">
        <w:rPr>
          <w:rFonts w:ascii="Arial" w:hAnsi="Arial" w:cs="Arial"/>
          <w:b w:val="0"/>
        </w:rPr>
        <w:t>on and</w:t>
      </w:r>
      <w:r w:rsidRPr="00B50B32">
        <w:rPr>
          <w:rFonts w:ascii="Arial" w:hAnsi="Arial" w:cs="Arial"/>
          <w:b w:val="0"/>
        </w:rPr>
        <w:t xml:space="preserve"> Terms of Service</w:t>
      </w:r>
      <w:r w:rsidR="00DB44A9">
        <w:rPr>
          <w:rFonts w:ascii="Arial" w:hAnsi="Arial" w:cs="Arial"/>
          <w:b w:val="0"/>
        </w:rPr>
        <w:t>;</w:t>
      </w:r>
      <w:r w:rsidRPr="001C0026">
        <w:rPr>
          <w:rFonts w:ascii="Arial" w:hAnsi="Arial" w:cs="Arial"/>
          <w:b w:val="0"/>
        </w:rPr>
        <w:t xml:space="preserve"> and</w:t>
      </w:r>
      <w:bookmarkEnd w:id="384"/>
      <w:bookmarkEnd w:id="385"/>
      <w:bookmarkEnd w:id="386"/>
      <w:bookmarkEnd w:id="387"/>
      <w:bookmarkEnd w:id="388"/>
      <w:bookmarkEnd w:id="389"/>
      <w:bookmarkEnd w:id="390"/>
      <w:bookmarkEnd w:id="391"/>
      <w:bookmarkEnd w:id="392"/>
    </w:p>
    <w:p w14:paraId="349A6204" w14:textId="77777777" w:rsidR="00AE54BE" w:rsidRPr="000B5699" w:rsidRDefault="00B12D70" w:rsidP="00990DB7">
      <w:pPr>
        <w:pStyle w:val="Heading1"/>
        <w:numPr>
          <w:ilvl w:val="0"/>
          <w:numId w:val="8"/>
        </w:numPr>
        <w:tabs>
          <w:tab w:val="clear" w:pos="1800"/>
          <w:tab w:val="num" w:pos="1440"/>
        </w:tabs>
        <w:spacing w:after="120"/>
        <w:ind w:left="1434" w:hanging="357"/>
        <w:jc w:val="left"/>
        <w:rPr>
          <w:rFonts w:ascii="Arial" w:hAnsi="Arial" w:cs="Arial"/>
          <w:b w:val="0"/>
        </w:rPr>
      </w:pPr>
      <w:bookmarkStart w:id="393" w:name="_Toc240791716"/>
      <w:bookmarkStart w:id="394" w:name="_Toc240792765"/>
      <w:bookmarkStart w:id="395" w:name="_Toc240793334"/>
      <w:bookmarkStart w:id="396" w:name="_Toc241995915"/>
      <w:bookmarkStart w:id="397" w:name="_Toc244597474"/>
      <w:bookmarkStart w:id="398" w:name="_Toc254014544"/>
      <w:bookmarkStart w:id="399" w:name="_Toc68754038"/>
      <w:r w:rsidRPr="000312CB">
        <w:rPr>
          <w:rFonts w:ascii="Arial" w:hAnsi="Arial" w:cs="Arial"/>
          <w:b w:val="0"/>
        </w:rPr>
        <w:t>Mental Health Act requirements.</w:t>
      </w:r>
      <w:bookmarkEnd w:id="393"/>
      <w:bookmarkEnd w:id="394"/>
      <w:bookmarkEnd w:id="395"/>
      <w:bookmarkEnd w:id="396"/>
      <w:bookmarkEnd w:id="397"/>
      <w:bookmarkEnd w:id="398"/>
      <w:bookmarkEnd w:id="399"/>
    </w:p>
    <w:p w14:paraId="21AF0FEB" w14:textId="77777777" w:rsidR="00566D2F" w:rsidRPr="000B5699" w:rsidRDefault="009105F6" w:rsidP="000B5699">
      <w:pPr>
        <w:pStyle w:val="StyleOutlinenumberedArialOutlinenumberedArial11Outli"/>
        <w:numPr>
          <w:ilvl w:val="2"/>
          <w:numId w:val="31"/>
        </w:numPr>
        <w:rPr>
          <w:b w:val="0"/>
        </w:rPr>
      </w:pPr>
      <w:r w:rsidRPr="00AB3A2B">
        <w:rPr>
          <w:b w:val="0"/>
        </w:rPr>
        <w:t>In designing</w:t>
      </w:r>
      <w:r w:rsidR="00566D2F" w:rsidRPr="00AB3A2B">
        <w:rPr>
          <w:b w:val="0"/>
        </w:rPr>
        <w:t xml:space="preserve"> </w:t>
      </w:r>
      <w:r w:rsidRPr="00AB3A2B">
        <w:rPr>
          <w:b w:val="0"/>
        </w:rPr>
        <w:t xml:space="preserve">its </w:t>
      </w:r>
      <w:r w:rsidR="00BF4A1C">
        <w:rPr>
          <w:b w:val="0"/>
        </w:rPr>
        <w:t>Committee</w:t>
      </w:r>
      <w:r w:rsidRPr="00AB3A2B">
        <w:rPr>
          <w:b w:val="0"/>
        </w:rPr>
        <w:t xml:space="preserve"> structure</w:t>
      </w:r>
      <w:r w:rsidR="00566D2F" w:rsidRPr="00AB3A2B">
        <w:rPr>
          <w:b w:val="0"/>
        </w:rPr>
        <w:t xml:space="preserve"> and operating arrangements</w:t>
      </w:r>
      <w:r w:rsidRPr="00AB3A2B">
        <w:rPr>
          <w:b w:val="0"/>
        </w:rPr>
        <w:t>, the Board shall take full account of the need to</w:t>
      </w:r>
      <w:r w:rsidR="00566D2F" w:rsidRPr="00AB3A2B">
        <w:rPr>
          <w:b w:val="0"/>
        </w:rPr>
        <w:t>:</w:t>
      </w:r>
    </w:p>
    <w:p w14:paraId="54026364" w14:textId="44D92E43" w:rsidR="00566D2F" w:rsidRDefault="007A6A98" w:rsidP="000B5699">
      <w:pPr>
        <w:numPr>
          <w:ilvl w:val="0"/>
          <w:numId w:val="14"/>
        </w:numPr>
        <w:tabs>
          <w:tab w:val="clear" w:pos="2637"/>
          <w:tab w:val="left" w:pos="-374"/>
          <w:tab w:val="num" w:pos="1440"/>
        </w:tabs>
        <w:spacing w:before="120"/>
        <w:ind w:left="1434" w:hanging="357"/>
        <w:rPr>
          <w:rFonts w:ascii="Arial" w:hAnsi="Arial" w:cs="Arial"/>
        </w:rPr>
      </w:pPr>
      <w:r>
        <w:rPr>
          <w:rFonts w:ascii="Arial" w:hAnsi="Arial" w:cs="Arial"/>
        </w:rPr>
        <w:t>E</w:t>
      </w:r>
      <w:r w:rsidR="009105F6">
        <w:rPr>
          <w:rFonts w:ascii="Arial" w:hAnsi="Arial" w:cs="Arial"/>
        </w:rPr>
        <w:t xml:space="preserve">mbed corporate </w:t>
      </w:r>
      <w:r w:rsidR="00566D2F">
        <w:rPr>
          <w:rFonts w:ascii="Arial" w:hAnsi="Arial" w:cs="Arial"/>
        </w:rPr>
        <w:t xml:space="preserve">standards, priorities and </w:t>
      </w:r>
      <w:r w:rsidR="009105F6">
        <w:rPr>
          <w:rFonts w:ascii="Arial" w:hAnsi="Arial" w:cs="Arial"/>
        </w:rPr>
        <w:t>requirements</w:t>
      </w:r>
      <w:r w:rsidR="00566D2F">
        <w:rPr>
          <w:rFonts w:ascii="Arial" w:hAnsi="Arial" w:cs="Arial"/>
        </w:rPr>
        <w:t>, e</w:t>
      </w:r>
      <w:r w:rsidR="00EA34D9">
        <w:rPr>
          <w:rFonts w:ascii="Arial" w:hAnsi="Arial" w:cs="Arial"/>
        </w:rPr>
        <w:t>.</w:t>
      </w:r>
      <w:r w:rsidR="00566D2F">
        <w:rPr>
          <w:rFonts w:ascii="Arial" w:hAnsi="Arial" w:cs="Arial"/>
        </w:rPr>
        <w:t>g.</w:t>
      </w:r>
      <w:r w:rsidR="009C3281">
        <w:rPr>
          <w:rFonts w:ascii="Arial" w:hAnsi="Arial" w:cs="Arial"/>
        </w:rPr>
        <w:t>, equality</w:t>
      </w:r>
      <w:r w:rsidR="00566D2F">
        <w:rPr>
          <w:rFonts w:ascii="Arial" w:hAnsi="Arial" w:cs="Arial"/>
        </w:rPr>
        <w:t xml:space="preserve"> and human rights across all areas of activity;</w:t>
      </w:r>
      <w:r>
        <w:rPr>
          <w:rFonts w:ascii="Arial" w:hAnsi="Arial" w:cs="Arial"/>
        </w:rPr>
        <w:t xml:space="preserve"> and</w:t>
      </w:r>
      <w:r w:rsidR="00566D2F">
        <w:rPr>
          <w:rFonts w:ascii="Arial" w:hAnsi="Arial" w:cs="Arial"/>
        </w:rPr>
        <w:t xml:space="preserve"> </w:t>
      </w:r>
    </w:p>
    <w:p w14:paraId="7AABD5EE" w14:textId="77777777" w:rsidR="00A770CE" w:rsidRPr="000B5699" w:rsidRDefault="007A6A98" w:rsidP="00990DB7">
      <w:pPr>
        <w:numPr>
          <w:ilvl w:val="0"/>
          <w:numId w:val="14"/>
        </w:numPr>
        <w:tabs>
          <w:tab w:val="clear" w:pos="2637"/>
          <w:tab w:val="left" w:pos="-374"/>
          <w:tab w:val="num" w:pos="1440"/>
        </w:tabs>
        <w:spacing w:after="120"/>
        <w:ind w:left="1434" w:hanging="357"/>
        <w:rPr>
          <w:rFonts w:ascii="Arial" w:hAnsi="Arial" w:cs="Arial"/>
        </w:rPr>
      </w:pPr>
      <w:r>
        <w:rPr>
          <w:rFonts w:ascii="Arial" w:hAnsi="Arial" w:cs="Arial"/>
        </w:rPr>
        <w:t>M</w:t>
      </w:r>
      <w:r w:rsidR="00566D2F">
        <w:rPr>
          <w:rFonts w:ascii="Arial" w:hAnsi="Arial" w:cs="Arial"/>
        </w:rPr>
        <w:t>aximise cohesion and integration across all aspects of governance and assurance.</w:t>
      </w:r>
    </w:p>
    <w:p w14:paraId="2D3B0D2A" w14:textId="77777777" w:rsidR="00FA3170" w:rsidRPr="000B5699" w:rsidRDefault="00CF2404" w:rsidP="000B5699">
      <w:pPr>
        <w:pStyle w:val="StyleOutlinenumberedArialOutlinenumberedArial11Outli"/>
        <w:numPr>
          <w:ilvl w:val="2"/>
          <w:numId w:val="31"/>
        </w:numPr>
        <w:rPr>
          <w:b w:val="0"/>
        </w:rPr>
      </w:pPr>
      <w:r w:rsidRPr="00A643FB">
        <w:rPr>
          <w:b w:val="0"/>
        </w:rPr>
        <w:t xml:space="preserve">Each </w:t>
      </w:r>
      <w:r w:rsidR="00BF4A1C">
        <w:rPr>
          <w:b w:val="0"/>
        </w:rPr>
        <w:t>Committee</w:t>
      </w:r>
      <w:r w:rsidRPr="00A643FB">
        <w:rPr>
          <w:b w:val="0"/>
        </w:rPr>
        <w:t xml:space="preserve"> established by or on behalf of the Board must have </w:t>
      </w:r>
      <w:r w:rsidR="00A934FB">
        <w:rPr>
          <w:b w:val="0"/>
        </w:rPr>
        <w:t xml:space="preserve">its own </w:t>
      </w:r>
      <w:r w:rsidR="002B1748">
        <w:rPr>
          <w:b w:val="0"/>
        </w:rPr>
        <w:t>SOs</w:t>
      </w:r>
      <w:r w:rsidR="00A934FB">
        <w:rPr>
          <w:b w:val="0"/>
        </w:rPr>
        <w:t xml:space="preserve"> or </w:t>
      </w:r>
      <w:r w:rsidRPr="00A643FB">
        <w:rPr>
          <w:b w:val="0"/>
        </w:rPr>
        <w:t xml:space="preserve">detailed terms of reference and operating arrangements, which </w:t>
      </w:r>
      <w:r w:rsidR="00CF1FEF" w:rsidRPr="00A643FB">
        <w:rPr>
          <w:b w:val="0"/>
        </w:rPr>
        <w:t>must be</w:t>
      </w:r>
      <w:r w:rsidRPr="00A643FB">
        <w:rPr>
          <w:b w:val="0"/>
        </w:rPr>
        <w:t xml:space="preserve"> formally approved by the Board.</w:t>
      </w:r>
      <w:bookmarkEnd w:id="351"/>
      <w:r w:rsidR="00CF1FEF" w:rsidRPr="00A643FB">
        <w:rPr>
          <w:b w:val="0"/>
        </w:rPr>
        <w:t xml:space="preserve">  </w:t>
      </w:r>
      <w:r w:rsidR="00CF1FEF" w:rsidRPr="00CF18E3">
        <w:rPr>
          <w:b w:val="0"/>
        </w:rPr>
        <w:t xml:space="preserve">These must </w:t>
      </w:r>
      <w:r w:rsidR="00710BBB" w:rsidRPr="00CF18E3">
        <w:rPr>
          <w:b w:val="0"/>
        </w:rPr>
        <w:t>establish its governance and ways of working, setting out, as a minimum</w:t>
      </w:r>
      <w:r w:rsidR="00FA3170" w:rsidRPr="00CF18E3">
        <w:rPr>
          <w:b w:val="0"/>
        </w:rPr>
        <w:t>:</w:t>
      </w:r>
    </w:p>
    <w:p w14:paraId="4D74C7EB" w14:textId="77777777" w:rsidR="00FA3170" w:rsidRPr="00CF18E3" w:rsidRDefault="007A6A98" w:rsidP="0049081A">
      <w:pPr>
        <w:numPr>
          <w:ilvl w:val="1"/>
          <w:numId w:val="43"/>
        </w:numPr>
        <w:tabs>
          <w:tab w:val="clear" w:pos="2220"/>
          <w:tab w:val="num" w:pos="1440"/>
        </w:tabs>
        <w:spacing w:before="120"/>
        <w:ind w:left="1434" w:hanging="357"/>
        <w:rPr>
          <w:rFonts w:ascii="Arial" w:hAnsi="Arial" w:cs="Arial"/>
        </w:rPr>
      </w:pPr>
      <w:r>
        <w:rPr>
          <w:rFonts w:ascii="Arial" w:hAnsi="Arial" w:cs="Arial"/>
        </w:rPr>
        <w:t>T</w:t>
      </w:r>
      <w:r w:rsidR="00FA3170" w:rsidRPr="00CF18E3">
        <w:rPr>
          <w:rFonts w:ascii="Arial" w:hAnsi="Arial" w:cs="Arial"/>
        </w:rPr>
        <w:t>he scope of its work (including its purpose and any delegated powers and authority);</w:t>
      </w:r>
    </w:p>
    <w:p w14:paraId="14265D0A" w14:textId="77777777" w:rsidR="00FA3170" w:rsidRPr="00CF18E3" w:rsidRDefault="007A6A98" w:rsidP="0049081A">
      <w:pPr>
        <w:numPr>
          <w:ilvl w:val="1"/>
          <w:numId w:val="43"/>
        </w:numPr>
        <w:tabs>
          <w:tab w:val="clear" w:pos="2220"/>
          <w:tab w:val="num" w:pos="1440"/>
        </w:tabs>
        <w:ind w:left="1440"/>
        <w:rPr>
          <w:rFonts w:ascii="Arial" w:hAnsi="Arial" w:cs="Arial"/>
        </w:rPr>
      </w:pPr>
      <w:r>
        <w:rPr>
          <w:rFonts w:ascii="Arial" w:hAnsi="Arial" w:cs="Arial"/>
        </w:rPr>
        <w:t>M</w:t>
      </w:r>
      <w:r w:rsidR="00FA3170" w:rsidRPr="00CF18E3">
        <w:rPr>
          <w:rFonts w:ascii="Arial" w:hAnsi="Arial" w:cs="Arial"/>
        </w:rPr>
        <w:t>embership</w:t>
      </w:r>
      <w:r w:rsidR="00EC6655">
        <w:rPr>
          <w:rFonts w:ascii="Arial" w:hAnsi="Arial" w:cs="Arial"/>
        </w:rPr>
        <w:t xml:space="preserve"> and quorum</w:t>
      </w:r>
      <w:r w:rsidR="00FA3170" w:rsidRPr="00CF18E3">
        <w:rPr>
          <w:rFonts w:ascii="Arial" w:hAnsi="Arial" w:cs="Arial"/>
        </w:rPr>
        <w:t>;</w:t>
      </w:r>
    </w:p>
    <w:p w14:paraId="1ECBF3DE" w14:textId="77777777" w:rsidR="00710BBB" w:rsidRPr="00CF18E3" w:rsidRDefault="007A6A98" w:rsidP="0049081A">
      <w:pPr>
        <w:numPr>
          <w:ilvl w:val="1"/>
          <w:numId w:val="43"/>
        </w:numPr>
        <w:tabs>
          <w:tab w:val="clear" w:pos="2220"/>
          <w:tab w:val="num" w:pos="1440"/>
        </w:tabs>
        <w:ind w:left="1440"/>
        <w:rPr>
          <w:rFonts w:ascii="Arial" w:hAnsi="Arial" w:cs="Arial"/>
        </w:rPr>
      </w:pPr>
      <w:r>
        <w:rPr>
          <w:rFonts w:ascii="Arial" w:hAnsi="Arial" w:cs="Arial"/>
        </w:rPr>
        <w:t>M</w:t>
      </w:r>
      <w:r w:rsidR="00710BBB" w:rsidRPr="00CF18E3">
        <w:rPr>
          <w:rFonts w:ascii="Arial" w:hAnsi="Arial" w:cs="Arial"/>
        </w:rPr>
        <w:t>eeting arrangements;</w:t>
      </w:r>
    </w:p>
    <w:p w14:paraId="11575E13" w14:textId="77777777" w:rsidR="00E160F5" w:rsidRDefault="007A6A98" w:rsidP="0049081A">
      <w:pPr>
        <w:numPr>
          <w:ilvl w:val="1"/>
          <w:numId w:val="43"/>
        </w:numPr>
        <w:tabs>
          <w:tab w:val="clear" w:pos="2220"/>
          <w:tab w:val="num" w:pos="1440"/>
        </w:tabs>
        <w:ind w:left="1440"/>
        <w:rPr>
          <w:rFonts w:ascii="Arial" w:hAnsi="Arial" w:cs="Arial"/>
        </w:rPr>
      </w:pPr>
      <w:r>
        <w:rPr>
          <w:rFonts w:ascii="Arial" w:hAnsi="Arial" w:cs="Arial"/>
        </w:rPr>
        <w:t>R</w:t>
      </w:r>
      <w:r w:rsidR="00FA3170" w:rsidRPr="00CF18E3">
        <w:rPr>
          <w:rFonts w:ascii="Arial" w:hAnsi="Arial" w:cs="Arial"/>
        </w:rPr>
        <w:t xml:space="preserve">elationships </w:t>
      </w:r>
      <w:r w:rsidR="00E160F5">
        <w:rPr>
          <w:rFonts w:ascii="Arial" w:hAnsi="Arial" w:cs="Arial"/>
        </w:rPr>
        <w:t>and accountabilities with others (including</w:t>
      </w:r>
      <w:r w:rsidR="00FA3170" w:rsidRPr="00CF18E3">
        <w:rPr>
          <w:rFonts w:ascii="Arial" w:hAnsi="Arial" w:cs="Arial"/>
        </w:rPr>
        <w:t xml:space="preserve"> </w:t>
      </w:r>
      <w:r w:rsidR="00710BBB" w:rsidRPr="00CF18E3">
        <w:rPr>
          <w:rFonts w:ascii="Arial" w:hAnsi="Arial" w:cs="Arial"/>
        </w:rPr>
        <w:t xml:space="preserve">the Board its </w:t>
      </w:r>
      <w:r w:rsidR="00BF4A1C">
        <w:rPr>
          <w:rFonts w:ascii="Arial" w:hAnsi="Arial" w:cs="Arial"/>
        </w:rPr>
        <w:t>Committee</w:t>
      </w:r>
      <w:r w:rsidR="00710BBB" w:rsidRPr="00CF18E3">
        <w:rPr>
          <w:rFonts w:ascii="Arial" w:hAnsi="Arial" w:cs="Arial"/>
        </w:rPr>
        <w:t>s</w:t>
      </w:r>
      <w:r w:rsidR="00E160F5">
        <w:rPr>
          <w:rFonts w:ascii="Arial" w:hAnsi="Arial" w:cs="Arial"/>
        </w:rPr>
        <w:t xml:space="preserve"> and Advisory Group</w:t>
      </w:r>
      <w:r w:rsidR="00A5492A">
        <w:rPr>
          <w:rFonts w:ascii="Arial" w:hAnsi="Arial" w:cs="Arial"/>
        </w:rPr>
        <w:t>s</w:t>
      </w:r>
      <w:r w:rsidR="00E160F5">
        <w:rPr>
          <w:rFonts w:ascii="Arial" w:hAnsi="Arial" w:cs="Arial"/>
        </w:rPr>
        <w:t>)</w:t>
      </w:r>
    </w:p>
    <w:p w14:paraId="5FC0AAE2" w14:textId="77777777" w:rsidR="00FA3170" w:rsidRPr="00CF18E3" w:rsidRDefault="007A6A98" w:rsidP="0049081A">
      <w:pPr>
        <w:numPr>
          <w:ilvl w:val="1"/>
          <w:numId w:val="43"/>
        </w:numPr>
        <w:tabs>
          <w:tab w:val="clear" w:pos="2220"/>
          <w:tab w:val="num" w:pos="1440"/>
        </w:tabs>
        <w:ind w:left="1440"/>
        <w:rPr>
          <w:rFonts w:ascii="Arial" w:hAnsi="Arial" w:cs="Arial"/>
        </w:rPr>
      </w:pPr>
      <w:r>
        <w:rPr>
          <w:rFonts w:ascii="Arial" w:hAnsi="Arial" w:cs="Arial"/>
        </w:rPr>
        <w:t>A</w:t>
      </w:r>
      <w:r w:rsidR="00E160F5">
        <w:rPr>
          <w:rFonts w:ascii="Arial" w:hAnsi="Arial" w:cs="Arial"/>
        </w:rPr>
        <w:t xml:space="preserve">ny budget and financial </w:t>
      </w:r>
      <w:r w:rsidR="00A4014B">
        <w:rPr>
          <w:rFonts w:ascii="Arial" w:hAnsi="Arial" w:cs="Arial"/>
        </w:rPr>
        <w:t>responsibility, where appropriate;</w:t>
      </w:r>
    </w:p>
    <w:p w14:paraId="7D6891D7" w14:textId="77777777" w:rsidR="00FA3170" w:rsidRPr="00CF18E3" w:rsidRDefault="007A6A98" w:rsidP="0049081A">
      <w:pPr>
        <w:numPr>
          <w:ilvl w:val="1"/>
          <w:numId w:val="43"/>
        </w:numPr>
        <w:tabs>
          <w:tab w:val="clear" w:pos="2220"/>
          <w:tab w:val="num" w:pos="1440"/>
        </w:tabs>
        <w:ind w:left="1440"/>
        <w:rPr>
          <w:rFonts w:ascii="Arial" w:hAnsi="Arial" w:cs="Arial"/>
        </w:rPr>
      </w:pPr>
      <w:r>
        <w:rPr>
          <w:rFonts w:ascii="Arial" w:hAnsi="Arial" w:cs="Arial"/>
        </w:rPr>
        <w:t>S</w:t>
      </w:r>
      <w:r w:rsidR="00A4014B">
        <w:rPr>
          <w:rFonts w:ascii="Arial" w:hAnsi="Arial" w:cs="Arial"/>
        </w:rPr>
        <w:t>ecretariat and other</w:t>
      </w:r>
      <w:r w:rsidR="00FA3170" w:rsidRPr="00CF18E3">
        <w:rPr>
          <w:rFonts w:ascii="Arial" w:hAnsi="Arial" w:cs="Arial"/>
        </w:rPr>
        <w:t xml:space="preserve"> support;</w:t>
      </w:r>
    </w:p>
    <w:p w14:paraId="2FAFDAF8" w14:textId="77777777" w:rsidR="00FA3170" w:rsidRPr="00CF18E3" w:rsidRDefault="007A6A98" w:rsidP="0049081A">
      <w:pPr>
        <w:numPr>
          <w:ilvl w:val="1"/>
          <w:numId w:val="43"/>
        </w:numPr>
        <w:tabs>
          <w:tab w:val="clear" w:pos="2220"/>
          <w:tab w:val="num" w:pos="1440"/>
        </w:tabs>
        <w:ind w:left="1440"/>
        <w:rPr>
          <w:rFonts w:ascii="Arial" w:hAnsi="Arial" w:cs="Arial"/>
        </w:rPr>
      </w:pPr>
      <w:r>
        <w:rPr>
          <w:rFonts w:ascii="Arial" w:hAnsi="Arial" w:cs="Arial"/>
        </w:rPr>
        <w:t>T</w:t>
      </w:r>
      <w:r w:rsidR="00FA3170" w:rsidRPr="00CF18E3">
        <w:rPr>
          <w:rFonts w:ascii="Arial" w:hAnsi="Arial" w:cs="Arial"/>
        </w:rPr>
        <w:t>raining, development and performance; and</w:t>
      </w:r>
    </w:p>
    <w:p w14:paraId="08702B4C" w14:textId="77777777" w:rsidR="00FA3170" w:rsidRPr="00CF18E3" w:rsidRDefault="007A6A98" w:rsidP="0049081A">
      <w:pPr>
        <w:numPr>
          <w:ilvl w:val="1"/>
          <w:numId w:val="43"/>
        </w:numPr>
        <w:tabs>
          <w:tab w:val="clear" w:pos="2220"/>
          <w:tab w:val="num" w:pos="1440"/>
        </w:tabs>
        <w:ind w:left="1440"/>
        <w:rPr>
          <w:rFonts w:ascii="Arial" w:hAnsi="Arial" w:cs="Arial"/>
        </w:rPr>
      </w:pPr>
      <w:r>
        <w:rPr>
          <w:rFonts w:ascii="Arial" w:hAnsi="Arial" w:cs="Arial"/>
        </w:rPr>
        <w:t>R</w:t>
      </w:r>
      <w:r w:rsidR="00FA3170" w:rsidRPr="00CF18E3">
        <w:rPr>
          <w:rFonts w:ascii="Arial" w:hAnsi="Arial" w:cs="Arial"/>
        </w:rPr>
        <w:t>eporting and assurance arrangements.</w:t>
      </w:r>
    </w:p>
    <w:p w14:paraId="5239B5DC" w14:textId="77777777" w:rsidR="002A2FA5" w:rsidRPr="002A2FA5" w:rsidRDefault="002A2FA5" w:rsidP="00990DB7">
      <w:pPr>
        <w:tabs>
          <w:tab w:val="left" w:pos="-374"/>
        </w:tabs>
      </w:pPr>
    </w:p>
    <w:p w14:paraId="7E298479" w14:textId="1030BD79" w:rsidR="002A2FA5" w:rsidRPr="0074060B" w:rsidRDefault="00FA3170" w:rsidP="0074060B">
      <w:pPr>
        <w:pStyle w:val="StyleOutlinenumberedArialOutlinenumberedArial11Outli"/>
        <w:numPr>
          <w:ilvl w:val="2"/>
          <w:numId w:val="31"/>
        </w:numPr>
        <w:spacing w:after="240"/>
        <w:rPr>
          <w:b w:val="0"/>
        </w:rPr>
      </w:pPr>
      <w:bookmarkStart w:id="400" w:name="_Toc240163277"/>
      <w:r w:rsidRPr="00CA4731">
        <w:rPr>
          <w:b w:val="0"/>
        </w:rPr>
        <w:t xml:space="preserve">In doing so, the Board </w:t>
      </w:r>
      <w:r w:rsidR="005058A1">
        <w:rPr>
          <w:b w:val="0"/>
        </w:rPr>
        <w:t>shall</w:t>
      </w:r>
      <w:r w:rsidRPr="00CA4731">
        <w:rPr>
          <w:b w:val="0"/>
        </w:rPr>
        <w:t xml:space="preserve"> specify </w:t>
      </w:r>
      <w:r w:rsidR="00F5388A">
        <w:rPr>
          <w:b w:val="0"/>
        </w:rPr>
        <w:t xml:space="preserve">which aspects of these SOs are not applicable to the operation of the </w:t>
      </w:r>
      <w:r w:rsidR="00BF4A1C">
        <w:rPr>
          <w:b w:val="0"/>
        </w:rPr>
        <w:t>Committee</w:t>
      </w:r>
      <w:r w:rsidR="00F5388A">
        <w:rPr>
          <w:b w:val="0"/>
        </w:rPr>
        <w:t>, keeping any such aspects to the minimum necessary.</w:t>
      </w:r>
      <w:bookmarkEnd w:id="400"/>
    </w:p>
    <w:p w14:paraId="43924AA0" w14:textId="009898A5" w:rsidR="00AE54BE" w:rsidRPr="0074060B" w:rsidRDefault="00E27D67" w:rsidP="0074060B">
      <w:pPr>
        <w:pStyle w:val="StyleOutlinenumberedArialOutlinenumberedArial11Outli"/>
        <w:numPr>
          <w:ilvl w:val="2"/>
          <w:numId w:val="31"/>
        </w:numPr>
        <w:rPr>
          <w:b w:val="0"/>
        </w:rPr>
      </w:pPr>
      <w:bookmarkStart w:id="401" w:name="_Toc228955936"/>
      <w:r w:rsidRPr="00A643FB">
        <w:rPr>
          <w:b w:val="0"/>
        </w:rPr>
        <w:t xml:space="preserve">The membership of any such </w:t>
      </w:r>
      <w:r w:rsidR="00BF4A1C">
        <w:rPr>
          <w:b w:val="0"/>
        </w:rPr>
        <w:t>Committee</w:t>
      </w:r>
      <w:r w:rsidRPr="00A643FB">
        <w:rPr>
          <w:b w:val="0"/>
        </w:rPr>
        <w:t>s - including the designation of Chair; definition of member roles and powers and terms and conditions of appointment (including remuneration and reimbursement) - will usually be determined by the Board, based on the recommendation of the LHB Chair, and subject to any specific requirements</w:t>
      </w:r>
      <w:r w:rsidR="00A50086">
        <w:rPr>
          <w:b w:val="0"/>
        </w:rPr>
        <w:t>,</w:t>
      </w:r>
      <w:r w:rsidRPr="00A643FB">
        <w:rPr>
          <w:b w:val="0"/>
        </w:rPr>
        <w:t xml:space="preserve"> directions</w:t>
      </w:r>
      <w:r w:rsidR="00A50086">
        <w:rPr>
          <w:b w:val="0"/>
        </w:rPr>
        <w:t xml:space="preserve"> or regulations</w:t>
      </w:r>
      <w:r w:rsidRPr="00A643FB">
        <w:rPr>
          <w:b w:val="0"/>
        </w:rPr>
        <w:t xml:space="preserve"> made by the </w:t>
      </w:r>
      <w:r w:rsidR="00A00970">
        <w:rPr>
          <w:b w:val="0"/>
        </w:rPr>
        <w:t>Welsh Ministers</w:t>
      </w:r>
      <w:r w:rsidRPr="00A643FB">
        <w:rPr>
          <w:b w:val="0"/>
        </w:rPr>
        <w:t xml:space="preserve">.  Depending on the </w:t>
      </w:r>
      <w:r w:rsidR="00BF4A1C">
        <w:rPr>
          <w:b w:val="0"/>
        </w:rPr>
        <w:t>Committee</w:t>
      </w:r>
      <w:r w:rsidRPr="00A643FB">
        <w:rPr>
          <w:b w:val="0"/>
        </w:rPr>
        <w:t xml:space="preserve">’s defined role and </w:t>
      </w:r>
      <w:r w:rsidRPr="00A643FB">
        <w:rPr>
          <w:b w:val="0"/>
        </w:rPr>
        <w:lastRenderedPageBreak/>
        <w:t xml:space="preserve">remit, membership may be drawn from the LHB Board, its staff </w:t>
      </w:r>
      <w:r w:rsidR="001220A4" w:rsidRPr="00A643FB">
        <w:rPr>
          <w:b w:val="0"/>
        </w:rPr>
        <w:t>(subje</w:t>
      </w:r>
      <w:r w:rsidR="00361770">
        <w:rPr>
          <w:b w:val="0"/>
        </w:rPr>
        <w:t>ct to the conditions set in Standing Order</w:t>
      </w:r>
      <w:r w:rsidR="001220A4" w:rsidRPr="00A643FB">
        <w:rPr>
          <w:b w:val="0"/>
        </w:rPr>
        <w:t xml:space="preserve"> </w:t>
      </w:r>
      <w:r w:rsidR="00E81C05">
        <w:rPr>
          <w:b w:val="0"/>
        </w:rPr>
        <w:t>3.4.6</w:t>
      </w:r>
      <w:r w:rsidR="004454E9">
        <w:rPr>
          <w:b w:val="0"/>
        </w:rPr>
        <w:t>)</w:t>
      </w:r>
      <w:r w:rsidR="001220A4" w:rsidRPr="00A643FB">
        <w:rPr>
          <w:b w:val="0"/>
        </w:rPr>
        <w:t xml:space="preserve"> </w:t>
      </w:r>
      <w:r w:rsidRPr="00A643FB">
        <w:rPr>
          <w:b w:val="0"/>
        </w:rPr>
        <w:t xml:space="preserve">or others not </w:t>
      </w:r>
      <w:r w:rsidR="00FB1160">
        <w:rPr>
          <w:b w:val="0"/>
        </w:rPr>
        <w:t>employed by</w:t>
      </w:r>
      <w:r w:rsidRPr="00A643FB">
        <w:rPr>
          <w:b w:val="0"/>
        </w:rPr>
        <w:t xml:space="preserve"> the LHB.</w:t>
      </w:r>
      <w:bookmarkEnd w:id="401"/>
    </w:p>
    <w:p w14:paraId="35DDD9D2" w14:textId="606EF23E" w:rsidR="00B367E4" w:rsidRDefault="00A5492A" w:rsidP="0074060B">
      <w:pPr>
        <w:pStyle w:val="StyleOutlinenumberedArialOutlinenumberedArial11Outli"/>
        <w:numPr>
          <w:ilvl w:val="2"/>
          <w:numId w:val="31"/>
        </w:numPr>
        <w:spacing w:before="240"/>
        <w:rPr>
          <w:b w:val="0"/>
        </w:rPr>
      </w:pPr>
      <w:bookmarkStart w:id="402" w:name="_Toc228955937"/>
      <w:r>
        <w:rPr>
          <w:b w:val="0"/>
        </w:rPr>
        <w:t xml:space="preserve">Executive </w:t>
      </w:r>
      <w:r w:rsidR="00E27D67" w:rsidRPr="00AB3A2B">
        <w:rPr>
          <w:b w:val="0"/>
        </w:rPr>
        <w:t xml:space="preserve">Directors or </w:t>
      </w:r>
      <w:r w:rsidR="00F31E89">
        <w:rPr>
          <w:b w:val="0"/>
        </w:rPr>
        <w:t xml:space="preserve">other </w:t>
      </w:r>
      <w:r w:rsidR="00E27D67" w:rsidRPr="00AB3A2B">
        <w:rPr>
          <w:b w:val="0"/>
        </w:rPr>
        <w:t xml:space="preserve">LHB </w:t>
      </w:r>
      <w:r w:rsidR="00D42BA4">
        <w:rPr>
          <w:b w:val="0"/>
        </w:rPr>
        <w:t>officers</w:t>
      </w:r>
      <w:r w:rsidR="00E27D67" w:rsidRPr="00AB3A2B">
        <w:rPr>
          <w:b w:val="0"/>
        </w:rPr>
        <w:t xml:space="preserve"> sh</w:t>
      </w:r>
      <w:r w:rsidR="00570006">
        <w:rPr>
          <w:b w:val="0"/>
        </w:rPr>
        <w:t>all</w:t>
      </w:r>
      <w:r w:rsidR="00E27D67" w:rsidRPr="00AB3A2B">
        <w:rPr>
          <w:b w:val="0"/>
        </w:rPr>
        <w:t xml:space="preserve"> not be appointed as </w:t>
      </w:r>
      <w:r w:rsidR="00BF4A1C">
        <w:rPr>
          <w:b w:val="0"/>
        </w:rPr>
        <w:t>Committee</w:t>
      </w:r>
      <w:r w:rsidR="00E27D67" w:rsidRPr="00AB3A2B">
        <w:rPr>
          <w:b w:val="0"/>
        </w:rPr>
        <w:t xml:space="preserve"> Chairs, nor </w:t>
      </w:r>
      <w:r w:rsidR="001220A4" w:rsidRPr="00AB3A2B">
        <w:rPr>
          <w:b w:val="0"/>
        </w:rPr>
        <w:t xml:space="preserve">should they be </w:t>
      </w:r>
      <w:r w:rsidR="00E27D67" w:rsidRPr="00AB3A2B">
        <w:rPr>
          <w:b w:val="0"/>
        </w:rPr>
        <w:t xml:space="preserve">appointed to serve </w:t>
      </w:r>
      <w:r w:rsidR="001220A4" w:rsidRPr="00AB3A2B">
        <w:rPr>
          <w:b w:val="0"/>
        </w:rPr>
        <w:t xml:space="preserve">as members </w:t>
      </w:r>
      <w:r w:rsidR="00E27D67" w:rsidRPr="00AB3A2B">
        <w:rPr>
          <w:b w:val="0"/>
        </w:rPr>
        <w:t xml:space="preserve">on any </w:t>
      </w:r>
      <w:r w:rsidR="00BF4A1C">
        <w:rPr>
          <w:b w:val="0"/>
        </w:rPr>
        <w:t>Committee</w:t>
      </w:r>
      <w:r w:rsidR="00E27D67" w:rsidRPr="00AB3A2B">
        <w:rPr>
          <w:b w:val="0"/>
        </w:rPr>
        <w:t xml:space="preserve"> set up to </w:t>
      </w:r>
      <w:r w:rsidR="001220A4" w:rsidRPr="00AB3A2B">
        <w:rPr>
          <w:b w:val="0"/>
        </w:rPr>
        <w:t>review</w:t>
      </w:r>
      <w:r w:rsidR="00E27D67" w:rsidRPr="00AB3A2B">
        <w:rPr>
          <w:b w:val="0"/>
        </w:rPr>
        <w:t xml:space="preserve"> the </w:t>
      </w:r>
      <w:r w:rsidR="001220A4" w:rsidRPr="00AB3A2B">
        <w:rPr>
          <w:b w:val="0"/>
        </w:rPr>
        <w:t xml:space="preserve">exercise of </w:t>
      </w:r>
      <w:r w:rsidR="00E27D67" w:rsidRPr="00AB3A2B">
        <w:rPr>
          <w:b w:val="0"/>
        </w:rPr>
        <w:t xml:space="preserve">functions </w:t>
      </w:r>
      <w:r w:rsidR="001220A4" w:rsidRPr="00AB3A2B">
        <w:rPr>
          <w:b w:val="0"/>
        </w:rPr>
        <w:t xml:space="preserve">delegated to officers </w:t>
      </w:r>
      <w:r w:rsidR="00E27D67" w:rsidRPr="00AB3A2B">
        <w:rPr>
          <w:b w:val="0"/>
        </w:rPr>
        <w:t xml:space="preserve">or to review Mental Health Tribunals </w:t>
      </w:r>
      <w:r w:rsidR="00CF1FEF" w:rsidRPr="00AB3A2B">
        <w:rPr>
          <w:b w:val="0"/>
        </w:rPr>
        <w:t>(</w:t>
      </w:r>
      <w:r w:rsidR="00E27D67" w:rsidRPr="00AB3A2B">
        <w:rPr>
          <w:b w:val="0"/>
        </w:rPr>
        <w:t>in accordance with the Mental Health Act 1983</w:t>
      </w:r>
      <w:r w:rsidR="00CF1FEF" w:rsidRPr="00AB3A2B">
        <w:rPr>
          <w:b w:val="0"/>
        </w:rPr>
        <w:t>)</w:t>
      </w:r>
      <w:r w:rsidR="00E27D67" w:rsidRPr="00AB3A2B">
        <w:rPr>
          <w:b w:val="0"/>
        </w:rPr>
        <w:t xml:space="preserve">.  </w:t>
      </w:r>
      <w:r w:rsidR="001220A4" w:rsidRPr="00AB3A2B">
        <w:rPr>
          <w:b w:val="0"/>
        </w:rPr>
        <w:t xml:space="preserve">Designated LHB </w:t>
      </w:r>
      <w:r w:rsidR="00D42BA4">
        <w:rPr>
          <w:b w:val="0"/>
        </w:rPr>
        <w:t>officers</w:t>
      </w:r>
      <w:r w:rsidR="001220A4" w:rsidRPr="00AB3A2B">
        <w:rPr>
          <w:b w:val="0"/>
        </w:rPr>
        <w:t xml:space="preserve"> </w:t>
      </w:r>
      <w:r w:rsidR="00570006" w:rsidRPr="00AB3A2B">
        <w:rPr>
          <w:b w:val="0"/>
        </w:rPr>
        <w:t>sh</w:t>
      </w:r>
      <w:r w:rsidR="00570006">
        <w:rPr>
          <w:b w:val="0"/>
        </w:rPr>
        <w:t>all</w:t>
      </w:r>
      <w:r w:rsidR="001220A4" w:rsidRPr="00AB3A2B">
        <w:rPr>
          <w:b w:val="0"/>
        </w:rPr>
        <w:t xml:space="preserve">, however, be in attendance at such </w:t>
      </w:r>
      <w:r w:rsidR="00BF4A1C">
        <w:rPr>
          <w:b w:val="0"/>
        </w:rPr>
        <w:t>Committee</w:t>
      </w:r>
      <w:r w:rsidR="001220A4" w:rsidRPr="00AB3A2B">
        <w:rPr>
          <w:b w:val="0"/>
        </w:rPr>
        <w:t>s</w:t>
      </w:r>
      <w:r w:rsidR="00AE54BE" w:rsidRPr="00AB3A2B">
        <w:rPr>
          <w:b w:val="0"/>
        </w:rPr>
        <w:t xml:space="preserve">, </w:t>
      </w:r>
      <w:r w:rsidR="001220A4" w:rsidRPr="00AB3A2B">
        <w:rPr>
          <w:b w:val="0"/>
        </w:rPr>
        <w:t>as appropriate.</w:t>
      </w:r>
      <w:bookmarkEnd w:id="402"/>
    </w:p>
    <w:p w14:paraId="1B500DB1" w14:textId="74E35749" w:rsidR="007A1216" w:rsidRPr="007A1216" w:rsidRDefault="007A1216" w:rsidP="007A1216">
      <w:pPr>
        <w:pStyle w:val="StyleOutlinenumberedArialOutlinenumberedArial11Outli"/>
        <w:rPr>
          <w:b w:val="0"/>
        </w:rPr>
      </w:pPr>
    </w:p>
    <w:p w14:paraId="0B28FE3D" w14:textId="5DA25618" w:rsidR="006B33E0" w:rsidRPr="0074060B" w:rsidRDefault="00B367E4" w:rsidP="0074060B">
      <w:pPr>
        <w:pStyle w:val="StyleOutlinenumberedArialOutlinenumberedArial11Outli"/>
        <w:ind w:left="720"/>
        <w:rPr>
          <w:b w:val="0"/>
          <w:i/>
        </w:rPr>
      </w:pPr>
      <w:r w:rsidRPr="00254992">
        <w:rPr>
          <w:b w:val="0"/>
          <w:i/>
        </w:rPr>
        <w:t>Full details of the Committee structure established by the Board, including detailed terms of reference for each of these Committees are set out in Schedule 3.</w:t>
      </w:r>
      <w:bookmarkStart w:id="403" w:name="_Toc530737682"/>
      <w:bookmarkStart w:id="404" w:name="_Toc228955938"/>
      <w:bookmarkEnd w:id="403"/>
    </w:p>
    <w:p w14:paraId="3EAE2AE6" w14:textId="77777777" w:rsidR="00CF2404" w:rsidRPr="00A643FB" w:rsidRDefault="00CF2404" w:rsidP="0074060B">
      <w:pPr>
        <w:pStyle w:val="Heading1"/>
        <w:numPr>
          <w:ilvl w:val="1"/>
          <w:numId w:val="19"/>
        </w:numPr>
        <w:tabs>
          <w:tab w:val="clear" w:pos="360"/>
          <w:tab w:val="num" w:pos="720"/>
        </w:tabs>
        <w:spacing w:before="240"/>
        <w:ind w:left="720" w:hanging="720"/>
        <w:jc w:val="left"/>
        <w:rPr>
          <w:rFonts w:ascii="Arial" w:hAnsi="Arial" w:cs="Arial"/>
        </w:rPr>
      </w:pPr>
      <w:bookmarkStart w:id="405" w:name="_Toc228955944"/>
      <w:bookmarkStart w:id="406" w:name="_Toc240163286"/>
      <w:bookmarkStart w:id="407" w:name="_Toc240789195"/>
      <w:bookmarkStart w:id="408" w:name="_Toc240791719"/>
      <w:bookmarkStart w:id="409" w:name="_Toc240792768"/>
      <w:bookmarkStart w:id="410" w:name="_Toc240793337"/>
      <w:bookmarkStart w:id="411" w:name="_Toc241995918"/>
      <w:bookmarkStart w:id="412" w:name="_Toc244597477"/>
      <w:bookmarkStart w:id="413" w:name="_Toc254014547"/>
      <w:bookmarkStart w:id="414" w:name="_Toc68754039"/>
      <w:bookmarkEnd w:id="404"/>
      <w:r w:rsidRPr="00A643FB">
        <w:rPr>
          <w:rFonts w:ascii="Arial" w:hAnsi="Arial" w:cs="Arial"/>
        </w:rPr>
        <w:t xml:space="preserve">Other </w:t>
      </w:r>
      <w:r w:rsidR="00BF4A1C">
        <w:rPr>
          <w:rFonts w:ascii="Arial" w:hAnsi="Arial" w:cs="Arial"/>
        </w:rPr>
        <w:t>Committee</w:t>
      </w:r>
      <w:r w:rsidRPr="00A643FB">
        <w:rPr>
          <w:rFonts w:ascii="Arial" w:hAnsi="Arial" w:cs="Arial"/>
        </w:rPr>
        <w:t>s</w:t>
      </w:r>
      <w:bookmarkEnd w:id="405"/>
      <w:bookmarkEnd w:id="406"/>
      <w:bookmarkEnd w:id="407"/>
      <w:bookmarkEnd w:id="408"/>
      <w:bookmarkEnd w:id="409"/>
      <w:bookmarkEnd w:id="410"/>
      <w:bookmarkEnd w:id="411"/>
      <w:bookmarkEnd w:id="412"/>
      <w:bookmarkEnd w:id="413"/>
      <w:bookmarkEnd w:id="414"/>
    </w:p>
    <w:p w14:paraId="3AB090FF" w14:textId="77777777" w:rsidR="00CF2404" w:rsidRPr="00A643FB" w:rsidRDefault="00CF2404" w:rsidP="00990DB7">
      <w:pPr>
        <w:tabs>
          <w:tab w:val="left" w:pos="-374"/>
          <w:tab w:val="num" w:pos="851"/>
        </w:tabs>
        <w:rPr>
          <w:rFonts w:ascii="Arial" w:hAnsi="Arial" w:cs="Arial"/>
        </w:rPr>
      </w:pPr>
    </w:p>
    <w:p w14:paraId="22B75F81" w14:textId="77777777" w:rsidR="00CF2404" w:rsidRPr="00A643FB" w:rsidRDefault="00CF2404" w:rsidP="00990DB7">
      <w:pPr>
        <w:pStyle w:val="StyleOutlinenumberedArialOutlinenumberedArial11Outli"/>
        <w:numPr>
          <w:ilvl w:val="2"/>
          <w:numId w:val="19"/>
        </w:numPr>
        <w:rPr>
          <w:b w:val="0"/>
        </w:rPr>
      </w:pPr>
      <w:bookmarkStart w:id="415" w:name="_Toc228955945"/>
      <w:r w:rsidRPr="00A643FB">
        <w:rPr>
          <w:b w:val="0"/>
        </w:rPr>
        <w:t xml:space="preserve">The Board may also establish other </w:t>
      </w:r>
      <w:r w:rsidR="00BF4A1C">
        <w:rPr>
          <w:b w:val="0"/>
        </w:rPr>
        <w:t>Committee</w:t>
      </w:r>
      <w:r w:rsidRPr="00A643FB">
        <w:rPr>
          <w:b w:val="0"/>
        </w:rPr>
        <w:t xml:space="preserve">s </w:t>
      </w:r>
      <w:r w:rsidR="00976DC9" w:rsidRPr="00A643FB">
        <w:rPr>
          <w:b w:val="0"/>
        </w:rPr>
        <w:t>to help the LHB in the conduct of its business</w:t>
      </w:r>
      <w:r w:rsidRPr="00A643FB">
        <w:rPr>
          <w:b w:val="0"/>
        </w:rPr>
        <w:t>.</w:t>
      </w:r>
      <w:bookmarkEnd w:id="415"/>
    </w:p>
    <w:p w14:paraId="6FD79BAC" w14:textId="77777777" w:rsidR="00CF2404" w:rsidRPr="00A643FB" w:rsidRDefault="00CF2404" w:rsidP="00990DB7">
      <w:pPr>
        <w:rPr>
          <w:rFonts w:ascii="Arial" w:hAnsi="Arial" w:cs="Arial"/>
        </w:rPr>
      </w:pPr>
    </w:p>
    <w:p w14:paraId="3D7BFE16" w14:textId="77777777" w:rsidR="00CF2404" w:rsidRPr="00A643FB" w:rsidRDefault="00CF2404" w:rsidP="00990DB7">
      <w:pPr>
        <w:pStyle w:val="Heading1"/>
        <w:numPr>
          <w:ilvl w:val="1"/>
          <w:numId w:val="19"/>
        </w:numPr>
        <w:tabs>
          <w:tab w:val="clear" w:pos="360"/>
          <w:tab w:val="num" w:pos="720"/>
        </w:tabs>
        <w:ind w:left="720" w:hanging="720"/>
        <w:jc w:val="left"/>
        <w:rPr>
          <w:rFonts w:ascii="Arial" w:hAnsi="Arial" w:cs="Arial"/>
        </w:rPr>
      </w:pPr>
      <w:bookmarkStart w:id="416" w:name="_Toc228955946"/>
      <w:bookmarkStart w:id="417" w:name="_Toc240163287"/>
      <w:bookmarkStart w:id="418" w:name="_Toc240789196"/>
      <w:bookmarkStart w:id="419" w:name="_Toc240791720"/>
      <w:bookmarkStart w:id="420" w:name="_Toc240792769"/>
      <w:bookmarkStart w:id="421" w:name="_Toc240793338"/>
      <w:bookmarkStart w:id="422" w:name="_Toc241995919"/>
      <w:bookmarkStart w:id="423" w:name="_Toc244597478"/>
      <w:bookmarkStart w:id="424" w:name="_Toc254014548"/>
      <w:bookmarkStart w:id="425" w:name="_Toc68754040"/>
      <w:r w:rsidRPr="00A643FB">
        <w:rPr>
          <w:rFonts w:ascii="Arial" w:hAnsi="Arial" w:cs="Arial"/>
        </w:rPr>
        <w:t>Confidentiality</w:t>
      </w:r>
      <w:bookmarkEnd w:id="416"/>
      <w:bookmarkEnd w:id="417"/>
      <w:bookmarkEnd w:id="418"/>
      <w:bookmarkEnd w:id="419"/>
      <w:bookmarkEnd w:id="420"/>
      <w:bookmarkEnd w:id="421"/>
      <w:bookmarkEnd w:id="422"/>
      <w:bookmarkEnd w:id="423"/>
      <w:bookmarkEnd w:id="424"/>
      <w:bookmarkEnd w:id="425"/>
    </w:p>
    <w:p w14:paraId="58CF5B59" w14:textId="77777777" w:rsidR="00CF2404" w:rsidRPr="00A643FB" w:rsidRDefault="00CF2404" w:rsidP="00990DB7">
      <w:pPr>
        <w:rPr>
          <w:rFonts w:ascii="Arial" w:hAnsi="Arial" w:cs="Arial"/>
        </w:rPr>
      </w:pPr>
    </w:p>
    <w:p w14:paraId="25F03881" w14:textId="77777777" w:rsidR="00CF2404" w:rsidRPr="00A643FB" w:rsidRDefault="00BF4A1C" w:rsidP="00990DB7">
      <w:pPr>
        <w:pStyle w:val="StyleOutlinenumberedArialOutlinenumberedArial11Outli"/>
        <w:numPr>
          <w:ilvl w:val="2"/>
          <w:numId w:val="19"/>
        </w:numPr>
        <w:rPr>
          <w:b w:val="0"/>
        </w:rPr>
      </w:pPr>
      <w:bookmarkStart w:id="426" w:name="_Toc228955947"/>
      <w:r>
        <w:rPr>
          <w:b w:val="0"/>
        </w:rPr>
        <w:t>Committee</w:t>
      </w:r>
      <w:r w:rsidR="00CF2404" w:rsidRPr="00A643FB">
        <w:rPr>
          <w:b w:val="0"/>
        </w:rPr>
        <w:t xml:space="preserve"> members and attendees must not disclose any matter dealt with by or brought before </w:t>
      </w:r>
      <w:r w:rsidR="00BC719B" w:rsidRPr="00A643FB">
        <w:rPr>
          <w:b w:val="0"/>
        </w:rPr>
        <w:t xml:space="preserve">a </w:t>
      </w:r>
      <w:r>
        <w:rPr>
          <w:b w:val="0"/>
        </w:rPr>
        <w:t>Committee</w:t>
      </w:r>
      <w:r w:rsidR="00CF2404" w:rsidRPr="00A643FB">
        <w:rPr>
          <w:b w:val="0"/>
        </w:rPr>
        <w:t xml:space="preserve"> </w:t>
      </w:r>
      <w:r w:rsidR="008301EC" w:rsidRPr="00A643FB">
        <w:rPr>
          <w:b w:val="0"/>
        </w:rPr>
        <w:t xml:space="preserve">in confidence </w:t>
      </w:r>
      <w:r w:rsidR="00CF2404" w:rsidRPr="00A643FB">
        <w:rPr>
          <w:b w:val="0"/>
        </w:rPr>
        <w:t>wit</w:t>
      </w:r>
      <w:r w:rsidR="00363329" w:rsidRPr="00A643FB">
        <w:rPr>
          <w:b w:val="0"/>
        </w:rPr>
        <w:t xml:space="preserve">hout the permission of the </w:t>
      </w:r>
      <w:r>
        <w:rPr>
          <w:b w:val="0"/>
        </w:rPr>
        <w:t>Committee</w:t>
      </w:r>
      <w:r w:rsidR="006B61C5">
        <w:rPr>
          <w:b w:val="0"/>
        </w:rPr>
        <w:t>’s</w:t>
      </w:r>
      <w:r w:rsidR="00363329" w:rsidRPr="00A643FB">
        <w:rPr>
          <w:b w:val="0"/>
        </w:rPr>
        <w:t xml:space="preserve"> Chair.</w:t>
      </w:r>
      <w:bookmarkEnd w:id="426"/>
    </w:p>
    <w:p w14:paraId="0BB4782B" w14:textId="77777777" w:rsidR="00363329" w:rsidRDefault="00363329" w:rsidP="00990DB7">
      <w:pPr>
        <w:widowControl/>
        <w:tabs>
          <w:tab w:val="num" w:pos="851"/>
        </w:tabs>
        <w:autoSpaceDE/>
        <w:autoSpaceDN/>
        <w:adjustRightInd/>
        <w:rPr>
          <w:rFonts w:ascii="Arial" w:hAnsi="Arial" w:cs="Arial"/>
        </w:rPr>
      </w:pPr>
    </w:p>
    <w:p w14:paraId="2572D227" w14:textId="77777777" w:rsidR="00CF2404" w:rsidRPr="00A643FB" w:rsidRDefault="00CF2404" w:rsidP="00990DB7">
      <w:pPr>
        <w:pStyle w:val="Heading1"/>
        <w:numPr>
          <w:ilvl w:val="1"/>
          <w:numId w:val="19"/>
        </w:numPr>
        <w:tabs>
          <w:tab w:val="clear" w:pos="360"/>
          <w:tab w:val="num" w:pos="720"/>
        </w:tabs>
        <w:ind w:left="720" w:hanging="720"/>
        <w:jc w:val="left"/>
        <w:rPr>
          <w:rFonts w:ascii="Arial" w:hAnsi="Arial" w:cs="Arial"/>
        </w:rPr>
      </w:pPr>
      <w:bookmarkStart w:id="427" w:name="_Toc228955948"/>
      <w:bookmarkStart w:id="428" w:name="_Toc240163288"/>
      <w:bookmarkStart w:id="429" w:name="_Toc240789197"/>
      <w:bookmarkStart w:id="430" w:name="_Toc240791721"/>
      <w:bookmarkStart w:id="431" w:name="_Toc240792770"/>
      <w:bookmarkStart w:id="432" w:name="_Toc240793339"/>
      <w:bookmarkStart w:id="433" w:name="_Toc241995920"/>
      <w:bookmarkStart w:id="434" w:name="_Toc244597479"/>
      <w:bookmarkStart w:id="435" w:name="_Toc254014549"/>
      <w:bookmarkStart w:id="436" w:name="_Toc68754041"/>
      <w:r w:rsidRPr="00A643FB">
        <w:rPr>
          <w:rFonts w:ascii="Arial" w:hAnsi="Arial" w:cs="Arial"/>
        </w:rPr>
        <w:t xml:space="preserve">Reporting activity </w:t>
      </w:r>
      <w:bookmarkEnd w:id="427"/>
      <w:r w:rsidR="00647291">
        <w:rPr>
          <w:rFonts w:ascii="Arial" w:hAnsi="Arial" w:cs="Arial"/>
        </w:rPr>
        <w:t>to the Board</w:t>
      </w:r>
      <w:bookmarkEnd w:id="428"/>
      <w:bookmarkEnd w:id="429"/>
      <w:bookmarkEnd w:id="430"/>
      <w:bookmarkEnd w:id="431"/>
      <w:bookmarkEnd w:id="432"/>
      <w:bookmarkEnd w:id="433"/>
      <w:bookmarkEnd w:id="434"/>
      <w:bookmarkEnd w:id="435"/>
      <w:bookmarkEnd w:id="436"/>
    </w:p>
    <w:p w14:paraId="40F4F56A" w14:textId="77777777" w:rsidR="00F00720" w:rsidRPr="00A643FB" w:rsidRDefault="00F00720" w:rsidP="00990DB7">
      <w:pPr>
        <w:rPr>
          <w:rFonts w:ascii="Arial" w:hAnsi="Arial" w:cs="Arial"/>
          <w:b/>
        </w:rPr>
      </w:pPr>
    </w:p>
    <w:p w14:paraId="2B4225CC" w14:textId="5DCF7E6A" w:rsidR="000B5699" w:rsidRDefault="00CF2404" w:rsidP="00990DB7">
      <w:pPr>
        <w:pStyle w:val="StyleOutlinenumberedArialOutlinenumberedArial11Outli"/>
        <w:numPr>
          <w:ilvl w:val="2"/>
          <w:numId w:val="19"/>
        </w:numPr>
        <w:rPr>
          <w:b w:val="0"/>
        </w:rPr>
      </w:pPr>
      <w:bookmarkStart w:id="437" w:name="_Toc228955949"/>
      <w:r w:rsidRPr="00A643FB">
        <w:rPr>
          <w:b w:val="0"/>
        </w:rPr>
        <w:t xml:space="preserve">The Board must ensure </w:t>
      </w:r>
      <w:r w:rsidR="00363329" w:rsidRPr="00A643FB">
        <w:rPr>
          <w:b w:val="0"/>
        </w:rPr>
        <w:t xml:space="preserve">that the Chairs of </w:t>
      </w:r>
      <w:r w:rsidRPr="00A643FB">
        <w:rPr>
          <w:b w:val="0"/>
        </w:rPr>
        <w:t xml:space="preserve">all </w:t>
      </w:r>
      <w:r w:rsidR="00BF4A1C">
        <w:rPr>
          <w:b w:val="0"/>
        </w:rPr>
        <w:t>Committee</w:t>
      </w:r>
      <w:r w:rsidRPr="00A643FB">
        <w:rPr>
          <w:b w:val="0"/>
        </w:rPr>
        <w:t>s operating on its behalf report formally, regularly and on a timely basis to the Board on their activities</w:t>
      </w:r>
      <w:r w:rsidR="00363329" w:rsidRPr="00A643FB">
        <w:rPr>
          <w:b w:val="0"/>
        </w:rPr>
        <w:t xml:space="preserve">.  </w:t>
      </w:r>
      <w:r w:rsidR="00BF4A1C">
        <w:rPr>
          <w:b w:val="0"/>
        </w:rPr>
        <w:t>Committee</w:t>
      </w:r>
      <w:r w:rsidR="00363329" w:rsidRPr="00A643FB">
        <w:rPr>
          <w:b w:val="0"/>
        </w:rPr>
        <w:t xml:space="preserve"> </w:t>
      </w:r>
      <w:r w:rsidR="00EE6933" w:rsidRPr="00A643FB">
        <w:rPr>
          <w:b w:val="0"/>
        </w:rPr>
        <w:t>Chairs</w:t>
      </w:r>
      <w:r w:rsidR="00363329" w:rsidRPr="00A643FB">
        <w:rPr>
          <w:b w:val="0"/>
        </w:rPr>
        <w:t xml:space="preserve"> </w:t>
      </w:r>
      <w:r w:rsidR="002221DF" w:rsidRPr="00A643FB">
        <w:rPr>
          <w:b w:val="0"/>
        </w:rPr>
        <w:t>sh</w:t>
      </w:r>
      <w:r w:rsidR="002221DF">
        <w:rPr>
          <w:b w:val="0"/>
        </w:rPr>
        <w:t>all</w:t>
      </w:r>
      <w:r w:rsidR="002221DF" w:rsidRPr="00A643FB">
        <w:rPr>
          <w:b w:val="0"/>
        </w:rPr>
        <w:t xml:space="preserve"> </w:t>
      </w:r>
      <w:r w:rsidR="00363329" w:rsidRPr="00A643FB">
        <w:rPr>
          <w:b w:val="0"/>
        </w:rPr>
        <w:t xml:space="preserve">bring to the Boards specific attention any significant matters under consideration and report on the totality of its activities </w:t>
      </w:r>
      <w:r w:rsidRPr="00A643FB">
        <w:rPr>
          <w:b w:val="0"/>
        </w:rPr>
        <w:t>through the production of minutes or other written reports.</w:t>
      </w:r>
      <w:bookmarkEnd w:id="437"/>
    </w:p>
    <w:p w14:paraId="514C532B" w14:textId="77777777" w:rsidR="009F6A4A" w:rsidRPr="009F6A4A" w:rsidRDefault="009F6A4A" w:rsidP="009F6A4A">
      <w:pPr>
        <w:pStyle w:val="StyleOutlinenumberedArialOutlinenumberedArial11Outli"/>
        <w:ind w:left="720"/>
        <w:rPr>
          <w:b w:val="0"/>
        </w:rPr>
      </w:pPr>
    </w:p>
    <w:p w14:paraId="23B0D1DC" w14:textId="77777777" w:rsidR="00344CC6" w:rsidRPr="007D318B" w:rsidRDefault="00344CC6" w:rsidP="0049081A">
      <w:pPr>
        <w:pStyle w:val="Heading1"/>
        <w:numPr>
          <w:ilvl w:val="0"/>
          <w:numId w:val="95"/>
        </w:numPr>
        <w:ind w:hanging="720"/>
        <w:jc w:val="left"/>
      </w:pPr>
      <w:bookmarkStart w:id="438" w:name="_Toc68754042"/>
      <w:r w:rsidRPr="009A4127">
        <w:rPr>
          <w:rFonts w:ascii="Arial" w:hAnsi="Arial" w:cs="Arial"/>
        </w:rPr>
        <w:t>NHS W</w:t>
      </w:r>
      <w:r w:rsidR="00EB1183" w:rsidRPr="009A4127">
        <w:rPr>
          <w:rFonts w:ascii="Arial" w:hAnsi="Arial" w:cs="Arial"/>
        </w:rPr>
        <w:t>ALES SHARED SERVICES PARTNERSHIP</w:t>
      </w:r>
      <w:bookmarkEnd w:id="438"/>
    </w:p>
    <w:p w14:paraId="516FBB17" w14:textId="77777777" w:rsidR="00344CC6" w:rsidRDefault="00344CC6" w:rsidP="00990DB7">
      <w:pPr>
        <w:pStyle w:val="StyleOutlinenumberedArialOutlinenumberedArial11Outli"/>
        <w:rPr>
          <w:b w:val="0"/>
        </w:rPr>
      </w:pPr>
      <w:r w:rsidRPr="007D318B">
        <w:rPr>
          <w:b w:val="0"/>
        </w:rPr>
        <w:t xml:space="preserve"> </w:t>
      </w:r>
    </w:p>
    <w:p w14:paraId="466936D9" w14:textId="77777777" w:rsidR="00344CC6" w:rsidRDefault="00344CC6" w:rsidP="0049081A">
      <w:pPr>
        <w:pStyle w:val="StyleOutlinenumberedArialOutlinenumberedArial11Outli"/>
        <w:numPr>
          <w:ilvl w:val="2"/>
          <w:numId w:val="95"/>
        </w:numPr>
        <w:ind w:left="709"/>
        <w:rPr>
          <w:b w:val="0"/>
        </w:rPr>
      </w:pPr>
      <w:r>
        <w:rPr>
          <w:b w:val="0"/>
        </w:rPr>
        <w:t>From 1 June 2012 the function of managing and providing Shared Services to the health service in Wales was given to Velindre NHS Trust. The Trust’s Establishment Order has been amended to reflect the fact that the Shared Services function has been conferred on it.</w:t>
      </w:r>
    </w:p>
    <w:p w14:paraId="4D6A0656" w14:textId="77777777" w:rsidR="00646AFA" w:rsidRDefault="00646AFA" w:rsidP="00990DB7">
      <w:pPr>
        <w:pStyle w:val="StyleOutlinenumberedArialOutlinenumberedArial11Outli"/>
        <w:rPr>
          <w:b w:val="0"/>
        </w:rPr>
      </w:pPr>
    </w:p>
    <w:p w14:paraId="7781F378" w14:textId="77777777" w:rsidR="003568E2" w:rsidRDefault="00344CC6" w:rsidP="0049081A">
      <w:pPr>
        <w:pStyle w:val="StyleOutlinenumberedArialOutlinenumberedArial11Outli"/>
        <w:numPr>
          <w:ilvl w:val="2"/>
          <w:numId w:val="95"/>
        </w:numPr>
        <w:ind w:left="709" w:hanging="709"/>
        <w:rPr>
          <w:b w:val="0"/>
        </w:rPr>
      </w:pPr>
      <w:r w:rsidRPr="003568E2">
        <w:rPr>
          <w:b w:val="0"/>
        </w:rPr>
        <w:t xml:space="preserve">The </w:t>
      </w:r>
      <w:r>
        <w:t>Velindre National Health Service Trust Shared Services Committee (Wales) Regulations 2012</w:t>
      </w:r>
      <w:r w:rsidRPr="003568E2">
        <w:rPr>
          <w:b w:val="0"/>
        </w:rPr>
        <w:t xml:space="preserve"> (S.I. 2012/1261) (“the Shared Services Regulations”) require the </w:t>
      </w:r>
      <w:r w:rsidR="00720B49" w:rsidRPr="003568E2">
        <w:rPr>
          <w:b w:val="0"/>
        </w:rPr>
        <w:t xml:space="preserve">Velindre NHS </w:t>
      </w:r>
      <w:r w:rsidRPr="003568E2">
        <w:rPr>
          <w:b w:val="0"/>
        </w:rPr>
        <w:t>Trust to establish a Shared Services Committee which will be responsible for exercising the Trust’s Shared Services functions. The Shared Services Regulations</w:t>
      </w:r>
      <w:r w:rsidR="00646AFA">
        <w:rPr>
          <w:b w:val="0"/>
        </w:rPr>
        <w:t xml:space="preserve"> (as amended)</w:t>
      </w:r>
      <w:r w:rsidRPr="003568E2">
        <w:rPr>
          <w:b w:val="0"/>
        </w:rPr>
        <w:t xml:space="preserve"> prescribe the membership of the Shared Services Committee in order to ensure that all LHBs</w:t>
      </w:r>
      <w:r w:rsidR="00646AFA">
        <w:rPr>
          <w:b w:val="0"/>
        </w:rPr>
        <w:t xml:space="preserve">, </w:t>
      </w:r>
      <w:r w:rsidRPr="003568E2">
        <w:rPr>
          <w:b w:val="0"/>
        </w:rPr>
        <w:t xml:space="preserve">Trusts </w:t>
      </w:r>
      <w:r w:rsidR="00646AFA">
        <w:rPr>
          <w:b w:val="0"/>
        </w:rPr>
        <w:t xml:space="preserve">and Special Health Authorities </w:t>
      </w:r>
      <w:r w:rsidRPr="003568E2">
        <w:rPr>
          <w:b w:val="0"/>
        </w:rPr>
        <w:t xml:space="preserve">in Wales have a member on the Shared Services Committee and that the </w:t>
      </w:r>
      <w:r w:rsidRPr="003568E2">
        <w:rPr>
          <w:b w:val="0"/>
        </w:rPr>
        <w:lastRenderedPageBreak/>
        <w:t>views of all the NHS organisations in Wales are taken into account when making decisions in respect of Shared Services activities.</w:t>
      </w:r>
    </w:p>
    <w:p w14:paraId="4F6647D1" w14:textId="77777777" w:rsidR="003568E2" w:rsidRDefault="003568E2" w:rsidP="00990DB7">
      <w:pPr>
        <w:pStyle w:val="StyleOutlinenumberedArialOutlinenumberedArial11Outli"/>
        <w:ind w:left="709"/>
        <w:rPr>
          <w:b w:val="0"/>
        </w:rPr>
      </w:pPr>
    </w:p>
    <w:p w14:paraId="21DDF545" w14:textId="77777777" w:rsidR="003568E2" w:rsidRDefault="00344CC6" w:rsidP="0049081A">
      <w:pPr>
        <w:pStyle w:val="StyleOutlinenumberedArialOutlinenumberedArial11Outli"/>
        <w:numPr>
          <w:ilvl w:val="2"/>
          <w:numId w:val="95"/>
        </w:numPr>
        <w:ind w:left="709" w:hanging="709"/>
        <w:rPr>
          <w:b w:val="0"/>
        </w:rPr>
      </w:pPr>
      <w:r w:rsidRPr="003568E2">
        <w:rPr>
          <w:b w:val="0"/>
        </w:rPr>
        <w:t>The Director of Shared Services will be designated as Accountable Officer for Shared Services.</w:t>
      </w:r>
    </w:p>
    <w:p w14:paraId="5B171176" w14:textId="77777777" w:rsidR="003568E2" w:rsidRDefault="003568E2" w:rsidP="00990DB7">
      <w:pPr>
        <w:pStyle w:val="ListParagraph"/>
        <w:rPr>
          <w:b/>
        </w:rPr>
      </w:pPr>
    </w:p>
    <w:p w14:paraId="1F05BAF4" w14:textId="77777777" w:rsidR="003568E2" w:rsidRDefault="00344CC6" w:rsidP="0049081A">
      <w:pPr>
        <w:pStyle w:val="StyleOutlinenumberedArialOutlinenumberedArial11Outli"/>
        <w:numPr>
          <w:ilvl w:val="2"/>
          <w:numId w:val="95"/>
        </w:numPr>
        <w:ind w:left="709" w:hanging="709"/>
        <w:rPr>
          <w:b w:val="0"/>
        </w:rPr>
      </w:pPr>
      <w:r w:rsidRPr="003568E2">
        <w:rPr>
          <w:b w:val="0"/>
        </w:rPr>
        <w:t>These arrangements necessitate putting in place a Memorandum of Co-operation Agreement and a Hosting Agreement between all LHBs and Trusts setting out the obligations of NHS bodies to participate in the Shared Services Committee and to take collective responsibility for setting the policy and delivery of the Shared Services to the health service in Wales. Responsibility for the exercise of the Shared Services functions will not rest with the Board of Velindre NHS Trust but will be a shared responsibility of all NHS bodies in Wales.</w:t>
      </w:r>
    </w:p>
    <w:p w14:paraId="39E1E960" w14:textId="77777777" w:rsidR="003568E2" w:rsidRDefault="003568E2" w:rsidP="00990DB7">
      <w:pPr>
        <w:pStyle w:val="ListParagraph"/>
        <w:rPr>
          <w:b/>
        </w:rPr>
      </w:pPr>
    </w:p>
    <w:p w14:paraId="2AC2CD56" w14:textId="77777777" w:rsidR="00344CC6" w:rsidRPr="003568E2" w:rsidRDefault="00344CC6" w:rsidP="0049081A">
      <w:pPr>
        <w:pStyle w:val="StyleOutlinenumberedArialOutlinenumberedArial11Outli"/>
        <w:numPr>
          <w:ilvl w:val="2"/>
          <w:numId w:val="95"/>
        </w:numPr>
        <w:ind w:left="709" w:hanging="709"/>
        <w:rPr>
          <w:b w:val="0"/>
        </w:rPr>
      </w:pPr>
      <w:r w:rsidRPr="003568E2">
        <w:rPr>
          <w:b w:val="0"/>
        </w:rPr>
        <w:t>The Shared Services Committee is to be known as the Shared Services Partnership Committee for operational purposes.</w:t>
      </w:r>
    </w:p>
    <w:p w14:paraId="0E4C1E55" w14:textId="77777777" w:rsidR="003C5465" w:rsidRDefault="003C5465" w:rsidP="00990DB7">
      <w:pPr>
        <w:pStyle w:val="StyleOutlinenumberedArialOutlinenumberedArial11Outli"/>
        <w:ind w:left="720"/>
        <w:rPr>
          <w:b w:val="0"/>
        </w:rPr>
      </w:pPr>
    </w:p>
    <w:p w14:paraId="19345E4D" w14:textId="77777777" w:rsidR="005A48E9" w:rsidRPr="00C568E3" w:rsidRDefault="005A48E9" w:rsidP="00990DB7">
      <w:pPr>
        <w:rPr>
          <w:rFonts w:ascii="Arial" w:hAnsi="Arial" w:cs="Arial"/>
        </w:rPr>
      </w:pPr>
    </w:p>
    <w:p w14:paraId="09126507" w14:textId="77777777" w:rsidR="00363329" w:rsidRPr="00BB7FD6" w:rsidRDefault="001E255B" w:rsidP="0049081A">
      <w:pPr>
        <w:pStyle w:val="Heading1"/>
        <w:numPr>
          <w:ilvl w:val="0"/>
          <w:numId w:val="95"/>
        </w:numPr>
        <w:ind w:hanging="720"/>
        <w:jc w:val="left"/>
        <w:rPr>
          <w:rFonts w:ascii="Arial" w:hAnsi="Arial" w:cs="Arial"/>
        </w:rPr>
      </w:pPr>
      <w:bookmarkStart w:id="439" w:name="_Toc240163289"/>
      <w:bookmarkStart w:id="440" w:name="_Toc240789198"/>
      <w:bookmarkStart w:id="441" w:name="_Toc240791722"/>
      <w:bookmarkStart w:id="442" w:name="_Toc240792771"/>
      <w:bookmarkStart w:id="443" w:name="_Toc240793340"/>
      <w:bookmarkStart w:id="444" w:name="_Toc241995921"/>
      <w:bookmarkStart w:id="445" w:name="_Toc244597480"/>
      <w:bookmarkStart w:id="446" w:name="_Toc254014550"/>
      <w:bookmarkStart w:id="447" w:name="_Toc68754043"/>
      <w:r w:rsidRPr="00BB7FD6">
        <w:rPr>
          <w:rFonts w:ascii="Arial" w:hAnsi="Arial" w:cs="Arial"/>
        </w:rPr>
        <w:t>ADVISORY GROUPS</w:t>
      </w:r>
      <w:bookmarkEnd w:id="439"/>
      <w:bookmarkEnd w:id="440"/>
      <w:bookmarkEnd w:id="441"/>
      <w:bookmarkEnd w:id="442"/>
      <w:bookmarkEnd w:id="443"/>
      <w:bookmarkEnd w:id="444"/>
      <w:bookmarkEnd w:id="445"/>
      <w:bookmarkEnd w:id="446"/>
      <w:bookmarkEnd w:id="447"/>
    </w:p>
    <w:p w14:paraId="21BA61BC" w14:textId="77777777" w:rsidR="001E255B" w:rsidRDefault="001E255B" w:rsidP="00990DB7">
      <w:pPr>
        <w:rPr>
          <w:rFonts w:ascii="Arial" w:hAnsi="Arial" w:cs="Arial"/>
        </w:rPr>
      </w:pPr>
    </w:p>
    <w:p w14:paraId="0246991C" w14:textId="57B6CFFB" w:rsidR="00A25900" w:rsidRPr="0074060B" w:rsidRDefault="00486DD3" w:rsidP="00990DB7">
      <w:pPr>
        <w:pStyle w:val="StyleOutlinenumberedArialOutlinenumberedArial11Outli"/>
        <w:numPr>
          <w:ilvl w:val="2"/>
          <w:numId w:val="73"/>
        </w:numPr>
        <w:rPr>
          <w:b w:val="0"/>
        </w:rPr>
      </w:pPr>
      <w:bookmarkStart w:id="448" w:name="_Toc240163290"/>
      <w:r>
        <w:rPr>
          <w:b w:val="0"/>
        </w:rPr>
        <w:t xml:space="preserve">The </w:t>
      </w:r>
      <w:r w:rsidR="009D23FD">
        <w:rPr>
          <w:b w:val="0"/>
        </w:rPr>
        <w:t>LHB</w:t>
      </w:r>
      <w:r>
        <w:rPr>
          <w:b w:val="0"/>
        </w:rPr>
        <w:t xml:space="preserve"> has a statutory duty to take account of representations made by persons </w:t>
      </w:r>
      <w:r w:rsidR="004F4E7F">
        <w:rPr>
          <w:b w:val="0"/>
        </w:rPr>
        <w:t xml:space="preserve">and organisations </w:t>
      </w:r>
      <w:r>
        <w:rPr>
          <w:b w:val="0"/>
        </w:rPr>
        <w:t xml:space="preserve">who represent the interests of the communities it serves, its </w:t>
      </w:r>
      <w:r w:rsidR="00D42BA4">
        <w:rPr>
          <w:b w:val="0"/>
        </w:rPr>
        <w:t>officers</w:t>
      </w:r>
      <w:r>
        <w:rPr>
          <w:b w:val="0"/>
        </w:rPr>
        <w:t xml:space="preserve"> and health</w:t>
      </w:r>
      <w:r w:rsidR="003346A4">
        <w:rPr>
          <w:b w:val="0"/>
        </w:rPr>
        <w:t>care</w:t>
      </w:r>
      <w:r>
        <w:rPr>
          <w:b w:val="0"/>
        </w:rPr>
        <w:t xml:space="preserve"> professionals.  To help discharge this duty, the</w:t>
      </w:r>
      <w:r w:rsidRPr="00A643FB">
        <w:rPr>
          <w:b w:val="0"/>
        </w:rPr>
        <w:t xml:space="preserve"> Board may and where directed by the </w:t>
      </w:r>
      <w:r w:rsidR="00A00970">
        <w:rPr>
          <w:b w:val="0"/>
        </w:rPr>
        <w:t>Welsh Ministers</w:t>
      </w:r>
      <w:r w:rsidRPr="00A643FB">
        <w:rPr>
          <w:b w:val="0"/>
        </w:rPr>
        <w:t xml:space="preserve"> must, appoint Advisory Groups to the LHB to provide advice to the Board in the exercise of its functions.</w:t>
      </w:r>
    </w:p>
    <w:p w14:paraId="696C6F55" w14:textId="77777777" w:rsidR="00A25900" w:rsidRDefault="00A25900" w:rsidP="0074060B">
      <w:pPr>
        <w:pStyle w:val="StyleOutlinenumberedArialOutlinenumberedArial11Outli"/>
        <w:numPr>
          <w:ilvl w:val="2"/>
          <w:numId w:val="73"/>
        </w:numPr>
        <w:spacing w:before="240"/>
        <w:rPr>
          <w:b w:val="0"/>
        </w:rPr>
      </w:pPr>
      <w:r w:rsidRPr="005D14DF">
        <w:rPr>
          <w:b w:val="0"/>
        </w:rPr>
        <w:t xml:space="preserve">The </w:t>
      </w:r>
      <w:r w:rsidR="009D23FD">
        <w:rPr>
          <w:b w:val="0"/>
        </w:rPr>
        <w:t>LHB</w:t>
      </w:r>
      <w:r w:rsidRPr="005D14DF">
        <w:rPr>
          <w:b w:val="0"/>
        </w:rPr>
        <w:t xml:space="preserve">’s Advisory Groups include a Stakeholder Reference Group, </w:t>
      </w:r>
      <w:r w:rsidR="007F7AEB">
        <w:rPr>
          <w:b w:val="0"/>
        </w:rPr>
        <w:t>Health</w:t>
      </w:r>
      <w:r w:rsidR="003346A4">
        <w:rPr>
          <w:b w:val="0"/>
        </w:rPr>
        <w:t>care</w:t>
      </w:r>
      <w:r w:rsidR="007F7AEB">
        <w:rPr>
          <w:b w:val="0"/>
        </w:rPr>
        <w:t xml:space="preserve"> Professionals’ F</w:t>
      </w:r>
      <w:r w:rsidR="0093305D">
        <w:rPr>
          <w:b w:val="0"/>
        </w:rPr>
        <w:t>orum</w:t>
      </w:r>
      <w:r w:rsidRPr="005D14DF">
        <w:rPr>
          <w:b w:val="0"/>
        </w:rPr>
        <w:t xml:space="preserve"> and Local Partnership Forum.  </w:t>
      </w:r>
      <w:r w:rsidRPr="009D23FD">
        <w:rPr>
          <w:b w:val="0"/>
          <w:i/>
        </w:rPr>
        <w:t xml:space="preserve">The membership and terms of reference for these groups are </w:t>
      </w:r>
      <w:r w:rsidR="00F31E89" w:rsidRPr="009D23FD">
        <w:rPr>
          <w:b w:val="0"/>
          <w:i/>
        </w:rPr>
        <w:t>set out</w:t>
      </w:r>
      <w:r w:rsidR="00F411A5" w:rsidRPr="009D23FD">
        <w:rPr>
          <w:b w:val="0"/>
          <w:i/>
        </w:rPr>
        <w:t xml:space="preserve"> in</w:t>
      </w:r>
      <w:r w:rsidRPr="009D23FD">
        <w:rPr>
          <w:b w:val="0"/>
          <w:i/>
        </w:rPr>
        <w:t xml:space="preserve"> Schedule </w:t>
      </w:r>
      <w:r w:rsidR="00D5785B" w:rsidRPr="009D23FD">
        <w:rPr>
          <w:b w:val="0"/>
          <w:i/>
        </w:rPr>
        <w:t>5</w:t>
      </w:r>
      <w:r w:rsidRPr="009D23FD">
        <w:rPr>
          <w:b w:val="0"/>
          <w:i/>
        </w:rPr>
        <w:t>.</w:t>
      </w:r>
    </w:p>
    <w:p w14:paraId="7FF7F781" w14:textId="77777777" w:rsidR="00670067" w:rsidRPr="00F43D10" w:rsidRDefault="00670067" w:rsidP="00990DB7">
      <w:pPr>
        <w:rPr>
          <w:rFonts w:ascii="Arial" w:hAnsi="Arial" w:cs="Arial"/>
        </w:rPr>
      </w:pPr>
    </w:p>
    <w:p w14:paraId="66DF08B8" w14:textId="77777777" w:rsidR="00486DD3" w:rsidRPr="00A643FB" w:rsidRDefault="00486DD3" w:rsidP="0049081A">
      <w:pPr>
        <w:pStyle w:val="StyleOutlinenumberedArialOutlinenumberedArial11Outli"/>
        <w:numPr>
          <w:ilvl w:val="2"/>
          <w:numId w:val="73"/>
        </w:numPr>
        <w:rPr>
          <w:b w:val="0"/>
        </w:rPr>
      </w:pPr>
      <w:bookmarkStart w:id="449" w:name="_Hlk139371925"/>
      <w:r w:rsidRPr="00A643FB">
        <w:rPr>
          <w:b w:val="0"/>
        </w:rPr>
        <w:t xml:space="preserve">The Board’s commitment to openness and transparency in the conduct of all its business extends equally to the work carried out by others to advise it in the conduct of its business.  The Board </w:t>
      </w:r>
      <w:r w:rsidR="002221DF">
        <w:rPr>
          <w:b w:val="0"/>
        </w:rPr>
        <w:t>shall</w:t>
      </w:r>
      <w:r w:rsidRPr="00A643FB">
        <w:rPr>
          <w:b w:val="0"/>
        </w:rPr>
        <w:t>, wherever possible, require its Advisory Groups to hold meetings in public unless there are specific, valid reasons for not doing so.</w:t>
      </w:r>
      <w:bookmarkEnd w:id="448"/>
    </w:p>
    <w:bookmarkEnd w:id="449"/>
    <w:p w14:paraId="155E7A99" w14:textId="77777777" w:rsidR="00042D7E" w:rsidRPr="00F43D10" w:rsidRDefault="00042D7E" w:rsidP="00990DB7">
      <w:pPr>
        <w:rPr>
          <w:rFonts w:ascii="Arial" w:hAnsi="Arial" w:cs="Arial"/>
        </w:rPr>
      </w:pPr>
    </w:p>
    <w:p w14:paraId="64920DCE" w14:textId="77777777" w:rsidR="00F20505" w:rsidRPr="002D3BD1" w:rsidRDefault="00F20505" w:rsidP="0049081A">
      <w:pPr>
        <w:pStyle w:val="Heading1"/>
        <w:numPr>
          <w:ilvl w:val="1"/>
          <w:numId w:val="73"/>
        </w:numPr>
        <w:ind w:left="709" w:hanging="709"/>
        <w:jc w:val="left"/>
        <w:rPr>
          <w:rFonts w:ascii="Arial" w:hAnsi="Arial" w:cs="Arial"/>
        </w:rPr>
      </w:pPr>
      <w:bookmarkStart w:id="450" w:name="_Toc68754044"/>
      <w:bookmarkStart w:id="451" w:name="_Toc241995922"/>
      <w:bookmarkStart w:id="452" w:name="_Toc244597481"/>
      <w:bookmarkStart w:id="453" w:name="_Toc254014551"/>
      <w:r w:rsidRPr="002D3BD1">
        <w:rPr>
          <w:rFonts w:ascii="Arial" w:hAnsi="Arial" w:cs="Arial"/>
        </w:rPr>
        <w:t>Terms of reference and operating arrangements</w:t>
      </w:r>
      <w:bookmarkEnd w:id="450"/>
    </w:p>
    <w:p w14:paraId="522889F3" w14:textId="77777777" w:rsidR="00F20505" w:rsidRPr="002D3BD1" w:rsidRDefault="00F20505" w:rsidP="00990DB7">
      <w:pPr>
        <w:rPr>
          <w:rFonts w:ascii="Arial" w:hAnsi="Arial" w:cs="Arial"/>
          <w:b/>
        </w:rPr>
      </w:pPr>
    </w:p>
    <w:p w14:paraId="7841219D" w14:textId="77777777" w:rsidR="00F20505" w:rsidRPr="002D3BD1" w:rsidRDefault="00F20505" w:rsidP="0049081A">
      <w:pPr>
        <w:pStyle w:val="StyleOutlinenumberedArialOutlinenumberedArial11Outli"/>
        <w:numPr>
          <w:ilvl w:val="2"/>
          <w:numId w:val="73"/>
        </w:numPr>
        <w:rPr>
          <w:b w:val="0"/>
        </w:rPr>
      </w:pPr>
      <w:r w:rsidRPr="002D3BD1">
        <w:rPr>
          <w:b w:val="0"/>
        </w:rPr>
        <w:t xml:space="preserve">The Board must formally approve terms of reference and operating arrangements for the </w:t>
      </w:r>
      <w:r>
        <w:rPr>
          <w:b w:val="0"/>
        </w:rPr>
        <w:t>Advisory Groups.</w:t>
      </w:r>
      <w:r w:rsidRPr="002D3BD1">
        <w:rPr>
          <w:color w:val="FF0000"/>
        </w:rPr>
        <w:t xml:space="preserve">  </w:t>
      </w:r>
      <w:r w:rsidRPr="002D3BD1">
        <w:rPr>
          <w:b w:val="0"/>
        </w:rPr>
        <w:t xml:space="preserve">These must establish </w:t>
      </w:r>
      <w:r>
        <w:rPr>
          <w:b w:val="0"/>
        </w:rPr>
        <w:t xml:space="preserve">the </w:t>
      </w:r>
      <w:r w:rsidRPr="002D3BD1">
        <w:rPr>
          <w:b w:val="0"/>
        </w:rPr>
        <w:t xml:space="preserve">governance </w:t>
      </w:r>
      <w:r>
        <w:rPr>
          <w:b w:val="0"/>
        </w:rPr>
        <w:t xml:space="preserve">arrangements </w:t>
      </w:r>
      <w:r w:rsidRPr="002D3BD1">
        <w:rPr>
          <w:b w:val="0"/>
        </w:rPr>
        <w:t>and ways of working, setting out, as a minimum:</w:t>
      </w:r>
    </w:p>
    <w:p w14:paraId="75B38B47" w14:textId="77777777" w:rsidR="00F20505" w:rsidRPr="002D3BD1" w:rsidRDefault="00F20505" w:rsidP="00990DB7">
      <w:pPr>
        <w:rPr>
          <w:rFonts w:ascii="Arial" w:hAnsi="Arial" w:cs="Arial"/>
        </w:rPr>
      </w:pPr>
    </w:p>
    <w:p w14:paraId="03F31DC1" w14:textId="77777777" w:rsidR="00F20505" w:rsidRPr="002D3BD1" w:rsidRDefault="00F20505" w:rsidP="0049081A">
      <w:pPr>
        <w:numPr>
          <w:ilvl w:val="1"/>
          <w:numId w:val="43"/>
        </w:numPr>
        <w:tabs>
          <w:tab w:val="clear" w:pos="2220"/>
          <w:tab w:val="num" w:pos="1440"/>
        </w:tabs>
        <w:ind w:left="1440"/>
        <w:rPr>
          <w:rFonts w:ascii="Arial" w:hAnsi="Arial" w:cs="Arial"/>
        </w:rPr>
      </w:pPr>
      <w:r>
        <w:rPr>
          <w:rFonts w:ascii="Arial" w:hAnsi="Arial" w:cs="Arial"/>
        </w:rPr>
        <w:t>T</w:t>
      </w:r>
      <w:r w:rsidRPr="002D3BD1">
        <w:rPr>
          <w:rFonts w:ascii="Arial" w:hAnsi="Arial" w:cs="Arial"/>
        </w:rPr>
        <w:t>he scope of its work (including its purpose and any delegated powers and authority);</w:t>
      </w:r>
    </w:p>
    <w:p w14:paraId="20C92B70" w14:textId="77777777" w:rsidR="00F20505" w:rsidRPr="002D3BD1" w:rsidRDefault="00F20505" w:rsidP="0049081A">
      <w:pPr>
        <w:numPr>
          <w:ilvl w:val="1"/>
          <w:numId w:val="43"/>
        </w:numPr>
        <w:tabs>
          <w:tab w:val="clear" w:pos="2220"/>
          <w:tab w:val="num" w:pos="1440"/>
        </w:tabs>
        <w:ind w:left="1440"/>
        <w:rPr>
          <w:rFonts w:ascii="Arial" w:hAnsi="Arial" w:cs="Arial"/>
        </w:rPr>
      </w:pPr>
      <w:r>
        <w:rPr>
          <w:rFonts w:ascii="Arial" w:hAnsi="Arial" w:cs="Arial"/>
        </w:rPr>
        <w:t>M</w:t>
      </w:r>
      <w:r w:rsidRPr="002D3BD1">
        <w:rPr>
          <w:rFonts w:ascii="Arial" w:hAnsi="Arial" w:cs="Arial"/>
        </w:rPr>
        <w:t>embership</w:t>
      </w:r>
      <w:r>
        <w:rPr>
          <w:rFonts w:ascii="Arial" w:hAnsi="Arial" w:cs="Arial"/>
        </w:rPr>
        <w:t xml:space="preserve"> (including member appointment and removal, role, </w:t>
      </w:r>
      <w:r>
        <w:rPr>
          <w:rFonts w:ascii="Arial" w:hAnsi="Arial" w:cs="Arial"/>
        </w:rPr>
        <w:lastRenderedPageBreak/>
        <w:t>responsibilities and accountabilities, and terms and conditions of office) and quorum</w:t>
      </w:r>
      <w:r w:rsidRPr="002D3BD1">
        <w:rPr>
          <w:rFonts w:ascii="Arial" w:hAnsi="Arial" w:cs="Arial"/>
        </w:rPr>
        <w:t>;</w:t>
      </w:r>
    </w:p>
    <w:p w14:paraId="6094359C" w14:textId="77777777" w:rsidR="00F20505" w:rsidRPr="002D3BD1" w:rsidRDefault="00F20505" w:rsidP="0049081A">
      <w:pPr>
        <w:numPr>
          <w:ilvl w:val="1"/>
          <w:numId w:val="43"/>
        </w:numPr>
        <w:tabs>
          <w:tab w:val="clear" w:pos="2220"/>
          <w:tab w:val="num" w:pos="1440"/>
        </w:tabs>
        <w:ind w:left="1440"/>
        <w:rPr>
          <w:rFonts w:ascii="Arial" w:hAnsi="Arial" w:cs="Arial"/>
        </w:rPr>
      </w:pPr>
      <w:r>
        <w:rPr>
          <w:rFonts w:ascii="Arial" w:hAnsi="Arial" w:cs="Arial"/>
        </w:rPr>
        <w:t>M</w:t>
      </w:r>
      <w:r w:rsidRPr="002D3BD1">
        <w:rPr>
          <w:rFonts w:ascii="Arial" w:hAnsi="Arial" w:cs="Arial"/>
        </w:rPr>
        <w:t>eeting arrangements;</w:t>
      </w:r>
    </w:p>
    <w:p w14:paraId="30D99E47" w14:textId="77777777" w:rsidR="00F20505" w:rsidRPr="002D3BD1" w:rsidRDefault="00F20505" w:rsidP="0049081A">
      <w:pPr>
        <w:numPr>
          <w:ilvl w:val="1"/>
          <w:numId w:val="43"/>
        </w:numPr>
        <w:tabs>
          <w:tab w:val="clear" w:pos="2220"/>
          <w:tab w:val="num" w:pos="1440"/>
        </w:tabs>
        <w:ind w:left="1440"/>
        <w:rPr>
          <w:rFonts w:ascii="Arial" w:hAnsi="Arial" w:cs="Arial"/>
        </w:rPr>
      </w:pPr>
      <w:r>
        <w:rPr>
          <w:rFonts w:ascii="Arial" w:hAnsi="Arial" w:cs="Arial"/>
        </w:rPr>
        <w:t>C</w:t>
      </w:r>
      <w:r w:rsidRPr="002D3BD1">
        <w:rPr>
          <w:rFonts w:ascii="Arial" w:hAnsi="Arial" w:cs="Arial"/>
        </w:rPr>
        <w:t>ommunications;</w:t>
      </w:r>
    </w:p>
    <w:p w14:paraId="2799E642" w14:textId="77777777" w:rsidR="00FB6CCD" w:rsidRDefault="00F20505" w:rsidP="0049081A">
      <w:pPr>
        <w:numPr>
          <w:ilvl w:val="1"/>
          <w:numId w:val="43"/>
        </w:numPr>
        <w:tabs>
          <w:tab w:val="clear" w:pos="2220"/>
          <w:tab w:val="num" w:pos="1440"/>
        </w:tabs>
        <w:ind w:left="1440"/>
        <w:rPr>
          <w:rFonts w:ascii="Arial" w:hAnsi="Arial" w:cs="Arial"/>
        </w:rPr>
      </w:pPr>
      <w:r w:rsidRPr="00FB6CCD">
        <w:rPr>
          <w:rFonts w:ascii="Arial" w:hAnsi="Arial" w:cs="Arial"/>
        </w:rPr>
        <w:t xml:space="preserve">Relationships with others (including the LHB Board, its Committees and </w:t>
      </w:r>
      <w:r w:rsidRPr="0087147E">
        <w:rPr>
          <w:rFonts w:ascii="Arial" w:hAnsi="Arial" w:cs="Arial"/>
        </w:rPr>
        <w:t>Advisory Groups) as well as</w:t>
      </w:r>
      <w:r w:rsidR="00FB6CCD" w:rsidRPr="0087147E">
        <w:rPr>
          <w:rFonts w:ascii="Arial" w:hAnsi="Arial" w:cs="Arial"/>
        </w:rPr>
        <w:t xml:space="preserve"> other relevant local and national groups);  </w:t>
      </w:r>
    </w:p>
    <w:p w14:paraId="56232AFF" w14:textId="77777777" w:rsidR="00F20505" w:rsidRPr="00FB6CCD" w:rsidRDefault="00F20505" w:rsidP="0049081A">
      <w:pPr>
        <w:numPr>
          <w:ilvl w:val="1"/>
          <w:numId w:val="43"/>
        </w:numPr>
        <w:tabs>
          <w:tab w:val="clear" w:pos="2220"/>
          <w:tab w:val="num" w:pos="1440"/>
        </w:tabs>
        <w:ind w:left="1440"/>
        <w:rPr>
          <w:rFonts w:ascii="Arial" w:hAnsi="Arial" w:cs="Arial"/>
        </w:rPr>
      </w:pPr>
      <w:r w:rsidRPr="00FB6CCD">
        <w:rPr>
          <w:rFonts w:ascii="Arial" w:hAnsi="Arial" w:cs="Arial"/>
        </w:rPr>
        <w:t>Any budget and financial responsibility;</w:t>
      </w:r>
    </w:p>
    <w:p w14:paraId="1E355B3F" w14:textId="77777777" w:rsidR="00F20505" w:rsidRPr="002D3BD1" w:rsidRDefault="00F20505" w:rsidP="0049081A">
      <w:pPr>
        <w:numPr>
          <w:ilvl w:val="1"/>
          <w:numId w:val="43"/>
        </w:numPr>
        <w:tabs>
          <w:tab w:val="clear" w:pos="2220"/>
          <w:tab w:val="num" w:pos="1440"/>
        </w:tabs>
        <w:ind w:left="1440"/>
        <w:rPr>
          <w:rFonts w:ascii="Arial" w:hAnsi="Arial" w:cs="Arial"/>
        </w:rPr>
      </w:pPr>
      <w:r>
        <w:rPr>
          <w:rFonts w:ascii="Arial" w:hAnsi="Arial" w:cs="Arial"/>
        </w:rPr>
        <w:t>Secretariat and other support;</w:t>
      </w:r>
    </w:p>
    <w:p w14:paraId="7FFA34DC" w14:textId="77777777" w:rsidR="00F20505" w:rsidRPr="002D3BD1" w:rsidRDefault="00F20505" w:rsidP="0049081A">
      <w:pPr>
        <w:numPr>
          <w:ilvl w:val="1"/>
          <w:numId w:val="43"/>
        </w:numPr>
        <w:tabs>
          <w:tab w:val="clear" w:pos="2220"/>
          <w:tab w:val="num" w:pos="1440"/>
        </w:tabs>
        <w:ind w:left="1440"/>
        <w:rPr>
          <w:rFonts w:ascii="Arial" w:hAnsi="Arial" w:cs="Arial"/>
        </w:rPr>
      </w:pPr>
      <w:r>
        <w:rPr>
          <w:rFonts w:ascii="Arial" w:hAnsi="Arial" w:cs="Arial"/>
        </w:rPr>
        <w:t>T</w:t>
      </w:r>
      <w:r w:rsidRPr="002D3BD1">
        <w:rPr>
          <w:rFonts w:ascii="Arial" w:hAnsi="Arial" w:cs="Arial"/>
        </w:rPr>
        <w:t>raining, development and performance; and</w:t>
      </w:r>
    </w:p>
    <w:p w14:paraId="3CCAC5DF" w14:textId="77777777" w:rsidR="00F20505" w:rsidRPr="002D3BD1" w:rsidRDefault="00F20505" w:rsidP="0049081A">
      <w:pPr>
        <w:numPr>
          <w:ilvl w:val="1"/>
          <w:numId w:val="43"/>
        </w:numPr>
        <w:tabs>
          <w:tab w:val="clear" w:pos="2220"/>
          <w:tab w:val="num" w:pos="1440"/>
        </w:tabs>
        <w:ind w:left="1440"/>
        <w:rPr>
          <w:rFonts w:ascii="Arial" w:hAnsi="Arial" w:cs="Arial"/>
        </w:rPr>
      </w:pPr>
      <w:r>
        <w:rPr>
          <w:rFonts w:ascii="Arial" w:hAnsi="Arial" w:cs="Arial"/>
        </w:rPr>
        <w:t>R</w:t>
      </w:r>
      <w:r w:rsidRPr="002D3BD1">
        <w:rPr>
          <w:rFonts w:ascii="Arial" w:hAnsi="Arial" w:cs="Arial"/>
        </w:rPr>
        <w:t>eporting and assurance arrangements.</w:t>
      </w:r>
    </w:p>
    <w:p w14:paraId="4A15CFDB" w14:textId="77777777" w:rsidR="00F20505" w:rsidRPr="00100DDF" w:rsidRDefault="00F20505" w:rsidP="00990DB7">
      <w:pPr>
        <w:rPr>
          <w:rFonts w:ascii="Arial" w:hAnsi="Arial" w:cs="Arial"/>
          <w:highlight w:val="yellow"/>
        </w:rPr>
      </w:pPr>
    </w:p>
    <w:p w14:paraId="79804FC8" w14:textId="4DEAB6F9" w:rsidR="00F20505" w:rsidRDefault="00F20505" w:rsidP="00A25AFB">
      <w:pPr>
        <w:pStyle w:val="StyleOutlinenumberedArialOutlinenumberedArial11Outli"/>
        <w:numPr>
          <w:ilvl w:val="2"/>
          <w:numId w:val="73"/>
        </w:numPr>
        <w:rPr>
          <w:b w:val="0"/>
        </w:rPr>
      </w:pPr>
      <w:r w:rsidRPr="002D3BD1">
        <w:rPr>
          <w:b w:val="0"/>
        </w:rPr>
        <w:t xml:space="preserve">In doing so, the Board </w:t>
      </w:r>
      <w:r>
        <w:rPr>
          <w:b w:val="0"/>
        </w:rPr>
        <w:t>shall</w:t>
      </w:r>
      <w:r w:rsidRPr="002D3BD1">
        <w:rPr>
          <w:b w:val="0"/>
        </w:rPr>
        <w:t xml:space="preserve"> specify </w:t>
      </w:r>
      <w:r>
        <w:rPr>
          <w:b w:val="0"/>
        </w:rPr>
        <w:t xml:space="preserve">which of these SOs are not applicable to the operation of the </w:t>
      </w:r>
      <w:r w:rsidR="00FF2D1A">
        <w:rPr>
          <w:b w:val="0"/>
        </w:rPr>
        <w:t>Advisory Group</w:t>
      </w:r>
      <w:r>
        <w:rPr>
          <w:b w:val="0"/>
        </w:rPr>
        <w:t>, keeping any such aspects to the minimum necessary.</w:t>
      </w:r>
      <w:r w:rsidRPr="002D3BD1">
        <w:rPr>
          <w:b w:val="0"/>
        </w:rPr>
        <w:t xml:space="preserve">  The detailed terms of reference and operating arrangements are set out in Schedule </w:t>
      </w:r>
      <w:r>
        <w:rPr>
          <w:b w:val="0"/>
        </w:rPr>
        <w:t>5</w:t>
      </w:r>
      <w:r w:rsidRPr="002D3BD1">
        <w:rPr>
          <w:b w:val="0"/>
        </w:rPr>
        <w:t>.</w:t>
      </w:r>
    </w:p>
    <w:p w14:paraId="407A3AF6" w14:textId="77777777" w:rsidR="00F1659F" w:rsidRPr="00F1659F" w:rsidRDefault="00F1659F" w:rsidP="00F1659F">
      <w:pPr>
        <w:pStyle w:val="StyleOutlinenumberedArialOutlinenumberedArial11Outli"/>
        <w:ind w:left="720"/>
        <w:rPr>
          <w:b w:val="0"/>
        </w:rPr>
      </w:pPr>
    </w:p>
    <w:p w14:paraId="6B2F4E27" w14:textId="49D11692" w:rsidR="00026887" w:rsidRPr="0074060B" w:rsidRDefault="00F20505" w:rsidP="00990DB7">
      <w:pPr>
        <w:pStyle w:val="StyleOutlinenumberedArialOutlinenumberedArial11Outli"/>
        <w:numPr>
          <w:ilvl w:val="2"/>
          <w:numId w:val="73"/>
        </w:numPr>
        <w:rPr>
          <w:b w:val="0"/>
        </w:rPr>
      </w:pPr>
      <w:r w:rsidRPr="002D3BD1">
        <w:rPr>
          <w:b w:val="0"/>
        </w:rPr>
        <w:t xml:space="preserve">The Board may determine that the </w:t>
      </w:r>
      <w:r w:rsidR="00FF2D1A">
        <w:rPr>
          <w:b w:val="0"/>
        </w:rPr>
        <w:t>Advisory Group</w:t>
      </w:r>
      <w:r w:rsidRPr="002D3BD1">
        <w:rPr>
          <w:b w:val="0"/>
        </w:rPr>
        <w:t xml:space="preserve"> </w:t>
      </w:r>
      <w:r>
        <w:rPr>
          <w:b w:val="0"/>
        </w:rPr>
        <w:t>shall</w:t>
      </w:r>
      <w:r w:rsidRPr="002D3BD1">
        <w:rPr>
          <w:b w:val="0"/>
        </w:rPr>
        <w:t xml:space="preserve"> be supported by sub</w:t>
      </w:r>
      <w:r>
        <w:rPr>
          <w:b w:val="0"/>
        </w:rPr>
        <w:t>-</w:t>
      </w:r>
      <w:r w:rsidRPr="002D3BD1">
        <w:rPr>
          <w:b w:val="0"/>
        </w:rPr>
        <w:t xml:space="preserve">groups to assist it in the conduct of its work, or the </w:t>
      </w:r>
      <w:r w:rsidR="00FB6CCD">
        <w:rPr>
          <w:b w:val="0"/>
        </w:rPr>
        <w:t>Advisory Group</w:t>
      </w:r>
      <w:r w:rsidRPr="002D3BD1">
        <w:rPr>
          <w:b w:val="0"/>
        </w:rPr>
        <w:t xml:space="preserve"> may itself determine such arrangements, provided that t</w:t>
      </w:r>
      <w:r w:rsidR="0074060B">
        <w:rPr>
          <w:b w:val="0"/>
        </w:rPr>
        <w:t>he Board approves such action.</w:t>
      </w:r>
    </w:p>
    <w:p w14:paraId="10D61F50" w14:textId="77777777" w:rsidR="00026887" w:rsidRPr="002D3BD1" w:rsidRDefault="00026887" w:rsidP="0074060B">
      <w:pPr>
        <w:pStyle w:val="Heading1"/>
        <w:numPr>
          <w:ilvl w:val="1"/>
          <w:numId w:val="73"/>
        </w:numPr>
        <w:spacing w:before="240"/>
        <w:ind w:left="720" w:hanging="720"/>
        <w:jc w:val="left"/>
        <w:rPr>
          <w:rFonts w:ascii="Arial" w:hAnsi="Arial" w:cs="Arial"/>
        </w:rPr>
      </w:pPr>
      <w:bookmarkStart w:id="454" w:name="_Toc68754045"/>
      <w:r w:rsidRPr="002D3BD1">
        <w:rPr>
          <w:rFonts w:ascii="Arial" w:hAnsi="Arial" w:cs="Arial"/>
        </w:rPr>
        <w:t xml:space="preserve">Support to the </w:t>
      </w:r>
      <w:r>
        <w:rPr>
          <w:rFonts w:ascii="Arial" w:hAnsi="Arial" w:cs="Arial"/>
        </w:rPr>
        <w:t>Advisory Groups</w:t>
      </w:r>
      <w:bookmarkEnd w:id="454"/>
      <w:r w:rsidRPr="002D3BD1">
        <w:rPr>
          <w:rFonts w:ascii="Arial" w:hAnsi="Arial" w:cs="Arial"/>
        </w:rPr>
        <w:t xml:space="preserve"> </w:t>
      </w:r>
    </w:p>
    <w:p w14:paraId="017BFE55" w14:textId="77777777" w:rsidR="00026887" w:rsidRPr="002D3BD1" w:rsidRDefault="00026887" w:rsidP="00990DB7">
      <w:pPr>
        <w:rPr>
          <w:rFonts w:ascii="Arial" w:hAnsi="Arial" w:cs="Arial"/>
        </w:rPr>
      </w:pPr>
    </w:p>
    <w:p w14:paraId="0CD8B42F" w14:textId="028100F8" w:rsidR="00026887" w:rsidRPr="005D3CEC" w:rsidRDefault="00026887" w:rsidP="0049081A">
      <w:pPr>
        <w:pStyle w:val="StyleOutlinenumberedArialOutlinenumberedArial11Outli"/>
        <w:numPr>
          <w:ilvl w:val="2"/>
          <w:numId w:val="73"/>
        </w:numPr>
        <w:rPr>
          <w:b w:val="0"/>
          <w:color w:val="000000" w:themeColor="text1"/>
        </w:rPr>
      </w:pPr>
      <w:r w:rsidRPr="002D3BD1">
        <w:rPr>
          <w:b w:val="0"/>
        </w:rPr>
        <w:t xml:space="preserve">The LHB’s </w:t>
      </w:r>
      <w:r w:rsidR="00416E68" w:rsidRPr="005D3CEC">
        <w:rPr>
          <w:b w:val="0"/>
          <w:color w:val="000000" w:themeColor="text1"/>
        </w:rPr>
        <w:t>Director of Corporate Governance</w:t>
      </w:r>
      <w:r w:rsidR="00A52E8E" w:rsidRPr="005D3CEC">
        <w:rPr>
          <w:b w:val="0"/>
          <w:color w:val="000000" w:themeColor="text1"/>
        </w:rPr>
        <w:t>/Board Secretary</w:t>
      </w:r>
      <w:r w:rsidRPr="005D3CEC">
        <w:rPr>
          <w:b w:val="0"/>
          <w:color w:val="000000" w:themeColor="text1"/>
        </w:rPr>
        <w:t>, on behalf of the Chair, will ensure that the Advisory Groups are properly equipped to carry out their role by:</w:t>
      </w:r>
    </w:p>
    <w:p w14:paraId="7085367B" w14:textId="77777777" w:rsidR="00026887" w:rsidRPr="00100DDF" w:rsidRDefault="00026887" w:rsidP="00990DB7">
      <w:pPr>
        <w:rPr>
          <w:rFonts w:ascii="Arial" w:hAnsi="Arial" w:cs="Arial"/>
          <w:highlight w:val="yellow"/>
        </w:rPr>
      </w:pPr>
    </w:p>
    <w:p w14:paraId="4187F5FF" w14:textId="5AD09130" w:rsidR="00026887" w:rsidRPr="002D3BD1" w:rsidRDefault="00026887" w:rsidP="0049081A">
      <w:pPr>
        <w:numPr>
          <w:ilvl w:val="0"/>
          <w:numId w:val="46"/>
        </w:numPr>
        <w:tabs>
          <w:tab w:val="clear" w:pos="1857"/>
        </w:tabs>
        <w:ind w:left="1440"/>
        <w:rPr>
          <w:rFonts w:ascii="Arial" w:hAnsi="Arial" w:cs="Arial"/>
        </w:rPr>
      </w:pPr>
      <w:r>
        <w:rPr>
          <w:rFonts w:ascii="Arial" w:hAnsi="Arial" w:cs="Arial"/>
        </w:rPr>
        <w:t>C</w:t>
      </w:r>
      <w:r w:rsidRPr="002D3BD1">
        <w:rPr>
          <w:rFonts w:ascii="Arial" w:hAnsi="Arial" w:cs="Arial"/>
        </w:rPr>
        <w:t xml:space="preserve">o-ordinating and facilitating appropriate induction </w:t>
      </w:r>
      <w:r w:rsidR="00E77984" w:rsidRPr="002D3BD1">
        <w:rPr>
          <w:rFonts w:ascii="Arial" w:hAnsi="Arial" w:cs="Arial"/>
        </w:rPr>
        <w:t>and organisational</w:t>
      </w:r>
      <w:r w:rsidRPr="002D3BD1">
        <w:rPr>
          <w:rFonts w:ascii="Arial" w:hAnsi="Arial" w:cs="Arial"/>
        </w:rPr>
        <w:t xml:space="preserve"> development activity</w:t>
      </w:r>
      <w:r>
        <w:rPr>
          <w:rFonts w:ascii="Arial" w:hAnsi="Arial" w:cs="Arial"/>
        </w:rPr>
        <w:t>;</w:t>
      </w:r>
    </w:p>
    <w:p w14:paraId="17F509B0" w14:textId="77777777" w:rsidR="00026887" w:rsidRPr="002D3BD1" w:rsidRDefault="00026887" w:rsidP="0049081A">
      <w:pPr>
        <w:numPr>
          <w:ilvl w:val="0"/>
          <w:numId w:val="46"/>
        </w:numPr>
        <w:tabs>
          <w:tab w:val="clear" w:pos="1857"/>
        </w:tabs>
        <w:ind w:left="1440"/>
        <w:rPr>
          <w:rFonts w:ascii="Arial" w:hAnsi="Arial" w:cs="Arial"/>
        </w:rPr>
      </w:pPr>
      <w:r>
        <w:rPr>
          <w:rFonts w:ascii="Arial" w:hAnsi="Arial" w:cs="Arial"/>
        </w:rPr>
        <w:t>E</w:t>
      </w:r>
      <w:r w:rsidRPr="002D3BD1">
        <w:rPr>
          <w:rFonts w:ascii="Arial" w:hAnsi="Arial" w:cs="Arial"/>
        </w:rPr>
        <w:t xml:space="preserve">nsuring the provision of governance advice and support to the </w:t>
      </w:r>
      <w:r>
        <w:rPr>
          <w:rFonts w:ascii="Arial" w:hAnsi="Arial" w:cs="Arial"/>
        </w:rPr>
        <w:t xml:space="preserve">Advisory Group </w:t>
      </w:r>
      <w:r w:rsidRPr="002D3BD1">
        <w:rPr>
          <w:rFonts w:ascii="Arial" w:hAnsi="Arial" w:cs="Arial"/>
        </w:rPr>
        <w:t>Chair on the conduct of its business and its relationship with the LHB and others;</w:t>
      </w:r>
    </w:p>
    <w:p w14:paraId="2E815472" w14:textId="77777777" w:rsidR="00026887" w:rsidRPr="002D3BD1" w:rsidRDefault="00026887" w:rsidP="0049081A">
      <w:pPr>
        <w:numPr>
          <w:ilvl w:val="0"/>
          <w:numId w:val="46"/>
        </w:numPr>
        <w:tabs>
          <w:tab w:val="clear" w:pos="1857"/>
        </w:tabs>
        <w:ind w:left="1440"/>
        <w:rPr>
          <w:rFonts w:ascii="Arial" w:hAnsi="Arial" w:cs="Arial"/>
        </w:rPr>
      </w:pPr>
      <w:r>
        <w:rPr>
          <w:rFonts w:ascii="Arial" w:hAnsi="Arial" w:cs="Arial"/>
        </w:rPr>
        <w:t>E</w:t>
      </w:r>
      <w:r w:rsidRPr="002D3BD1">
        <w:rPr>
          <w:rFonts w:ascii="Arial" w:hAnsi="Arial" w:cs="Arial"/>
        </w:rPr>
        <w:t xml:space="preserve">nsuring the provision of secretariat support for </w:t>
      </w:r>
      <w:r>
        <w:rPr>
          <w:rFonts w:ascii="Arial" w:hAnsi="Arial" w:cs="Arial"/>
        </w:rPr>
        <w:t>Advisory Group</w:t>
      </w:r>
      <w:r w:rsidRPr="002D3BD1">
        <w:rPr>
          <w:rFonts w:ascii="Arial" w:hAnsi="Arial" w:cs="Arial"/>
        </w:rPr>
        <w:t xml:space="preserve"> meetings</w:t>
      </w:r>
      <w:r w:rsidR="00FB6CCD">
        <w:rPr>
          <w:rFonts w:ascii="Arial" w:hAnsi="Arial" w:cs="Arial"/>
        </w:rPr>
        <w:t xml:space="preserve"> (for specific arrangements relating to Local Partnership Forum see </w:t>
      </w:r>
      <w:r w:rsidR="000A1599">
        <w:rPr>
          <w:rFonts w:ascii="Arial" w:hAnsi="Arial" w:cs="Arial"/>
        </w:rPr>
        <w:t>Schedule 5.3, paragraph 1.7.1</w:t>
      </w:r>
      <w:r w:rsidR="00FB6CCD">
        <w:rPr>
          <w:rFonts w:ascii="Arial" w:hAnsi="Arial" w:cs="Arial"/>
        </w:rPr>
        <w:t>)</w:t>
      </w:r>
      <w:r w:rsidRPr="002D3BD1">
        <w:rPr>
          <w:rFonts w:ascii="Arial" w:hAnsi="Arial" w:cs="Arial"/>
        </w:rPr>
        <w:t xml:space="preserve">; </w:t>
      </w:r>
    </w:p>
    <w:p w14:paraId="32915309" w14:textId="77777777" w:rsidR="00026887" w:rsidRPr="002D3BD1" w:rsidRDefault="00026887" w:rsidP="0049081A">
      <w:pPr>
        <w:numPr>
          <w:ilvl w:val="0"/>
          <w:numId w:val="46"/>
        </w:numPr>
        <w:tabs>
          <w:tab w:val="clear" w:pos="1857"/>
        </w:tabs>
        <w:ind w:left="1440"/>
        <w:rPr>
          <w:rFonts w:ascii="Arial" w:hAnsi="Arial" w:cs="Arial"/>
        </w:rPr>
      </w:pPr>
      <w:r>
        <w:rPr>
          <w:rFonts w:ascii="Arial" w:hAnsi="Arial" w:cs="Arial"/>
        </w:rPr>
        <w:t>E</w:t>
      </w:r>
      <w:r w:rsidRPr="002D3BD1">
        <w:rPr>
          <w:rFonts w:ascii="Arial" w:hAnsi="Arial" w:cs="Arial"/>
        </w:rPr>
        <w:t xml:space="preserve">nsuring that the </w:t>
      </w:r>
      <w:r>
        <w:rPr>
          <w:rFonts w:ascii="Arial" w:hAnsi="Arial" w:cs="Arial"/>
        </w:rPr>
        <w:t>Advisory Group</w:t>
      </w:r>
      <w:r w:rsidRPr="002D3BD1">
        <w:rPr>
          <w:rFonts w:ascii="Arial" w:hAnsi="Arial" w:cs="Arial"/>
        </w:rPr>
        <w:t xml:space="preserve"> receives the information it needs on a timely basis;</w:t>
      </w:r>
    </w:p>
    <w:p w14:paraId="0C2B4DE6" w14:textId="77777777" w:rsidR="00026887" w:rsidRPr="002D3BD1" w:rsidRDefault="00026887" w:rsidP="0049081A">
      <w:pPr>
        <w:numPr>
          <w:ilvl w:val="0"/>
          <w:numId w:val="46"/>
        </w:numPr>
        <w:tabs>
          <w:tab w:val="clear" w:pos="1857"/>
        </w:tabs>
        <w:ind w:left="1440"/>
        <w:rPr>
          <w:rFonts w:ascii="Arial" w:hAnsi="Arial" w:cs="Arial"/>
        </w:rPr>
      </w:pPr>
      <w:r>
        <w:rPr>
          <w:rFonts w:ascii="Arial" w:hAnsi="Arial" w:cs="Arial"/>
        </w:rPr>
        <w:t>E</w:t>
      </w:r>
      <w:r w:rsidRPr="002D3BD1">
        <w:rPr>
          <w:rFonts w:ascii="Arial" w:hAnsi="Arial" w:cs="Arial"/>
        </w:rPr>
        <w:t>nsuring strong links to communities/groups</w:t>
      </w:r>
      <w:r>
        <w:rPr>
          <w:rFonts w:ascii="Arial" w:hAnsi="Arial" w:cs="Arial"/>
        </w:rPr>
        <w:t>/professionals as appropriate</w:t>
      </w:r>
      <w:r w:rsidRPr="002D3BD1">
        <w:rPr>
          <w:rFonts w:ascii="Arial" w:hAnsi="Arial" w:cs="Arial"/>
        </w:rPr>
        <w:t>; and</w:t>
      </w:r>
    </w:p>
    <w:p w14:paraId="74582AEC" w14:textId="77777777" w:rsidR="00026887" w:rsidRPr="002D3BD1" w:rsidRDefault="00026887" w:rsidP="0049081A">
      <w:pPr>
        <w:numPr>
          <w:ilvl w:val="0"/>
          <w:numId w:val="46"/>
        </w:numPr>
        <w:tabs>
          <w:tab w:val="clear" w:pos="1857"/>
        </w:tabs>
        <w:ind w:left="1440"/>
        <w:rPr>
          <w:rFonts w:ascii="Arial" w:hAnsi="Arial" w:cs="Arial"/>
        </w:rPr>
      </w:pPr>
      <w:r>
        <w:rPr>
          <w:rFonts w:ascii="Arial" w:hAnsi="Arial" w:cs="Arial"/>
        </w:rPr>
        <w:t>F</w:t>
      </w:r>
      <w:r w:rsidRPr="002D3BD1">
        <w:rPr>
          <w:rFonts w:ascii="Arial" w:hAnsi="Arial" w:cs="Arial"/>
        </w:rPr>
        <w:t>acilitating effective reporting to the Board</w:t>
      </w:r>
    </w:p>
    <w:p w14:paraId="75738CAD" w14:textId="77777777" w:rsidR="00026887" w:rsidRPr="002D3BD1" w:rsidRDefault="00026887" w:rsidP="00990DB7">
      <w:pPr>
        <w:rPr>
          <w:rFonts w:ascii="Arial" w:hAnsi="Arial" w:cs="Arial"/>
        </w:rPr>
      </w:pPr>
    </w:p>
    <w:p w14:paraId="3A16C23A" w14:textId="4C4FDDAD" w:rsidR="00F20505" w:rsidRPr="0074060B" w:rsidRDefault="00026887" w:rsidP="0074060B">
      <w:pPr>
        <w:pStyle w:val="StyleOutlinenumberedArialOutlinenumberedArial11Outli"/>
        <w:ind w:left="720"/>
        <w:rPr>
          <w:b w:val="0"/>
        </w:rPr>
      </w:pPr>
      <w:r w:rsidRPr="002D3BD1">
        <w:rPr>
          <w:b w:val="0"/>
        </w:rPr>
        <w:t xml:space="preserve">enabling the Board to gain assurance that the conduct of business within the </w:t>
      </w:r>
      <w:r>
        <w:rPr>
          <w:b w:val="0"/>
        </w:rPr>
        <w:t>Advisory Group</w:t>
      </w:r>
      <w:r w:rsidRPr="002D3BD1">
        <w:rPr>
          <w:b w:val="0"/>
        </w:rPr>
        <w:t xml:space="preserve"> accords with the governance and opera</w:t>
      </w:r>
      <w:r w:rsidR="0074060B">
        <w:rPr>
          <w:b w:val="0"/>
        </w:rPr>
        <w:t>ting framework it has set.</w:t>
      </w:r>
    </w:p>
    <w:p w14:paraId="16260AE8" w14:textId="77777777" w:rsidR="00A25900" w:rsidRPr="00A643FB" w:rsidRDefault="00A25900" w:rsidP="0074060B">
      <w:pPr>
        <w:pStyle w:val="Heading1"/>
        <w:numPr>
          <w:ilvl w:val="1"/>
          <w:numId w:val="73"/>
        </w:numPr>
        <w:spacing w:before="240"/>
        <w:ind w:left="720" w:hanging="720"/>
        <w:jc w:val="left"/>
        <w:rPr>
          <w:rFonts w:ascii="Arial" w:hAnsi="Arial" w:cs="Arial"/>
        </w:rPr>
      </w:pPr>
      <w:bookmarkStart w:id="455" w:name="_Toc68754046"/>
      <w:r w:rsidRPr="00A643FB">
        <w:rPr>
          <w:rFonts w:ascii="Arial" w:hAnsi="Arial" w:cs="Arial"/>
        </w:rPr>
        <w:t>Confidentiality</w:t>
      </w:r>
      <w:bookmarkEnd w:id="451"/>
      <w:bookmarkEnd w:id="452"/>
      <w:bookmarkEnd w:id="453"/>
      <w:bookmarkEnd w:id="455"/>
    </w:p>
    <w:p w14:paraId="4C7D25F8" w14:textId="77777777" w:rsidR="00A25900" w:rsidRPr="00A643FB" w:rsidRDefault="00A25900" w:rsidP="00990DB7">
      <w:pPr>
        <w:rPr>
          <w:rFonts w:ascii="Arial" w:hAnsi="Arial" w:cs="Arial"/>
        </w:rPr>
      </w:pPr>
    </w:p>
    <w:p w14:paraId="78268411" w14:textId="77777777" w:rsidR="00A25900" w:rsidRDefault="00A25900" w:rsidP="0049081A">
      <w:pPr>
        <w:pStyle w:val="StyleOutlinenumberedArialOutlinenumberedArial11Outli"/>
        <w:numPr>
          <w:ilvl w:val="2"/>
          <w:numId w:val="73"/>
        </w:numPr>
        <w:rPr>
          <w:b w:val="0"/>
        </w:rPr>
      </w:pPr>
      <w:r>
        <w:rPr>
          <w:b w:val="0"/>
        </w:rPr>
        <w:t xml:space="preserve">Advisory Group </w:t>
      </w:r>
      <w:r w:rsidRPr="00A643FB">
        <w:rPr>
          <w:b w:val="0"/>
        </w:rPr>
        <w:t xml:space="preserve">members and attendees must not disclose any matter </w:t>
      </w:r>
      <w:r w:rsidRPr="00A643FB">
        <w:rPr>
          <w:b w:val="0"/>
        </w:rPr>
        <w:lastRenderedPageBreak/>
        <w:t xml:space="preserve">dealt with by or brought before </w:t>
      </w:r>
      <w:r>
        <w:rPr>
          <w:b w:val="0"/>
        </w:rPr>
        <w:t>a Group</w:t>
      </w:r>
      <w:r w:rsidRPr="00A643FB">
        <w:rPr>
          <w:b w:val="0"/>
        </w:rPr>
        <w:t xml:space="preserve"> in confidence without the permission of the </w:t>
      </w:r>
      <w:r>
        <w:rPr>
          <w:b w:val="0"/>
        </w:rPr>
        <w:t xml:space="preserve">Advisory Group </w:t>
      </w:r>
      <w:r w:rsidRPr="00A643FB">
        <w:rPr>
          <w:b w:val="0"/>
        </w:rPr>
        <w:t>Chair.</w:t>
      </w:r>
    </w:p>
    <w:p w14:paraId="78A56C5E" w14:textId="77777777" w:rsidR="00D22483" w:rsidRDefault="00D22483" w:rsidP="00990DB7">
      <w:pPr>
        <w:pStyle w:val="StyleOutlinenumberedArialOutlinenumberedArial11Outli"/>
        <w:rPr>
          <w:b w:val="0"/>
        </w:rPr>
      </w:pPr>
    </w:p>
    <w:p w14:paraId="7D3B5D70" w14:textId="77777777" w:rsidR="00FB6CCD" w:rsidRPr="008042E1" w:rsidRDefault="008042E1" w:rsidP="0049081A">
      <w:pPr>
        <w:pStyle w:val="Heading1"/>
        <w:numPr>
          <w:ilvl w:val="1"/>
          <w:numId w:val="73"/>
        </w:numPr>
        <w:rPr>
          <w:rFonts w:ascii="Arial" w:hAnsi="Arial" w:cs="Arial"/>
        </w:rPr>
      </w:pPr>
      <w:r>
        <w:rPr>
          <w:rFonts w:ascii="Arial" w:hAnsi="Arial" w:cs="Arial"/>
        </w:rPr>
        <w:tab/>
      </w:r>
      <w:bookmarkStart w:id="456" w:name="_Toc68754047"/>
      <w:r w:rsidR="00FB6CCD" w:rsidRPr="008042E1">
        <w:rPr>
          <w:rFonts w:ascii="Arial" w:hAnsi="Arial" w:cs="Arial"/>
        </w:rPr>
        <w:t>Advice and feedback</w:t>
      </w:r>
      <w:bookmarkEnd w:id="456"/>
    </w:p>
    <w:p w14:paraId="697C854D" w14:textId="77777777" w:rsidR="00FB6CCD" w:rsidRDefault="00FB6CCD" w:rsidP="00990DB7">
      <w:pPr>
        <w:pStyle w:val="StyleOutlinenumberedArialOutlinenumberedArial11Outli"/>
      </w:pPr>
    </w:p>
    <w:p w14:paraId="6912BF4D" w14:textId="77777777" w:rsidR="00FB6CCD" w:rsidRPr="002D3BD1" w:rsidRDefault="008042E1" w:rsidP="008042E1">
      <w:pPr>
        <w:pStyle w:val="StyleOutlinenumberedArialOutlinenumberedArial11Outli"/>
        <w:ind w:left="720" w:hanging="720"/>
        <w:rPr>
          <w:b w:val="0"/>
        </w:rPr>
      </w:pPr>
      <w:r>
        <w:rPr>
          <w:b w:val="0"/>
        </w:rPr>
        <w:t xml:space="preserve">5.4.1 </w:t>
      </w:r>
      <w:r>
        <w:rPr>
          <w:b w:val="0"/>
        </w:rPr>
        <w:tab/>
      </w:r>
      <w:r w:rsidR="00FB6CCD" w:rsidRPr="002D3BD1">
        <w:rPr>
          <w:b w:val="0"/>
        </w:rPr>
        <w:t xml:space="preserve">The LHB may specifically request advice and feedback from the </w:t>
      </w:r>
      <w:r w:rsidR="00FB6CCD">
        <w:rPr>
          <w:b w:val="0"/>
        </w:rPr>
        <w:t xml:space="preserve">Advisory Groups </w:t>
      </w:r>
      <w:r w:rsidR="00FB6CCD" w:rsidRPr="002D3BD1">
        <w:rPr>
          <w:b w:val="0"/>
        </w:rPr>
        <w:t xml:space="preserve">on any aspect of its business, and </w:t>
      </w:r>
      <w:r w:rsidR="00D22483" w:rsidRPr="002D3BD1">
        <w:rPr>
          <w:b w:val="0"/>
        </w:rPr>
        <w:t>the</w:t>
      </w:r>
      <w:r w:rsidR="00D22483">
        <w:rPr>
          <w:b w:val="0"/>
        </w:rPr>
        <w:t>y</w:t>
      </w:r>
      <w:r w:rsidR="00D22483" w:rsidRPr="002D3BD1">
        <w:rPr>
          <w:b w:val="0"/>
        </w:rPr>
        <w:t xml:space="preserve"> may</w:t>
      </w:r>
      <w:r w:rsidR="00FB6CCD" w:rsidRPr="002D3BD1">
        <w:rPr>
          <w:b w:val="0"/>
        </w:rPr>
        <w:t xml:space="preserve"> also offer advice and feedback even if not specifically requested by the LHB.  The </w:t>
      </w:r>
      <w:r w:rsidR="0087147E">
        <w:rPr>
          <w:b w:val="0"/>
        </w:rPr>
        <w:t>Groups may</w:t>
      </w:r>
      <w:r w:rsidR="00FB6CCD" w:rsidRPr="002D3BD1">
        <w:rPr>
          <w:b w:val="0"/>
        </w:rPr>
        <w:t xml:space="preserve"> provide advice to the Board:</w:t>
      </w:r>
    </w:p>
    <w:p w14:paraId="0F41CF22" w14:textId="77777777" w:rsidR="00FB6CCD" w:rsidRPr="002D3BD1" w:rsidRDefault="00FB6CCD" w:rsidP="00990DB7">
      <w:pPr>
        <w:tabs>
          <w:tab w:val="num" w:pos="1980"/>
        </w:tabs>
        <w:rPr>
          <w:rFonts w:ascii="Arial" w:hAnsi="Arial" w:cs="Arial"/>
        </w:rPr>
      </w:pPr>
    </w:p>
    <w:p w14:paraId="6AB3FCE0" w14:textId="77777777" w:rsidR="0087147E" w:rsidRPr="0087147E" w:rsidRDefault="0087147E" w:rsidP="0049081A">
      <w:pPr>
        <w:numPr>
          <w:ilvl w:val="0"/>
          <w:numId w:val="48"/>
        </w:numPr>
        <w:tabs>
          <w:tab w:val="clear" w:pos="2577"/>
        </w:tabs>
        <w:ind w:left="1440"/>
        <w:rPr>
          <w:rFonts w:ascii="Arial" w:hAnsi="Arial" w:cs="Arial"/>
        </w:rPr>
      </w:pPr>
      <w:r w:rsidRPr="0087147E">
        <w:rPr>
          <w:rFonts w:ascii="Arial" w:hAnsi="Arial" w:cs="Arial"/>
        </w:rPr>
        <w:t xml:space="preserve">At Board meetings, through the SRG and HPF Chair’s participation as Associate Members; </w:t>
      </w:r>
    </w:p>
    <w:p w14:paraId="15F9200E" w14:textId="77777777" w:rsidR="00FB6CCD" w:rsidRPr="002D3BD1" w:rsidRDefault="00FB6CCD" w:rsidP="0049081A">
      <w:pPr>
        <w:numPr>
          <w:ilvl w:val="0"/>
          <w:numId w:val="48"/>
        </w:numPr>
        <w:tabs>
          <w:tab w:val="clear" w:pos="2577"/>
        </w:tabs>
        <w:ind w:left="1440"/>
        <w:rPr>
          <w:rFonts w:ascii="Arial" w:hAnsi="Arial" w:cs="Arial"/>
        </w:rPr>
      </w:pPr>
      <w:r>
        <w:rPr>
          <w:rFonts w:ascii="Arial" w:hAnsi="Arial" w:cs="Arial"/>
        </w:rPr>
        <w:t>I</w:t>
      </w:r>
      <w:r w:rsidRPr="002D3BD1">
        <w:rPr>
          <w:rFonts w:ascii="Arial" w:hAnsi="Arial" w:cs="Arial"/>
        </w:rPr>
        <w:t xml:space="preserve">n written advice; </w:t>
      </w:r>
    </w:p>
    <w:p w14:paraId="114F642C" w14:textId="77777777" w:rsidR="0087147E" w:rsidRPr="0087147E" w:rsidRDefault="00FB6CCD" w:rsidP="0049081A">
      <w:pPr>
        <w:numPr>
          <w:ilvl w:val="0"/>
          <w:numId w:val="48"/>
        </w:numPr>
        <w:tabs>
          <w:tab w:val="clear" w:pos="2577"/>
        </w:tabs>
        <w:ind w:left="1440"/>
        <w:rPr>
          <w:rFonts w:ascii="Arial" w:hAnsi="Arial" w:cs="Arial"/>
        </w:rPr>
      </w:pPr>
      <w:r w:rsidRPr="0087147E">
        <w:rPr>
          <w:rFonts w:ascii="Arial" w:hAnsi="Arial" w:cs="Arial"/>
        </w:rPr>
        <w:t>In any other form specified by the Board.</w:t>
      </w:r>
    </w:p>
    <w:p w14:paraId="2DC2B078" w14:textId="77777777" w:rsidR="00A25900" w:rsidRPr="002152ED" w:rsidRDefault="00A25900" w:rsidP="00A25AFB"/>
    <w:p w14:paraId="20F8C62F" w14:textId="77777777" w:rsidR="00A25900" w:rsidRPr="009F4341" w:rsidRDefault="00A25900" w:rsidP="0049081A">
      <w:pPr>
        <w:pStyle w:val="Heading1"/>
        <w:numPr>
          <w:ilvl w:val="1"/>
          <w:numId w:val="73"/>
        </w:numPr>
        <w:ind w:left="720" w:hanging="720"/>
        <w:jc w:val="left"/>
        <w:rPr>
          <w:rFonts w:ascii="Arial" w:hAnsi="Arial" w:cs="Arial"/>
        </w:rPr>
      </w:pPr>
      <w:bookmarkStart w:id="457" w:name="_Toc241995923"/>
      <w:bookmarkStart w:id="458" w:name="_Toc244597482"/>
      <w:bookmarkStart w:id="459" w:name="_Toc254014552"/>
      <w:bookmarkStart w:id="460" w:name="_Toc68754048"/>
      <w:r w:rsidRPr="009F4341">
        <w:rPr>
          <w:rFonts w:ascii="Arial" w:hAnsi="Arial" w:cs="Arial"/>
        </w:rPr>
        <w:t>Reporting activity</w:t>
      </w:r>
      <w:bookmarkEnd w:id="457"/>
      <w:bookmarkEnd w:id="458"/>
      <w:bookmarkEnd w:id="459"/>
      <w:bookmarkEnd w:id="460"/>
      <w:r w:rsidRPr="009F4341">
        <w:rPr>
          <w:rFonts w:ascii="Arial" w:hAnsi="Arial" w:cs="Arial"/>
        </w:rPr>
        <w:t xml:space="preserve"> </w:t>
      </w:r>
    </w:p>
    <w:p w14:paraId="02D7C3B5" w14:textId="77777777" w:rsidR="00A25900" w:rsidRPr="009F4341" w:rsidRDefault="00A25900" w:rsidP="00990DB7">
      <w:pPr>
        <w:rPr>
          <w:rFonts w:ascii="Arial" w:hAnsi="Arial" w:cs="Arial"/>
          <w:b/>
        </w:rPr>
      </w:pPr>
    </w:p>
    <w:p w14:paraId="64BFF0CC" w14:textId="00F3F601" w:rsidR="00A25900" w:rsidRPr="0074060B" w:rsidRDefault="00A25900" w:rsidP="0074060B">
      <w:pPr>
        <w:pStyle w:val="StyleOutlinenumberedArialOutlinenumberedArial11Outli"/>
        <w:numPr>
          <w:ilvl w:val="2"/>
          <w:numId w:val="73"/>
        </w:numPr>
        <w:spacing w:after="240"/>
        <w:rPr>
          <w:b w:val="0"/>
        </w:rPr>
      </w:pPr>
      <w:r w:rsidRPr="00A643FB">
        <w:rPr>
          <w:b w:val="0"/>
        </w:rPr>
        <w:t xml:space="preserve">The Board </w:t>
      </w:r>
      <w:r>
        <w:rPr>
          <w:b w:val="0"/>
        </w:rPr>
        <w:t>shall</w:t>
      </w:r>
      <w:r w:rsidRPr="00A643FB">
        <w:rPr>
          <w:b w:val="0"/>
        </w:rPr>
        <w:t xml:space="preserve"> ensure that the Chairs of </w:t>
      </w:r>
      <w:r>
        <w:rPr>
          <w:b w:val="0"/>
        </w:rPr>
        <w:t>all Advisory Groups</w:t>
      </w:r>
      <w:r w:rsidRPr="00A643FB">
        <w:rPr>
          <w:b w:val="0"/>
        </w:rPr>
        <w:t xml:space="preserve"> report formally, regularly and on a timely basis to the Board on their activities.  </w:t>
      </w:r>
      <w:r>
        <w:rPr>
          <w:b w:val="0"/>
        </w:rPr>
        <w:t>Advisory Group</w:t>
      </w:r>
      <w:r w:rsidRPr="00A643FB">
        <w:rPr>
          <w:b w:val="0"/>
        </w:rPr>
        <w:t xml:space="preserve"> Chairs sh</w:t>
      </w:r>
      <w:r w:rsidR="002221DF">
        <w:rPr>
          <w:b w:val="0"/>
        </w:rPr>
        <w:t>all</w:t>
      </w:r>
      <w:r w:rsidRPr="00A643FB">
        <w:rPr>
          <w:b w:val="0"/>
        </w:rPr>
        <w:t xml:space="preserve"> bring to the Board</w:t>
      </w:r>
      <w:r w:rsidR="009A5D4D">
        <w:rPr>
          <w:b w:val="0"/>
        </w:rPr>
        <w:t>’</w:t>
      </w:r>
      <w:r w:rsidRPr="00A643FB">
        <w:rPr>
          <w:b w:val="0"/>
        </w:rPr>
        <w:t>s specific attention any significant matters under consideration and report on the totality of its activities through the production of minutes or other written rep</w:t>
      </w:r>
      <w:r w:rsidR="0074060B">
        <w:rPr>
          <w:b w:val="0"/>
        </w:rPr>
        <w:t>orts.</w:t>
      </w:r>
    </w:p>
    <w:p w14:paraId="4C8B5621" w14:textId="79889936" w:rsidR="00A25900" w:rsidRPr="0074060B" w:rsidRDefault="00A25900" w:rsidP="00990DB7">
      <w:pPr>
        <w:pStyle w:val="StyleOutlinenumberedArialOutlinenumberedArial11Outli"/>
        <w:numPr>
          <w:ilvl w:val="2"/>
          <w:numId w:val="73"/>
        </w:numPr>
        <w:rPr>
          <w:b w:val="0"/>
        </w:rPr>
      </w:pPr>
      <w:r w:rsidRPr="002152ED">
        <w:rPr>
          <w:b w:val="0"/>
        </w:rPr>
        <w:t xml:space="preserve">Each Advisory Group </w:t>
      </w:r>
      <w:r>
        <w:rPr>
          <w:b w:val="0"/>
        </w:rPr>
        <w:t>shall</w:t>
      </w:r>
      <w:r w:rsidRPr="002152ED">
        <w:rPr>
          <w:b w:val="0"/>
        </w:rPr>
        <w:t xml:space="preserve"> also submit an annual report to the Board through the Chair within </w:t>
      </w:r>
      <w:r w:rsidR="00285AF2">
        <w:rPr>
          <w:b w:val="0"/>
        </w:rPr>
        <w:t>6 weeks</w:t>
      </w:r>
      <w:r w:rsidRPr="002152ED">
        <w:rPr>
          <w:b w:val="0"/>
        </w:rPr>
        <w:t xml:space="preserve"> of the end of the reporting year setting out its activities during the year and detailing the results of a review of its performance and that of any sub</w:t>
      </w:r>
      <w:r w:rsidR="003A294F">
        <w:rPr>
          <w:b w:val="0"/>
        </w:rPr>
        <w:t>-</w:t>
      </w:r>
      <w:r w:rsidR="0074060B">
        <w:rPr>
          <w:b w:val="0"/>
        </w:rPr>
        <w:t>groups it has established.</w:t>
      </w:r>
    </w:p>
    <w:p w14:paraId="1873FE11" w14:textId="77777777" w:rsidR="00A25900" w:rsidRDefault="00A25900" w:rsidP="0074060B">
      <w:pPr>
        <w:pStyle w:val="StyleOutlinenumberedArialOutlinenumberedArial11Outli"/>
        <w:numPr>
          <w:ilvl w:val="2"/>
          <w:numId w:val="73"/>
        </w:numPr>
        <w:spacing w:before="240"/>
        <w:rPr>
          <w:b w:val="0"/>
        </w:rPr>
      </w:pPr>
      <w:r w:rsidRPr="00894643">
        <w:rPr>
          <w:b w:val="0"/>
        </w:rPr>
        <w:t>Each Advisory Group sh</w:t>
      </w:r>
      <w:r>
        <w:rPr>
          <w:b w:val="0"/>
        </w:rPr>
        <w:t>all</w:t>
      </w:r>
      <w:r w:rsidRPr="00894643">
        <w:rPr>
          <w:b w:val="0"/>
        </w:rPr>
        <w:t xml:space="preserve"> report regularly on its activities to those whose </w:t>
      </w:r>
      <w:r w:rsidRPr="00C3174D">
        <w:rPr>
          <w:b w:val="0"/>
        </w:rPr>
        <w:t xml:space="preserve">interests they represent. </w:t>
      </w:r>
    </w:p>
    <w:p w14:paraId="34E68FFE" w14:textId="77777777" w:rsidR="002E29C4" w:rsidRDefault="002E29C4" w:rsidP="00990DB7">
      <w:pPr>
        <w:tabs>
          <w:tab w:val="left" w:pos="-1094"/>
          <w:tab w:val="left" w:pos="-720"/>
          <w:tab w:val="left" w:pos="1440"/>
          <w:tab w:val="num" w:pos="2505"/>
        </w:tabs>
        <w:rPr>
          <w:rFonts w:ascii="Arial" w:hAnsi="Arial" w:cs="Arial"/>
          <w:highlight w:val="yellow"/>
        </w:rPr>
      </w:pPr>
    </w:p>
    <w:p w14:paraId="0C2ED77F" w14:textId="77777777" w:rsidR="00486DD3" w:rsidRPr="00C3174D" w:rsidRDefault="009D23FD" w:rsidP="0049081A">
      <w:pPr>
        <w:pStyle w:val="Heading1"/>
        <w:numPr>
          <w:ilvl w:val="1"/>
          <w:numId w:val="73"/>
        </w:numPr>
        <w:ind w:left="709" w:hanging="709"/>
        <w:jc w:val="left"/>
        <w:rPr>
          <w:rFonts w:ascii="Arial" w:hAnsi="Arial" w:cs="Arial"/>
        </w:rPr>
      </w:pPr>
      <w:bookmarkStart w:id="461" w:name="_Toc244597483"/>
      <w:bookmarkStart w:id="462" w:name="_Toc254014553"/>
      <w:bookmarkStart w:id="463" w:name="_Toc68754049"/>
      <w:bookmarkStart w:id="464" w:name="_Toc240163292"/>
      <w:bookmarkStart w:id="465" w:name="_Toc240789199"/>
      <w:bookmarkStart w:id="466" w:name="_Toc240791723"/>
      <w:bookmarkStart w:id="467" w:name="_Toc240792772"/>
      <w:bookmarkStart w:id="468" w:name="_Toc240793341"/>
      <w:r>
        <w:rPr>
          <w:rFonts w:ascii="Arial" w:hAnsi="Arial" w:cs="Arial"/>
        </w:rPr>
        <w:t>T</w:t>
      </w:r>
      <w:r w:rsidR="00670067" w:rsidRPr="00C3174D">
        <w:rPr>
          <w:rFonts w:ascii="Arial" w:hAnsi="Arial" w:cs="Arial"/>
        </w:rPr>
        <w:t xml:space="preserve">HE STAKEHOLDER REFERENCE GROUP </w:t>
      </w:r>
      <w:r w:rsidR="00A25900" w:rsidRPr="00C3174D">
        <w:rPr>
          <w:rFonts w:ascii="Arial" w:hAnsi="Arial" w:cs="Arial"/>
        </w:rPr>
        <w:t>(SRG)</w:t>
      </w:r>
      <w:bookmarkEnd w:id="461"/>
      <w:bookmarkEnd w:id="462"/>
      <w:bookmarkEnd w:id="463"/>
      <w:r w:rsidR="00A25900" w:rsidRPr="00C3174D" w:rsidDel="00A25900">
        <w:rPr>
          <w:rFonts w:ascii="Arial" w:hAnsi="Arial" w:cs="Arial"/>
          <w:i/>
        </w:rPr>
        <w:t xml:space="preserve"> </w:t>
      </w:r>
      <w:bookmarkEnd w:id="464"/>
      <w:bookmarkEnd w:id="465"/>
      <w:bookmarkEnd w:id="466"/>
      <w:bookmarkEnd w:id="467"/>
      <w:bookmarkEnd w:id="468"/>
    </w:p>
    <w:p w14:paraId="7C0DDCE7" w14:textId="77777777" w:rsidR="00A25900" w:rsidRPr="007A54A1" w:rsidRDefault="00A25900" w:rsidP="00A25AFB">
      <w:bookmarkStart w:id="469" w:name="_Toc240789200"/>
      <w:bookmarkStart w:id="470" w:name="_Toc240791724"/>
      <w:bookmarkStart w:id="471" w:name="_Toc240792773"/>
      <w:bookmarkStart w:id="472" w:name="_Toc240793342"/>
    </w:p>
    <w:p w14:paraId="3AE08BD8" w14:textId="77777777" w:rsidR="00486DD3" w:rsidRPr="002D3BD1" w:rsidRDefault="00486DD3" w:rsidP="00990DB7">
      <w:pPr>
        <w:pStyle w:val="Heading1"/>
        <w:ind w:left="720" w:firstLine="0"/>
        <w:jc w:val="left"/>
        <w:rPr>
          <w:rFonts w:ascii="Arial" w:hAnsi="Arial" w:cs="Arial"/>
          <w:b w:val="0"/>
          <w:i/>
          <w:u w:val="single"/>
        </w:rPr>
      </w:pPr>
      <w:bookmarkStart w:id="473" w:name="_Toc241995924"/>
      <w:bookmarkStart w:id="474" w:name="_Toc244597484"/>
      <w:bookmarkStart w:id="475" w:name="_Toc254014554"/>
      <w:bookmarkStart w:id="476" w:name="_Toc68754050"/>
      <w:r w:rsidRPr="002D3BD1">
        <w:rPr>
          <w:rFonts w:ascii="Arial" w:hAnsi="Arial" w:cs="Arial"/>
          <w:b w:val="0"/>
          <w:i/>
          <w:u w:val="single"/>
        </w:rPr>
        <w:t>Role</w:t>
      </w:r>
      <w:bookmarkEnd w:id="469"/>
      <w:bookmarkEnd w:id="470"/>
      <w:bookmarkEnd w:id="471"/>
      <w:bookmarkEnd w:id="472"/>
      <w:bookmarkEnd w:id="473"/>
      <w:bookmarkEnd w:id="474"/>
      <w:bookmarkEnd w:id="475"/>
      <w:bookmarkEnd w:id="476"/>
    </w:p>
    <w:p w14:paraId="5361B61C" w14:textId="77777777" w:rsidR="00486DD3" w:rsidRPr="00100DDF" w:rsidRDefault="00486DD3" w:rsidP="00990DB7">
      <w:pPr>
        <w:rPr>
          <w:rFonts w:ascii="Arial" w:hAnsi="Arial" w:cs="Arial"/>
          <w:highlight w:val="yellow"/>
        </w:rPr>
      </w:pPr>
    </w:p>
    <w:p w14:paraId="66942570" w14:textId="77777777" w:rsidR="00486DD3" w:rsidRPr="002D3BD1" w:rsidRDefault="00486DD3" w:rsidP="0049081A">
      <w:pPr>
        <w:pStyle w:val="StyleOutlinenumberedArialOutlinenumberedArial11Outli"/>
        <w:numPr>
          <w:ilvl w:val="2"/>
          <w:numId w:val="73"/>
        </w:numPr>
        <w:rPr>
          <w:b w:val="0"/>
        </w:rPr>
      </w:pPr>
      <w:bookmarkStart w:id="477" w:name="_Toc240163293"/>
      <w:r w:rsidRPr="002D3BD1">
        <w:rPr>
          <w:b w:val="0"/>
        </w:rPr>
        <w:t>The SRG’s role is to provide independent advice on any aspect of LHB business.  This may include:</w:t>
      </w:r>
      <w:bookmarkEnd w:id="477"/>
    </w:p>
    <w:p w14:paraId="5C6D2EA6" w14:textId="77777777" w:rsidR="00486DD3" w:rsidRPr="002D3BD1" w:rsidRDefault="00486DD3" w:rsidP="00990DB7">
      <w:pPr>
        <w:rPr>
          <w:rFonts w:ascii="Arial" w:hAnsi="Arial" w:cs="Arial"/>
        </w:rPr>
      </w:pPr>
    </w:p>
    <w:p w14:paraId="63A384E6" w14:textId="77777777" w:rsidR="00486DD3" w:rsidRPr="002D3BD1" w:rsidRDefault="00675A10" w:rsidP="0049081A">
      <w:pPr>
        <w:numPr>
          <w:ilvl w:val="0"/>
          <w:numId w:val="49"/>
        </w:numPr>
        <w:tabs>
          <w:tab w:val="clear" w:pos="2160"/>
        </w:tabs>
        <w:ind w:left="1440"/>
        <w:rPr>
          <w:rFonts w:ascii="Arial" w:hAnsi="Arial" w:cs="Arial"/>
        </w:rPr>
      </w:pPr>
      <w:r>
        <w:rPr>
          <w:rFonts w:ascii="Arial" w:hAnsi="Arial" w:cs="Arial"/>
        </w:rPr>
        <w:t>E</w:t>
      </w:r>
      <w:r w:rsidR="00486DD3" w:rsidRPr="002D3BD1">
        <w:rPr>
          <w:rFonts w:ascii="Arial" w:hAnsi="Arial" w:cs="Arial"/>
        </w:rPr>
        <w:t>arly engagement and involvement in the determination of the LHB’s overall strategic direction;</w:t>
      </w:r>
    </w:p>
    <w:p w14:paraId="132E494B" w14:textId="77777777" w:rsidR="00486DD3" w:rsidRPr="002D3BD1" w:rsidRDefault="00675A10" w:rsidP="0049081A">
      <w:pPr>
        <w:numPr>
          <w:ilvl w:val="0"/>
          <w:numId w:val="49"/>
        </w:numPr>
        <w:tabs>
          <w:tab w:val="clear" w:pos="2160"/>
        </w:tabs>
        <w:ind w:left="1440"/>
        <w:rPr>
          <w:rFonts w:ascii="Arial" w:hAnsi="Arial" w:cs="Arial"/>
        </w:rPr>
      </w:pPr>
      <w:r>
        <w:rPr>
          <w:rFonts w:ascii="Arial" w:hAnsi="Arial" w:cs="Arial"/>
        </w:rPr>
        <w:t>P</w:t>
      </w:r>
      <w:r w:rsidR="00486DD3" w:rsidRPr="002D3BD1">
        <w:rPr>
          <w:rFonts w:ascii="Arial" w:hAnsi="Arial" w:cs="Arial"/>
        </w:rPr>
        <w:t>rovision of advice on specific service proposals prior to formal consultation; as well as</w:t>
      </w:r>
    </w:p>
    <w:p w14:paraId="71BE7EA3" w14:textId="77777777" w:rsidR="00486DD3" w:rsidRPr="002D3BD1" w:rsidRDefault="00675A10" w:rsidP="0049081A">
      <w:pPr>
        <w:numPr>
          <w:ilvl w:val="0"/>
          <w:numId w:val="49"/>
        </w:numPr>
        <w:tabs>
          <w:tab w:val="clear" w:pos="2160"/>
        </w:tabs>
        <w:ind w:left="1440"/>
        <w:rPr>
          <w:rFonts w:ascii="Arial" w:hAnsi="Arial" w:cs="Arial"/>
        </w:rPr>
      </w:pPr>
      <w:r>
        <w:rPr>
          <w:rFonts w:ascii="Arial" w:hAnsi="Arial" w:cs="Arial"/>
        </w:rPr>
        <w:t>F</w:t>
      </w:r>
      <w:r w:rsidR="00486DD3" w:rsidRPr="002D3BD1">
        <w:rPr>
          <w:rFonts w:ascii="Arial" w:hAnsi="Arial" w:cs="Arial"/>
        </w:rPr>
        <w:t>eedback on the impact of the LHB’s operations on the communities it serves.</w:t>
      </w:r>
    </w:p>
    <w:p w14:paraId="340D1C7D" w14:textId="77777777" w:rsidR="00486DD3" w:rsidRPr="002D3BD1" w:rsidRDefault="00486DD3" w:rsidP="00990DB7">
      <w:pPr>
        <w:rPr>
          <w:rFonts w:ascii="Arial" w:hAnsi="Arial" w:cs="Arial"/>
        </w:rPr>
      </w:pPr>
    </w:p>
    <w:p w14:paraId="760AC930" w14:textId="77777777" w:rsidR="00486DD3" w:rsidRPr="002D3BD1" w:rsidRDefault="00486DD3" w:rsidP="0049081A">
      <w:pPr>
        <w:pStyle w:val="StyleOutlinenumberedArialOutlinenumberedArial11Outli"/>
        <w:numPr>
          <w:ilvl w:val="2"/>
          <w:numId w:val="73"/>
        </w:numPr>
        <w:rPr>
          <w:b w:val="0"/>
        </w:rPr>
      </w:pPr>
      <w:bookmarkStart w:id="478" w:name="_Toc240163294"/>
      <w:r w:rsidRPr="002D3BD1">
        <w:rPr>
          <w:b w:val="0"/>
        </w:rPr>
        <w:t>The SRG provides a forum to facilitate full engagement and active debate amongst stakeholders from across the communities served by the LHB, with the aim of reaching and presenting a cohesive and balanced stakeholder perspective to inform the LHB’s decision making.</w:t>
      </w:r>
      <w:bookmarkEnd w:id="478"/>
    </w:p>
    <w:p w14:paraId="16D53837" w14:textId="77777777" w:rsidR="00486DD3" w:rsidRPr="00100DDF" w:rsidRDefault="00486DD3" w:rsidP="00990DB7">
      <w:pPr>
        <w:rPr>
          <w:rFonts w:ascii="Arial" w:hAnsi="Arial" w:cs="Arial"/>
          <w:highlight w:val="yellow"/>
        </w:rPr>
      </w:pPr>
    </w:p>
    <w:p w14:paraId="0CDA608A" w14:textId="62C1EE1C" w:rsidR="00C16B21" w:rsidRPr="002D3BD1" w:rsidRDefault="00486DD3" w:rsidP="0049081A">
      <w:pPr>
        <w:pStyle w:val="StyleOutlinenumberedArialOutlinenumberedArial11Outli"/>
        <w:numPr>
          <w:ilvl w:val="2"/>
          <w:numId w:val="73"/>
        </w:numPr>
        <w:rPr>
          <w:color w:val="FF0000"/>
        </w:rPr>
      </w:pPr>
      <w:bookmarkStart w:id="479" w:name="_Toc240163295"/>
      <w:r w:rsidRPr="002D3BD1">
        <w:rPr>
          <w:b w:val="0"/>
        </w:rPr>
        <w:t xml:space="preserve">The SRG’s role is distinctive from that of </w:t>
      </w:r>
      <w:r w:rsidR="00E77984" w:rsidRPr="00A57E20">
        <w:rPr>
          <w:b w:val="0"/>
        </w:rPr>
        <w:t>Llais</w:t>
      </w:r>
      <w:r w:rsidR="00E77984" w:rsidRPr="002D3BD1">
        <w:rPr>
          <w:b w:val="0"/>
        </w:rPr>
        <w:t>,</w:t>
      </w:r>
      <w:r w:rsidRPr="002D3BD1">
        <w:rPr>
          <w:b w:val="0"/>
        </w:rPr>
        <w:t xml:space="preserve"> who have a statutory role in representing the interests of patients and the public in their areas.  The SRG </w:t>
      </w:r>
      <w:r w:rsidR="00C16B21" w:rsidRPr="002D3BD1">
        <w:rPr>
          <w:b w:val="0"/>
        </w:rPr>
        <w:t>shall represent</w:t>
      </w:r>
      <w:r w:rsidRPr="002D3BD1">
        <w:rPr>
          <w:b w:val="0"/>
        </w:rPr>
        <w:t xml:space="preserve"> those stakeholders who have an interest in, and whose own role and activities may be impacted by the decisions of the LHB.  </w:t>
      </w:r>
      <w:r w:rsidR="00C16B21" w:rsidRPr="002D3BD1">
        <w:rPr>
          <w:b w:val="0"/>
        </w:rPr>
        <w:t>Membership may include community partners, provider organisations, special interest and other groups operating within the LHBs area.</w:t>
      </w:r>
      <w:bookmarkEnd w:id="479"/>
    </w:p>
    <w:p w14:paraId="30B63758" w14:textId="77777777" w:rsidR="00C16B21" w:rsidRPr="008B0875" w:rsidRDefault="00C16B21" w:rsidP="00990DB7">
      <w:pPr>
        <w:rPr>
          <w:rFonts w:ascii="Arial" w:hAnsi="Arial" w:cs="Arial"/>
        </w:rPr>
      </w:pPr>
    </w:p>
    <w:p w14:paraId="5976010F" w14:textId="77777777" w:rsidR="00486DD3" w:rsidRPr="002D3BD1" w:rsidRDefault="00486DD3" w:rsidP="0049081A">
      <w:pPr>
        <w:pStyle w:val="StyleOutlinenumberedArialOutlinenumberedArial11Outli"/>
        <w:numPr>
          <w:ilvl w:val="2"/>
          <w:numId w:val="73"/>
        </w:numPr>
        <w:rPr>
          <w:b w:val="0"/>
        </w:rPr>
      </w:pPr>
      <w:r w:rsidRPr="002D3BD1">
        <w:rPr>
          <w:b w:val="0"/>
        </w:rPr>
        <w:t>It</w:t>
      </w:r>
      <w:r w:rsidRPr="002D3BD1">
        <w:rPr>
          <w:b w:val="0"/>
          <w:color w:val="FF0000"/>
        </w:rPr>
        <w:t xml:space="preserve"> </w:t>
      </w:r>
      <w:r w:rsidRPr="002D3BD1">
        <w:rPr>
          <w:b w:val="0"/>
        </w:rPr>
        <w:t xml:space="preserve">does not cover those stakeholders whose interests are represented within the remit of other Advisory </w:t>
      </w:r>
      <w:r w:rsidR="00FC0F26" w:rsidRPr="002D3BD1">
        <w:rPr>
          <w:b w:val="0"/>
        </w:rPr>
        <w:t>Groups established by the LHB, e</w:t>
      </w:r>
      <w:r w:rsidR="0083021E" w:rsidRPr="002D3BD1">
        <w:rPr>
          <w:b w:val="0"/>
        </w:rPr>
        <w:t>.</w:t>
      </w:r>
      <w:r w:rsidR="00FC0F26" w:rsidRPr="002D3BD1">
        <w:rPr>
          <w:b w:val="0"/>
        </w:rPr>
        <w:t>g</w:t>
      </w:r>
      <w:r w:rsidRPr="002D3BD1">
        <w:rPr>
          <w:b w:val="0"/>
        </w:rPr>
        <w:t xml:space="preserve">., the </w:t>
      </w:r>
      <w:r w:rsidR="007F7AEB">
        <w:rPr>
          <w:b w:val="0"/>
        </w:rPr>
        <w:t>Health</w:t>
      </w:r>
      <w:r w:rsidR="003346A4">
        <w:rPr>
          <w:b w:val="0"/>
        </w:rPr>
        <w:t>care</w:t>
      </w:r>
      <w:r w:rsidR="007F7AEB">
        <w:rPr>
          <w:b w:val="0"/>
        </w:rPr>
        <w:t xml:space="preserve"> P</w:t>
      </w:r>
      <w:r w:rsidR="0093305D">
        <w:rPr>
          <w:b w:val="0"/>
        </w:rPr>
        <w:t>rofessionals</w:t>
      </w:r>
      <w:r w:rsidR="007F7AEB">
        <w:rPr>
          <w:b w:val="0"/>
        </w:rPr>
        <w:t>’</w:t>
      </w:r>
      <w:r w:rsidR="0093305D">
        <w:rPr>
          <w:b w:val="0"/>
        </w:rPr>
        <w:t xml:space="preserve"> </w:t>
      </w:r>
      <w:r w:rsidR="000853A1">
        <w:rPr>
          <w:b w:val="0"/>
        </w:rPr>
        <w:t>F</w:t>
      </w:r>
      <w:r w:rsidR="0093305D">
        <w:rPr>
          <w:b w:val="0"/>
        </w:rPr>
        <w:t>orum</w:t>
      </w:r>
      <w:r w:rsidRPr="002D3BD1">
        <w:rPr>
          <w:b w:val="0"/>
        </w:rPr>
        <w:t xml:space="preserve"> and Local Partnership</w:t>
      </w:r>
      <w:r w:rsidRPr="002D3BD1">
        <w:rPr>
          <w:b w:val="0"/>
          <w:color w:val="FF0000"/>
        </w:rPr>
        <w:t xml:space="preserve"> </w:t>
      </w:r>
      <w:r w:rsidRPr="002D3BD1">
        <w:rPr>
          <w:b w:val="0"/>
        </w:rPr>
        <w:t xml:space="preserve">Forum. </w:t>
      </w:r>
    </w:p>
    <w:p w14:paraId="1F139157" w14:textId="77777777" w:rsidR="00992368" w:rsidRPr="002D3BD1" w:rsidRDefault="00992368" w:rsidP="00990DB7">
      <w:pPr>
        <w:rPr>
          <w:rFonts w:ascii="Arial" w:hAnsi="Arial" w:cs="Arial"/>
          <w:b/>
        </w:rPr>
      </w:pPr>
    </w:p>
    <w:p w14:paraId="4EF26181" w14:textId="2760A55E" w:rsidR="00486DD3" w:rsidRPr="0074060B" w:rsidRDefault="00992368" w:rsidP="00990DB7">
      <w:pPr>
        <w:pStyle w:val="StyleOutlinenumberedArialOutlinenumberedArial11Outli"/>
        <w:numPr>
          <w:ilvl w:val="2"/>
          <w:numId w:val="73"/>
        </w:numPr>
        <w:rPr>
          <w:b w:val="0"/>
          <w:lang w:val="en" w:eastAsia="en-GB"/>
        </w:rPr>
      </w:pPr>
      <w:r w:rsidRPr="00EB1183">
        <w:rPr>
          <w:b w:val="0"/>
        </w:rPr>
        <w:t xml:space="preserve">In addition to the provisions </w:t>
      </w:r>
      <w:r w:rsidR="00B71D01">
        <w:rPr>
          <w:b w:val="0"/>
        </w:rPr>
        <w:t xml:space="preserve">above </w:t>
      </w:r>
      <w:r w:rsidRPr="00EB1183">
        <w:rPr>
          <w:b w:val="0"/>
        </w:rPr>
        <w:t>the Board must set out, the relationships and accountabilities with others, such as the Regional Partnership Board.</w:t>
      </w:r>
    </w:p>
    <w:p w14:paraId="4393743F" w14:textId="77777777" w:rsidR="00486DD3" w:rsidRPr="002D3BD1" w:rsidRDefault="00486DD3" w:rsidP="0074060B">
      <w:pPr>
        <w:pStyle w:val="Heading1"/>
        <w:numPr>
          <w:ilvl w:val="1"/>
          <w:numId w:val="73"/>
        </w:numPr>
        <w:spacing w:before="240"/>
        <w:ind w:left="720" w:hanging="720"/>
        <w:jc w:val="left"/>
        <w:rPr>
          <w:rFonts w:ascii="Arial" w:hAnsi="Arial" w:cs="Arial"/>
        </w:rPr>
      </w:pPr>
      <w:bookmarkStart w:id="480" w:name="_Toc240163327"/>
      <w:bookmarkStart w:id="481" w:name="_Toc240789212"/>
      <w:bookmarkStart w:id="482" w:name="_Toc240791734"/>
      <w:bookmarkStart w:id="483" w:name="_Toc240792783"/>
      <w:bookmarkStart w:id="484" w:name="_Toc240793351"/>
      <w:bookmarkStart w:id="485" w:name="_Toc241995933"/>
      <w:bookmarkStart w:id="486" w:name="_Toc244597493"/>
      <w:bookmarkStart w:id="487" w:name="_Toc254014563"/>
      <w:bookmarkStart w:id="488" w:name="_Toc68754051"/>
      <w:r w:rsidRPr="002D3BD1">
        <w:rPr>
          <w:rFonts w:ascii="Arial" w:hAnsi="Arial" w:cs="Arial"/>
        </w:rPr>
        <w:t>Relationship with the Board</w:t>
      </w:r>
      <w:bookmarkEnd w:id="480"/>
      <w:bookmarkEnd w:id="481"/>
      <w:bookmarkEnd w:id="482"/>
      <w:bookmarkEnd w:id="483"/>
      <w:bookmarkEnd w:id="484"/>
      <w:bookmarkEnd w:id="485"/>
      <w:bookmarkEnd w:id="486"/>
      <w:bookmarkEnd w:id="487"/>
      <w:bookmarkEnd w:id="488"/>
    </w:p>
    <w:p w14:paraId="0ADF5B53" w14:textId="77777777" w:rsidR="00486DD3" w:rsidRPr="00495FB7" w:rsidRDefault="00486DD3" w:rsidP="00990DB7">
      <w:pPr>
        <w:rPr>
          <w:rFonts w:ascii="Arial" w:hAnsi="Arial" w:cs="Arial"/>
        </w:rPr>
      </w:pPr>
    </w:p>
    <w:p w14:paraId="018AAD3C" w14:textId="610E8947" w:rsidR="00486DD3" w:rsidRPr="0074060B" w:rsidRDefault="00486DD3" w:rsidP="0074060B">
      <w:pPr>
        <w:pStyle w:val="StyleOutlinenumberedArialOutlinenumberedArial11Outli"/>
        <w:numPr>
          <w:ilvl w:val="2"/>
          <w:numId w:val="73"/>
        </w:numPr>
        <w:spacing w:after="240"/>
        <w:rPr>
          <w:b w:val="0"/>
        </w:rPr>
      </w:pPr>
      <w:bookmarkStart w:id="489" w:name="_Toc240163328"/>
      <w:r w:rsidRPr="002D3BD1">
        <w:rPr>
          <w:b w:val="0"/>
        </w:rPr>
        <w:t>The SRG’s main link with the Board is through the SRG Chair’s membership of the Board as an Associate Member.</w:t>
      </w:r>
      <w:bookmarkEnd w:id="489"/>
    </w:p>
    <w:p w14:paraId="402490B7" w14:textId="77777777" w:rsidR="00486DD3" w:rsidRPr="002D3BD1" w:rsidRDefault="00486DD3" w:rsidP="0049081A">
      <w:pPr>
        <w:pStyle w:val="StyleOutlinenumberedArialOutlinenumberedArial11Outli"/>
        <w:numPr>
          <w:ilvl w:val="2"/>
          <w:numId w:val="73"/>
        </w:numPr>
        <w:rPr>
          <w:b w:val="0"/>
        </w:rPr>
      </w:pPr>
      <w:bookmarkStart w:id="490" w:name="_Toc240163329"/>
      <w:r w:rsidRPr="002D3BD1">
        <w:rPr>
          <w:b w:val="0"/>
        </w:rPr>
        <w:t xml:space="preserve">The Board may determine that designated </w:t>
      </w:r>
      <w:r w:rsidR="002A0FED">
        <w:rPr>
          <w:b w:val="0"/>
        </w:rPr>
        <w:t>B</w:t>
      </w:r>
      <w:r w:rsidRPr="002D3BD1">
        <w:rPr>
          <w:b w:val="0"/>
        </w:rPr>
        <w:t xml:space="preserve">oard members or LHB </w:t>
      </w:r>
      <w:r w:rsidR="00D42BA4">
        <w:rPr>
          <w:b w:val="0"/>
        </w:rPr>
        <w:t>officers</w:t>
      </w:r>
      <w:r w:rsidRPr="002D3BD1">
        <w:rPr>
          <w:b w:val="0"/>
        </w:rPr>
        <w:t xml:space="preserve"> </w:t>
      </w:r>
      <w:r w:rsidR="00B9735F">
        <w:rPr>
          <w:b w:val="0"/>
        </w:rPr>
        <w:t>shall</w:t>
      </w:r>
      <w:r w:rsidR="00B9735F" w:rsidRPr="002D3BD1">
        <w:rPr>
          <w:b w:val="0"/>
        </w:rPr>
        <w:t xml:space="preserve"> </w:t>
      </w:r>
      <w:r w:rsidRPr="002D3BD1">
        <w:rPr>
          <w:b w:val="0"/>
        </w:rPr>
        <w:t xml:space="preserve">be in attendance at Advisory Group meetings.  The SRG’s Chair may also request the attendance of Board members or LHB </w:t>
      </w:r>
      <w:r w:rsidR="00D42BA4">
        <w:rPr>
          <w:b w:val="0"/>
        </w:rPr>
        <w:t>officers</w:t>
      </w:r>
      <w:r w:rsidRPr="002D3BD1">
        <w:rPr>
          <w:b w:val="0"/>
        </w:rPr>
        <w:t>, subject to the agreement of the LHB Chair.</w:t>
      </w:r>
      <w:bookmarkEnd w:id="490"/>
    </w:p>
    <w:p w14:paraId="55D0A5FB" w14:textId="77777777" w:rsidR="00486DD3" w:rsidRPr="002D3BD1" w:rsidRDefault="00486DD3" w:rsidP="00990DB7">
      <w:pPr>
        <w:rPr>
          <w:rFonts w:ascii="Arial" w:hAnsi="Arial" w:cs="Arial"/>
        </w:rPr>
      </w:pPr>
    </w:p>
    <w:p w14:paraId="407C69E5" w14:textId="77777777" w:rsidR="00486DD3" w:rsidRPr="002D3BD1" w:rsidRDefault="00486DD3" w:rsidP="0049081A">
      <w:pPr>
        <w:pStyle w:val="StyleOutlinenumberedArialOutlinenumberedArial11Outli"/>
        <w:numPr>
          <w:ilvl w:val="2"/>
          <w:numId w:val="73"/>
        </w:numPr>
        <w:rPr>
          <w:b w:val="0"/>
        </w:rPr>
      </w:pPr>
      <w:bookmarkStart w:id="491" w:name="_Toc240163330"/>
      <w:r w:rsidRPr="002D3BD1">
        <w:rPr>
          <w:b w:val="0"/>
        </w:rPr>
        <w:t xml:space="preserve">The Board </w:t>
      </w:r>
      <w:r w:rsidR="009D6E54" w:rsidRPr="002D3BD1">
        <w:rPr>
          <w:b w:val="0"/>
        </w:rPr>
        <w:t>sh</w:t>
      </w:r>
      <w:r w:rsidR="009D6E54">
        <w:rPr>
          <w:b w:val="0"/>
        </w:rPr>
        <w:t>all</w:t>
      </w:r>
      <w:r w:rsidR="009D6E54" w:rsidRPr="002D3BD1">
        <w:rPr>
          <w:b w:val="0"/>
        </w:rPr>
        <w:t xml:space="preserve"> </w:t>
      </w:r>
      <w:r w:rsidRPr="002D3BD1">
        <w:rPr>
          <w:b w:val="0"/>
        </w:rPr>
        <w:t>determine the arrangements for any joint meetings between the LHB Board and the SRG.</w:t>
      </w:r>
      <w:bookmarkEnd w:id="491"/>
    </w:p>
    <w:p w14:paraId="7FF75C9D" w14:textId="77777777" w:rsidR="00486DD3" w:rsidRPr="00100DDF" w:rsidRDefault="00486DD3" w:rsidP="00990DB7">
      <w:pPr>
        <w:rPr>
          <w:rFonts w:ascii="Arial" w:hAnsi="Arial" w:cs="Arial"/>
          <w:highlight w:val="yellow"/>
        </w:rPr>
      </w:pPr>
    </w:p>
    <w:p w14:paraId="4FA8FEDA" w14:textId="77777777" w:rsidR="00486DD3" w:rsidRPr="002D3BD1" w:rsidRDefault="00486DD3" w:rsidP="0049081A">
      <w:pPr>
        <w:pStyle w:val="StyleOutlinenumberedArialOutlinenumberedArial11Outli"/>
        <w:numPr>
          <w:ilvl w:val="2"/>
          <w:numId w:val="73"/>
        </w:numPr>
        <w:rPr>
          <w:b w:val="0"/>
          <w:i/>
        </w:rPr>
      </w:pPr>
      <w:bookmarkStart w:id="492" w:name="_Toc240163331"/>
      <w:r w:rsidRPr="002D3BD1">
        <w:rPr>
          <w:b w:val="0"/>
        </w:rPr>
        <w:t xml:space="preserve">The Board’s Chair </w:t>
      </w:r>
      <w:r w:rsidR="009D6E54">
        <w:rPr>
          <w:b w:val="0"/>
        </w:rPr>
        <w:t>shall</w:t>
      </w:r>
      <w:r w:rsidR="009D6E54" w:rsidRPr="002D3BD1">
        <w:rPr>
          <w:b w:val="0"/>
        </w:rPr>
        <w:t xml:space="preserve"> </w:t>
      </w:r>
      <w:r w:rsidRPr="002D3BD1">
        <w:rPr>
          <w:b w:val="0"/>
        </w:rPr>
        <w:t>put in place arrangements to meet with the SRG Chair on a regular basis to discuss the SRG’s activities and operation.</w:t>
      </w:r>
      <w:bookmarkEnd w:id="492"/>
    </w:p>
    <w:p w14:paraId="2145C8F0" w14:textId="77777777" w:rsidR="00486DD3" w:rsidRPr="00495FB7" w:rsidRDefault="00486DD3" w:rsidP="00990DB7">
      <w:pPr>
        <w:rPr>
          <w:rFonts w:ascii="Arial" w:hAnsi="Arial" w:cs="Arial"/>
        </w:rPr>
      </w:pPr>
    </w:p>
    <w:p w14:paraId="0D3A6D91" w14:textId="77777777" w:rsidR="00486DD3" w:rsidRPr="002D3BD1" w:rsidRDefault="00486DD3" w:rsidP="0049081A">
      <w:pPr>
        <w:pStyle w:val="Heading1"/>
        <w:numPr>
          <w:ilvl w:val="1"/>
          <w:numId w:val="73"/>
        </w:numPr>
        <w:ind w:left="720" w:hanging="720"/>
        <w:jc w:val="left"/>
        <w:rPr>
          <w:rFonts w:ascii="Arial" w:hAnsi="Arial" w:cs="Arial"/>
        </w:rPr>
      </w:pPr>
      <w:bookmarkStart w:id="493" w:name="_Toc240163332"/>
      <w:bookmarkStart w:id="494" w:name="_Toc240789213"/>
      <w:bookmarkStart w:id="495" w:name="_Toc240791735"/>
      <w:bookmarkStart w:id="496" w:name="_Toc240792784"/>
      <w:bookmarkStart w:id="497" w:name="_Toc240793352"/>
      <w:bookmarkStart w:id="498" w:name="_Toc241995934"/>
      <w:bookmarkStart w:id="499" w:name="_Toc244597494"/>
      <w:bookmarkStart w:id="500" w:name="_Toc254014564"/>
      <w:bookmarkStart w:id="501" w:name="_Toc68754052"/>
      <w:r w:rsidRPr="002D3BD1">
        <w:rPr>
          <w:rFonts w:ascii="Arial" w:hAnsi="Arial" w:cs="Arial"/>
        </w:rPr>
        <w:t>Relationship between the SRG and others</w:t>
      </w:r>
      <w:bookmarkEnd w:id="493"/>
      <w:bookmarkEnd w:id="494"/>
      <w:bookmarkEnd w:id="495"/>
      <w:bookmarkEnd w:id="496"/>
      <w:bookmarkEnd w:id="497"/>
      <w:bookmarkEnd w:id="498"/>
      <w:bookmarkEnd w:id="499"/>
      <w:bookmarkEnd w:id="500"/>
      <w:bookmarkEnd w:id="501"/>
    </w:p>
    <w:p w14:paraId="158A0701" w14:textId="77777777" w:rsidR="00486DD3" w:rsidRPr="002D3BD1" w:rsidRDefault="00486DD3" w:rsidP="00990DB7">
      <w:pPr>
        <w:rPr>
          <w:rFonts w:ascii="Arial" w:hAnsi="Arial" w:cs="Arial"/>
        </w:rPr>
      </w:pPr>
    </w:p>
    <w:p w14:paraId="6B3B7519" w14:textId="77777777" w:rsidR="00486DD3" w:rsidRPr="002D3BD1" w:rsidRDefault="00486DD3" w:rsidP="0049081A">
      <w:pPr>
        <w:pStyle w:val="StyleOutlinenumberedArialOutlinenumberedArial11Outli"/>
        <w:numPr>
          <w:ilvl w:val="2"/>
          <w:numId w:val="73"/>
        </w:numPr>
        <w:rPr>
          <w:b w:val="0"/>
        </w:rPr>
      </w:pPr>
      <w:bookmarkStart w:id="502" w:name="_Toc240163333"/>
      <w:r w:rsidRPr="002D3BD1">
        <w:rPr>
          <w:b w:val="0"/>
        </w:rPr>
        <w:t>The Board must ensure that the SRG’s advice represents a balanced, co-ordinated stakeholder perspective from across the local communities served by the LHB.  The SRG shall:</w:t>
      </w:r>
      <w:bookmarkEnd w:id="502"/>
    </w:p>
    <w:p w14:paraId="630821B6" w14:textId="77777777" w:rsidR="00486DD3" w:rsidRPr="002D3BD1" w:rsidRDefault="00486DD3" w:rsidP="00990DB7">
      <w:pPr>
        <w:tabs>
          <w:tab w:val="num" w:pos="720"/>
        </w:tabs>
        <w:ind w:left="720" w:hanging="720"/>
        <w:rPr>
          <w:rFonts w:ascii="Arial" w:hAnsi="Arial" w:cs="Arial"/>
        </w:rPr>
      </w:pPr>
    </w:p>
    <w:p w14:paraId="4A023708" w14:textId="77777777" w:rsidR="00486DD3" w:rsidRPr="002D3BD1" w:rsidRDefault="00675A10" w:rsidP="0049081A">
      <w:pPr>
        <w:numPr>
          <w:ilvl w:val="0"/>
          <w:numId w:val="47"/>
        </w:numPr>
        <w:tabs>
          <w:tab w:val="clear" w:pos="2637"/>
        </w:tabs>
        <w:ind w:left="1440"/>
        <w:rPr>
          <w:rFonts w:ascii="Arial" w:hAnsi="Arial" w:cs="Arial"/>
        </w:rPr>
      </w:pPr>
      <w:r>
        <w:rPr>
          <w:rFonts w:ascii="Arial" w:hAnsi="Arial" w:cs="Arial"/>
        </w:rPr>
        <w:t>E</w:t>
      </w:r>
      <w:r w:rsidR="00486DD3" w:rsidRPr="002D3BD1">
        <w:rPr>
          <w:rFonts w:ascii="Arial" w:hAnsi="Arial" w:cs="Arial"/>
        </w:rPr>
        <w:t>nsure effective links and relationships with other advisory groups, local and community partnerships and other key stakeholders who do not form part of the SRG membership</w:t>
      </w:r>
      <w:r w:rsidR="008C6058" w:rsidRPr="002D3BD1">
        <w:rPr>
          <w:rFonts w:ascii="Arial" w:hAnsi="Arial" w:cs="Arial"/>
        </w:rPr>
        <w:t>;</w:t>
      </w:r>
    </w:p>
    <w:p w14:paraId="520607AB" w14:textId="77777777" w:rsidR="00486DD3" w:rsidRPr="002D3BD1" w:rsidRDefault="00675A10" w:rsidP="0049081A">
      <w:pPr>
        <w:numPr>
          <w:ilvl w:val="0"/>
          <w:numId w:val="47"/>
        </w:numPr>
        <w:tabs>
          <w:tab w:val="clear" w:pos="2637"/>
        </w:tabs>
        <w:ind w:left="1440"/>
        <w:rPr>
          <w:rFonts w:ascii="Arial" w:hAnsi="Arial" w:cs="Arial"/>
        </w:rPr>
      </w:pPr>
      <w:r>
        <w:rPr>
          <w:rFonts w:ascii="Arial" w:hAnsi="Arial" w:cs="Arial"/>
        </w:rPr>
        <w:t>E</w:t>
      </w:r>
      <w:r w:rsidR="00486DD3" w:rsidRPr="002D3BD1">
        <w:rPr>
          <w:rFonts w:ascii="Arial" w:hAnsi="Arial" w:cs="Arial"/>
        </w:rPr>
        <w:t>nsure its role, responsibilities and activities are known and understood by others; and</w:t>
      </w:r>
    </w:p>
    <w:p w14:paraId="4C611C30" w14:textId="77777777" w:rsidR="00486DD3" w:rsidRPr="002D3BD1" w:rsidRDefault="00675A10" w:rsidP="0049081A">
      <w:pPr>
        <w:numPr>
          <w:ilvl w:val="0"/>
          <w:numId w:val="47"/>
        </w:numPr>
        <w:tabs>
          <w:tab w:val="clear" w:pos="2637"/>
        </w:tabs>
        <w:ind w:left="1440"/>
        <w:rPr>
          <w:rFonts w:ascii="Arial" w:hAnsi="Arial" w:cs="Arial"/>
        </w:rPr>
      </w:pPr>
      <w:r>
        <w:rPr>
          <w:rFonts w:ascii="Arial" w:hAnsi="Arial" w:cs="Arial"/>
        </w:rPr>
        <w:t>T</w:t>
      </w:r>
      <w:r w:rsidR="00486DD3" w:rsidRPr="002D3BD1">
        <w:rPr>
          <w:rFonts w:ascii="Arial" w:hAnsi="Arial" w:cs="Arial"/>
        </w:rPr>
        <w:t xml:space="preserve">ake care to avoid unnecessary duplication of activity with other bodies/groups with an interest in the planning and provision of NHS services, e.g., </w:t>
      </w:r>
      <w:r w:rsidR="00026887">
        <w:rPr>
          <w:rFonts w:ascii="Arial" w:hAnsi="Arial" w:cs="Arial"/>
        </w:rPr>
        <w:t>Regional Partnership</w:t>
      </w:r>
      <w:r w:rsidR="00486DD3" w:rsidRPr="002D3BD1">
        <w:rPr>
          <w:rFonts w:ascii="Arial" w:hAnsi="Arial" w:cs="Arial"/>
        </w:rPr>
        <w:t xml:space="preserve"> Boards.</w:t>
      </w:r>
    </w:p>
    <w:p w14:paraId="44833AF3" w14:textId="77777777" w:rsidR="008C6058" w:rsidRDefault="008C6058" w:rsidP="00990DB7">
      <w:pPr>
        <w:rPr>
          <w:rFonts w:ascii="Arial" w:hAnsi="Arial" w:cs="Arial"/>
        </w:rPr>
      </w:pPr>
    </w:p>
    <w:p w14:paraId="79794A20" w14:textId="58456B55" w:rsidR="008C6058" w:rsidRPr="00CC3E31" w:rsidRDefault="008C6058" w:rsidP="0049081A">
      <w:pPr>
        <w:pStyle w:val="Heading1"/>
        <w:numPr>
          <w:ilvl w:val="1"/>
          <w:numId w:val="73"/>
        </w:numPr>
        <w:ind w:left="720" w:hanging="720"/>
        <w:jc w:val="left"/>
        <w:rPr>
          <w:rFonts w:ascii="Arial" w:hAnsi="Arial" w:cs="Arial"/>
        </w:rPr>
      </w:pPr>
      <w:bookmarkStart w:id="503" w:name="_Toc530737705"/>
      <w:bookmarkStart w:id="504" w:name="_Toc240789214"/>
      <w:bookmarkStart w:id="505" w:name="_Toc240791736"/>
      <w:bookmarkStart w:id="506" w:name="_Toc240792785"/>
      <w:bookmarkStart w:id="507" w:name="_Toc240793353"/>
      <w:bookmarkStart w:id="508" w:name="_Toc241995935"/>
      <w:bookmarkStart w:id="509" w:name="_Toc244597495"/>
      <w:bookmarkStart w:id="510" w:name="_Toc254014565"/>
      <w:bookmarkStart w:id="511" w:name="_Toc68754053"/>
      <w:bookmarkEnd w:id="503"/>
      <w:r w:rsidRPr="00CC3E31">
        <w:rPr>
          <w:rFonts w:ascii="Arial" w:hAnsi="Arial" w:cs="Arial"/>
        </w:rPr>
        <w:lastRenderedPageBreak/>
        <w:t xml:space="preserve">Working with </w:t>
      </w:r>
      <w:r w:rsidR="00032AE9" w:rsidRPr="00CC3E31">
        <w:rPr>
          <w:rFonts w:ascii="Arial" w:hAnsi="Arial" w:cs="Arial"/>
        </w:rPr>
        <w:t>Llais</w:t>
      </w:r>
      <w:bookmarkEnd w:id="504"/>
      <w:bookmarkEnd w:id="505"/>
      <w:bookmarkEnd w:id="506"/>
      <w:bookmarkEnd w:id="507"/>
      <w:bookmarkEnd w:id="508"/>
      <w:bookmarkEnd w:id="509"/>
      <w:bookmarkEnd w:id="510"/>
      <w:bookmarkEnd w:id="511"/>
    </w:p>
    <w:p w14:paraId="3D1DA343" w14:textId="77777777" w:rsidR="008C6058" w:rsidRPr="00CC3E31" w:rsidRDefault="008C6058" w:rsidP="00990DB7">
      <w:pPr>
        <w:rPr>
          <w:rFonts w:ascii="Arial" w:hAnsi="Arial" w:cs="Arial"/>
        </w:rPr>
      </w:pPr>
    </w:p>
    <w:p w14:paraId="53E0F97C" w14:textId="442B4E67" w:rsidR="008C6058" w:rsidRPr="00CC3E31" w:rsidRDefault="008C6058" w:rsidP="00990DB7">
      <w:pPr>
        <w:pStyle w:val="StyleOutlinenumberedArialOutlinenumberedArial11Outli"/>
        <w:numPr>
          <w:ilvl w:val="2"/>
          <w:numId w:val="73"/>
        </w:numPr>
        <w:rPr>
          <w:b w:val="0"/>
        </w:rPr>
      </w:pPr>
      <w:r w:rsidRPr="00CC3E31">
        <w:rPr>
          <w:b w:val="0"/>
        </w:rPr>
        <w:t xml:space="preserve">The SRG shall make arrangements to ensure designated </w:t>
      </w:r>
      <w:r w:rsidR="00032AE9" w:rsidRPr="00CC3E31">
        <w:rPr>
          <w:b w:val="0"/>
        </w:rPr>
        <w:t xml:space="preserve">Llais </w:t>
      </w:r>
      <w:r w:rsidRPr="00CC3E31">
        <w:rPr>
          <w:b w:val="0"/>
        </w:rPr>
        <w:t>members receive the SRG</w:t>
      </w:r>
      <w:r w:rsidR="004B0963" w:rsidRPr="00CC3E31">
        <w:rPr>
          <w:b w:val="0"/>
        </w:rPr>
        <w:t>’</w:t>
      </w:r>
      <w:r w:rsidRPr="00CC3E31">
        <w:rPr>
          <w:b w:val="0"/>
        </w:rPr>
        <w:t>s papers and are i</w:t>
      </w:r>
      <w:r w:rsidR="009F6A4A" w:rsidRPr="00CC3E31">
        <w:rPr>
          <w:b w:val="0"/>
        </w:rPr>
        <w:t>nvited to attend SRG meetings.</w:t>
      </w:r>
    </w:p>
    <w:p w14:paraId="3D197AE0" w14:textId="77777777" w:rsidR="009F6A4A" w:rsidRPr="009F6A4A" w:rsidRDefault="009F6A4A" w:rsidP="009F6A4A">
      <w:pPr>
        <w:pStyle w:val="StyleOutlinenumberedArialOutlinenumberedArial11Outli"/>
        <w:rPr>
          <w:b w:val="0"/>
        </w:rPr>
      </w:pPr>
    </w:p>
    <w:p w14:paraId="5B018627" w14:textId="4E15E768" w:rsidR="008C6058" w:rsidRPr="00CC3E31" w:rsidRDefault="008C6058" w:rsidP="00990DB7">
      <w:pPr>
        <w:pStyle w:val="StyleOutlinenumberedArialOutlinenumberedArial11Outli"/>
        <w:numPr>
          <w:ilvl w:val="2"/>
          <w:numId w:val="73"/>
        </w:numPr>
        <w:rPr>
          <w:b w:val="0"/>
        </w:rPr>
      </w:pPr>
      <w:r w:rsidRPr="00774DFC">
        <w:rPr>
          <w:b w:val="0"/>
        </w:rPr>
        <w:t xml:space="preserve">The SRG shall work </w:t>
      </w:r>
      <w:r w:rsidRPr="00CC3E31">
        <w:rPr>
          <w:b w:val="0"/>
        </w:rPr>
        <w:t xml:space="preserve">together with </w:t>
      </w:r>
      <w:r w:rsidR="00CE42F3" w:rsidRPr="00CC3E31">
        <w:rPr>
          <w:b w:val="0"/>
        </w:rPr>
        <w:t xml:space="preserve">Llais </w:t>
      </w:r>
      <w:r w:rsidRPr="00CC3E31">
        <w:rPr>
          <w:b w:val="0"/>
        </w:rPr>
        <w:t>within the area covered by the LHB to engage and involve those within the</w:t>
      </w:r>
      <w:r w:rsidR="0037755C" w:rsidRPr="00CC3E31">
        <w:rPr>
          <w:b w:val="0"/>
        </w:rPr>
        <w:t xml:space="preserve"> local </w:t>
      </w:r>
      <w:r w:rsidRPr="00CC3E31">
        <w:rPr>
          <w:b w:val="0"/>
        </w:rPr>
        <w:t xml:space="preserve">communities </w:t>
      </w:r>
      <w:r w:rsidR="0037755C" w:rsidRPr="00CC3E31">
        <w:rPr>
          <w:b w:val="0"/>
        </w:rPr>
        <w:t>served whose vie</w:t>
      </w:r>
      <w:r w:rsidR="0074060B" w:rsidRPr="00CC3E31">
        <w:rPr>
          <w:b w:val="0"/>
        </w:rPr>
        <w:t>ws may not otherwise be heard.</w:t>
      </w:r>
    </w:p>
    <w:p w14:paraId="64846733" w14:textId="77777777" w:rsidR="008E0B8D" w:rsidRPr="008E0B8D" w:rsidRDefault="008E0B8D" w:rsidP="0074060B">
      <w:pPr>
        <w:spacing w:before="240"/>
        <w:rPr>
          <w:rFonts w:ascii="Arial" w:hAnsi="Arial" w:cs="Arial"/>
        </w:rPr>
      </w:pPr>
      <w:r w:rsidRPr="00CC3E31">
        <w:rPr>
          <w:rFonts w:ascii="Arial" w:hAnsi="Arial" w:cs="Arial"/>
          <w:b/>
          <w:i/>
        </w:rPr>
        <w:t xml:space="preserve">Refer to Schedule 5.1 for detailed Terms of Reference </w:t>
      </w:r>
      <w:r w:rsidRPr="003C5465">
        <w:rPr>
          <w:rFonts w:ascii="Arial" w:hAnsi="Arial" w:cs="Arial"/>
          <w:b/>
          <w:i/>
        </w:rPr>
        <w:t>and Operating Arrangements</w:t>
      </w:r>
    </w:p>
    <w:p w14:paraId="4677F1FC" w14:textId="77777777" w:rsidR="00793C0A" w:rsidRDefault="00793C0A" w:rsidP="00990DB7">
      <w:pPr>
        <w:rPr>
          <w:rFonts w:ascii="Arial" w:hAnsi="Arial" w:cs="Arial"/>
        </w:rPr>
      </w:pPr>
    </w:p>
    <w:p w14:paraId="028B1DF4" w14:textId="77777777" w:rsidR="00B05919" w:rsidRPr="008013BE" w:rsidRDefault="00B05919" w:rsidP="0049081A">
      <w:pPr>
        <w:pStyle w:val="Heading1"/>
        <w:numPr>
          <w:ilvl w:val="1"/>
          <w:numId w:val="73"/>
        </w:numPr>
        <w:ind w:left="720" w:hanging="720"/>
        <w:jc w:val="left"/>
        <w:rPr>
          <w:rFonts w:ascii="Arial" w:hAnsi="Arial" w:cs="Arial"/>
        </w:rPr>
      </w:pPr>
      <w:bookmarkStart w:id="512" w:name="_Toc240163337"/>
      <w:bookmarkStart w:id="513" w:name="_Toc241995937"/>
      <w:bookmarkStart w:id="514" w:name="_Toc240789217"/>
      <w:bookmarkStart w:id="515" w:name="_Toc240791738"/>
      <w:bookmarkStart w:id="516" w:name="_Toc240792787"/>
      <w:bookmarkStart w:id="517" w:name="_Toc240793355"/>
      <w:bookmarkStart w:id="518" w:name="_Toc244597497"/>
      <w:bookmarkStart w:id="519" w:name="_Toc254014567"/>
      <w:bookmarkStart w:id="520" w:name="_Toc68754054"/>
      <w:r w:rsidRPr="008013BE">
        <w:rPr>
          <w:rFonts w:ascii="Arial" w:hAnsi="Arial" w:cs="Arial"/>
        </w:rPr>
        <w:t>T</w:t>
      </w:r>
      <w:r w:rsidR="00607EF3" w:rsidRPr="008013BE">
        <w:rPr>
          <w:rFonts w:ascii="Arial" w:hAnsi="Arial" w:cs="Arial"/>
        </w:rPr>
        <w:t xml:space="preserve">HE </w:t>
      </w:r>
      <w:bookmarkEnd w:id="512"/>
      <w:bookmarkEnd w:id="513"/>
      <w:bookmarkEnd w:id="514"/>
      <w:bookmarkEnd w:id="515"/>
      <w:bookmarkEnd w:id="516"/>
      <w:bookmarkEnd w:id="517"/>
      <w:r w:rsidR="0093305D" w:rsidRPr="008013BE">
        <w:rPr>
          <w:rFonts w:ascii="Arial" w:hAnsi="Arial" w:cs="Arial"/>
        </w:rPr>
        <w:t>HEALTH</w:t>
      </w:r>
      <w:r w:rsidR="00590D7B" w:rsidRPr="008013BE">
        <w:rPr>
          <w:rFonts w:ascii="Arial" w:hAnsi="Arial" w:cs="Arial"/>
        </w:rPr>
        <w:t>CARE</w:t>
      </w:r>
      <w:r w:rsidR="0093305D" w:rsidRPr="008013BE">
        <w:rPr>
          <w:rFonts w:ascii="Arial" w:hAnsi="Arial" w:cs="Arial"/>
        </w:rPr>
        <w:t xml:space="preserve"> PROFESSIONALS</w:t>
      </w:r>
      <w:r w:rsidR="00266DE2" w:rsidRPr="008013BE">
        <w:rPr>
          <w:rFonts w:ascii="Arial" w:hAnsi="Arial" w:cs="Arial"/>
        </w:rPr>
        <w:t>’</w:t>
      </w:r>
      <w:r w:rsidR="0093305D" w:rsidRPr="008013BE">
        <w:rPr>
          <w:rFonts w:ascii="Arial" w:hAnsi="Arial" w:cs="Arial"/>
        </w:rPr>
        <w:t xml:space="preserve"> FORUM</w:t>
      </w:r>
      <w:r w:rsidR="00266DE2" w:rsidRPr="008013BE">
        <w:rPr>
          <w:rFonts w:ascii="Arial" w:hAnsi="Arial" w:cs="Arial"/>
        </w:rPr>
        <w:t xml:space="preserve"> (HPF)</w:t>
      </w:r>
      <w:bookmarkEnd w:id="518"/>
      <w:bookmarkEnd w:id="519"/>
      <w:bookmarkEnd w:id="520"/>
    </w:p>
    <w:p w14:paraId="2E08BF1B" w14:textId="77777777" w:rsidR="00B05919" w:rsidRPr="002D3BD1" w:rsidRDefault="00B05919" w:rsidP="00990DB7">
      <w:pPr>
        <w:rPr>
          <w:rFonts w:ascii="Arial" w:hAnsi="Arial" w:cs="Arial"/>
        </w:rPr>
      </w:pPr>
    </w:p>
    <w:p w14:paraId="209841C2" w14:textId="77777777" w:rsidR="00B05919" w:rsidRPr="005D764D" w:rsidRDefault="00B05919" w:rsidP="005D764D">
      <w:pPr>
        <w:pStyle w:val="Heading1"/>
        <w:spacing w:after="120"/>
        <w:ind w:left="720" w:firstLine="0"/>
        <w:jc w:val="left"/>
        <w:rPr>
          <w:rFonts w:ascii="Arial" w:hAnsi="Arial" w:cs="Arial"/>
          <w:b w:val="0"/>
          <w:i/>
          <w:u w:val="single"/>
        </w:rPr>
      </w:pPr>
      <w:bookmarkStart w:id="521" w:name="_Toc241995938"/>
      <w:bookmarkStart w:id="522" w:name="_Toc244597498"/>
      <w:bookmarkStart w:id="523" w:name="_Toc254014568"/>
      <w:bookmarkStart w:id="524" w:name="_Toc68754055"/>
      <w:r w:rsidRPr="002C7E64">
        <w:rPr>
          <w:rFonts w:ascii="Arial" w:hAnsi="Arial" w:cs="Arial"/>
          <w:b w:val="0"/>
          <w:i/>
          <w:u w:val="single"/>
        </w:rPr>
        <w:t>Role</w:t>
      </w:r>
      <w:bookmarkEnd w:id="521"/>
      <w:bookmarkEnd w:id="522"/>
      <w:bookmarkEnd w:id="523"/>
      <w:bookmarkEnd w:id="524"/>
    </w:p>
    <w:p w14:paraId="2F068F91" w14:textId="536EF38D" w:rsidR="00B05919" w:rsidRPr="0074060B" w:rsidRDefault="00B05919" w:rsidP="0074060B">
      <w:pPr>
        <w:pStyle w:val="StyleOutlinenumberedArialOutlinenumberedArial11Outli"/>
        <w:numPr>
          <w:ilvl w:val="2"/>
          <w:numId w:val="73"/>
        </w:numPr>
        <w:spacing w:after="240"/>
        <w:rPr>
          <w:b w:val="0"/>
        </w:rPr>
      </w:pPr>
      <w:bookmarkStart w:id="525" w:name="_Toc240163338"/>
      <w:r w:rsidRPr="002D3BD1">
        <w:rPr>
          <w:b w:val="0"/>
        </w:rPr>
        <w:t xml:space="preserve">The </w:t>
      </w:r>
      <w:r w:rsidR="0093305D">
        <w:rPr>
          <w:b w:val="0"/>
        </w:rPr>
        <w:t>H</w:t>
      </w:r>
      <w:r w:rsidR="00002356">
        <w:rPr>
          <w:b w:val="0"/>
        </w:rPr>
        <w:t>PF</w:t>
      </w:r>
      <w:r w:rsidRPr="002D3BD1">
        <w:rPr>
          <w:b w:val="0"/>
        </w:rPr>
        <w:t xml:space="preserve">’s role is to provide a balanced, </w:t>
      </w:r>
      <w:r w:rsidR="00281E9C" w:rsidRPr="002D3BD1">
        <w:rPr>
          <w:b w:val="0"/>
        </w:rPr>
        <w:t>multi-disciplinary</w:t>
      </w:r>
      <w:r w:rsidRPr="002D3BD1">
        <w:rPr>
          <w:b w:val="0"/>
        </w:rPr>
        <w:t xml:space="preserve"> view of </w:t>
      </w:r>
      <w:r w:rsidR="002E0715">
        <w:rPr>
          <w:b w:val="0"/>
        </w:rPr>
        <w:t xml:space="preserve">healthcare </w:t>
      </w:r>
      <w:r w:rsidRPr="002D3BD1">
        <w:rPr>
          <w:b w:val="0"/>
        </w:rPr>
        <w:t>professional issues to advise the Board on local strategy and deliver</w:t>
      </w:r>
      <w:r w:rsidR="00925D5D">
        <w:rPr>
          <w:b w:val="0"/>
        </w:rPr>
        <w:t>y.  It</w:t>
      </w:r>
      <w:r w:rsidRPr="002D3BD1">
        <w:rPr>
          <w:b w:val="0"/>
        </w:rPr>
        <w:t xml:space="preserve">s role does not include consideration of </w:t>
      </w:r>
      <w:r w:rsidR="00CD208F">
        <w:rPr>
          <w:b w:val="0"/>
        </w:rPr>
        <w:t xml:space="preserve">healthcare </w:t>
      </w:r>
      <w:r w:rsidRPr="002D3BD1">
        <w:rPr>
          <w:b w:val="0"/>
        </w:rPr>
        <w:t>professional terms and conditions of service.</w:t>
      </w:r>
      <w:bookmarkEnd w:id="525"/>
    </w:p>
    <w:p w14:paraId="29BE80A0" w14:textId="77777777" w:rsidR="00B05919" w:rsidRPr="002D3BD1" w:rsidRDefault="00B05919" w:rsidP="0049081A">
      <w:pPr>
        <w:pStyle w:val="StyleOutlinenumberedArialOutlinenumberedArial11Outli"/>
        <w:numPr>
          <w:ilvl w:val="2"/>
          <w:numId w:val="73"/>
        </w:numPr>
        <w:rPr>
          <w:b w:val="0"/>
        </w:rPr>
      </w:pPr>
      <w:bookmarkStart w:id="526" w:name="_Toc240163339"/>
      <w:r w:rsidRPr="002D3BD1">
        <w:rPr>
          <w:b w:val="0"/>
        </w:rPr>
        <w:t xml:space="preserve">The </w:t>
      </w:r>
      <w:r w:rsidR="0093305D">
        <w:rPr>
          <w:b w:val="0"/>
        </w:rPr>
        <w:t>H</w:t>
      </w:r>
      <w:r w:rsidR="00002356">
        <w:rPr>
          <w:b w:val="0"/>
        </w:rPr>
        <w:t>PF</w:t>
      </w:r>
      <w:r w:rsidRPr="002D3BD1">
        <w:rPr>
          <w:b w:val="0"/>
        </w:rPr>
        <w:t xml:space="preserve"> </w:t>
      </w:r>
      <w:r w:rsidR="009D6E54" w:rsidRPr="002D3BD1">
        <w:rPr>
          <w:b w:val="0"/>
        </w:rPr>
        <w:t>sh</w:t>
      </w:r>
      <w:r w:rsidR="009D6E54">
        <w:rPr>
          <w:b w:val="0"/>
        </w:rPr>
        <w:t>all</w:t>
      </w:r>
      <w:r w:rsidR="009D6E54" w:rsidRPr="002D3BD1">
        <w:rPr>
          <w:b w:val="0"/>
        </w:rPr>
        <w:t xml:space="preserve"> </w:t>
      </w:r>
      <w:r w:rsidRPr="002D3BD1">
        <w:rPr>
          <w:b w:val="0"/>
        </w:rPr>
        <w:t xml:space="preserve">facilitate engagement and debate amongst the wide range of clinical interests within the LHB’s area of activity, with the aim of reaching and presenting a cohesive and balanced </w:t>
      </w:r>
      <w:r w:rsidR="00CD208F">
        <w:rPr>
          <w:b w:val="0"/>
        </w:rPr>
        <w:t xml:space="preserve">healthcare </w:t>
      </w:r>
      <w:r w:rsidRPr="002D3BD1">
        <w:rPr>
          <w:b w:val="0"/>
        </w:rPr>
        <w:t>professional perspective to inform the LHB’s decision making.</w:t>
      </w:r>
      <w:bookmarkEnd w:id="526"/>
    </w:p>
    <w:p w14:paraId="0C593087" w14:textId="77777777" w:rsidR="00B05919" w:rsidRPr="002D3BD1" w:rsidRDefault="00B05919" w:rsidP="00990DB7">
      <w:pPr>
        <w:rPr>
          <w:rFonts w:ascii="Arial" w:hAnsi="Arial" w:cs="Arial"/>
        </w:rPr>
      </w:pPr>
    </w:p>
    <w:p w14:paraId="54A75993" w14:textId="77777777" w:rsidR="00B05919" w:rsidRPr="002D3BD1" w:rsidRDefault="00B05919" w:rsidP="0049081A">
      <w:pPr>
        <w:pStyle w:val="Heading1"/>
        <w:numPr>
          <w:ilvl w:val="1"/>
          <w:numId w:val="73"/>
        </w:numPr>
        <w:ind w:left="720" w:hanging="720"/>
        <w:jc w:val="left"/>
        <w:rPr>
          <w:rFonts w:ascii="Arial" w:hAnsi="Arial" w:cs="Arial"/>
        </w:rPr>
      </w:pPr>
      <w:bookmarkStart w:id="527" w:name="_Toc240163341"/>
      <w:bookmarkStart w:id="528" w:name="_Toc240789218"/>
      <w:bookmarkStart w:id="529" w:name="_Toc240791739"/>
      <w:bookmarkStart w:id="530" w:name="_Toc240792788"/>
      <w:bookmarkStart w:id="531" w:name="_Toc240793356"/>
      <w:bookmarkStart w:id="532" w:name="_Toc241995939"/>
      <w:bookmarkStart w:id="533" w:name="_Toc244597499"/>
      <w:bookmarkStart w:id="534" w:name="_Toc254014569"/>
      <w:bookmarkStart w:id="535" w:name="_Toc68754056"/>
      <w:r w:rsidRPr="002D3BD1">
        <w:rPr>
          <w:rFonts w:ascii="Arial" w:hAnsi="Arial" w:cs="Arial"/>
        </w:rPr>
        <w:t>Terms of reference and operating arrangements</w:t>
      </w:r>
      <w:bookmarkEnd w:id="527"/>
      <w:bookmarkEnd w:id="528"/>
      <w:bookmarkEnd w:id="529"/>
      <w:bookmarkEnd w:id="530"/>
      <w:bookmarkEnd w:id="531"/>
      <w:bookmarkEnd w:id="532"/>
      <w:bookmarkEnd w:id="533"/>
      <w:bookmarkEnd w:id="534"/>
      <w:bookmarkEnd w:id="535"/>
    </w:p>
    <w:p w14:paraId="33242E86" w14:textId="77777777" w:rsidR="00B05919" w:rsidRPr="002D3BD1" w:rsidRDefault="00B05919" w:rsidP="00990DB7">
      <w:pPr>
        <w:rPr>
          <w:rFonts w:ascii="Arial" w:hAnsi="Arial" w:cs="Arial"/>
          <w:b/>
        </w:rPr>
      </w:pPr>
    </w:p>
    <w:p w14:paraId="0E19A785" w14:textId="77777777" w:rsidR="00B05919" w:rsidRPr="007B3B80" w:rsidRDefault="003C10CB" w:rsidP="0049081A">
      <w:pPr>
        <w:numPr>
          <w:ilvl w:val="2"/>
          <w:numId w:val="73"/>
        </w:numPr>
        <w:rPr>
          <w:rFonts w:ascii="Arial" w:hAnsi="Arial" w:cs="Arial"/>
        </w:rPr>
      </w:pPr>
      <w:bookmarkStart w:id="536" w:name="_Toc240163342"/>
      <w:r w:rsidRPr="007B3B80">
        <w:rPr>
          <w:rFonts w:ascii="Arial" w:hAnsi="Arial" w:cs="Arial"/>
        </w:rPr>
        <w:t>In addition to the provisions in</w:t>
      </w:r>
      <w:r w:rsidR="000A1599">
        <w:rPr>
          <w:rFonts w:ascii="Arial" w:hAnsi="Arial" w:cs="Arial"/>
        </w:rPr>
        <w:t xml:space="preserve"> 5.2.1</w:t>
      </w:r>
      <w:r w:rsidRPr="007B3B80">
        <w:rPr>
          <w:rFonts w:ascii="Arial" w:hAnsi="Arial" w:cs="Arial"/>
        </w:rPr>
        <w:t xml:space="preserve"> above </w:t>
      </w:r>
      <w:r w:rsidR="00281E9C" w:rsidRPr="007B3B80">
        <w:rPr>
          <w:rFonts w:ascii="Arial" w:hAnsi="Arial" w:cs="Arial"/>
        </w:rPr>
        <w:t>the Board</w:t>
      </w:r>
      <w:r w:rsidR="00B05919" w:rsidRPr="007B3B80">
        <w:rPr>
          <w:rFonts w:ascii="Arial" w:hAnsi="Arial" w:cs="Arial"/>
        </w:rPr>
        <w:t xml:space="preserve"> must </w:t>
      </w:r>
      <w:r w:rsidR="00E62D5B" w:rsidRPr="007B3B80">
        <w:rPr>
          <w:rFonts w:ascii="Arial" w:hAnsi="Arial" w:cs="Arial"/>
        </w:rPr>
        <w:t>set out,</w:t>
      </w:r>
      <w:r w:rsidRPr="007B3B80">
        <w:rPr>
          <w:rFonts w:ascii="Arial" w:hAnsi="Arial" w:cs="Arial"/>
        </w:rPr>
        <w:t xml:space="preserve"> the relationships and accountabilities with others, as well as the National Professional Advisory Group. </w:t>
      </w:r>
      <w:bookmarkEnd w:id="536"/>
    </w:p>
    <w:p w14:paraId="093C4ED2" w14:textId="77777777" w:rsidR="00B05919" w:rsidRPr="00100DDF" w:rsidRDefault="00B05919" w:rsidP="00990DB7">
      <w:pPr>
        <w:ind w:left="720" w:hanging="720"/>
        <w:rPr>
          <w:rFonts w:ascii="Arial" w:hAnsi="Arial" w:cs="Arial"/>
          <w:highlight w:val="yellow"/>
        </w:rPr>
      </w:pPr>
    </w:p>
    <w:p w14:paraId="69A875ED" w14:textId="77777777" w:rsidR="00B05919" w:rsidRPr="002D3BD1" w:rsidRDefault="00B05919" w:rsidP="0049081A">
      <w:pPr>
        <w:pStyle w:val="Heading1"/>
        <w:numPr>
          <w:ilvl w:val="1"/>
          <w:numId w:val="73"/>
        </w:numPr>
        <w:ind w:left="720" w:hanging="720"/>
        <w:jc w:val="left"/>
        <w:rPr>
          <w:rFonts w:ascii="Arial" w:hAnsi="Arial" w:cs="Arial"/>
        </w:rPr>
      </w:pPr>
      <w:bookmarkStart w:id="537" w:name="_Toc240163366"/>
      <w:bookmarkStart w:id="538" w:name="_Toc240789229"/>
      <w:bookmarkStart w:id="539" w:name="_Toc240791747"/>
      <w:bookmarkStart w:id="540" w:name="_Toc240792796"/>
      <w:bookmarkStart w:id="541" w:name="_Toc240793364"/>
      <w:bookmarkStart w:id="542" w:name="_Toc241995947"/>
      <w:bookmarkStart w:id="543" w:name="_Toc244597507"/>
      <w:bookmarkStart w:id="544" w:name="_Toc254014577"/>
      <w:bookmarkStart w:id="545" w:name="_Toc68754057"/>
      <w:r w:rsidRPr="002D3BD1">
        <w:rPr>
          <w:rFonts w:ascii="Arial" w:hAnsi="Arial" w:cs="Arial"/>
        </w:rPr>
        <w:t>Relationship with the Board</w:t>
      </w:r>
      <w:bookmarkEnd w:id="537"/>
      <w:bookmarkEnd w:id="538"/>
      <w:bookmarkEnd w:id="539"/>
      <w:bookmarkEnd w:id="540"/>
      <w:bookmarkEnd w:id="541"/>
      <w:bookmarkEnd w:id="542"/>
      <w:bookmarkEnd w:id="543"/>
      <w:bookmarkEnd w:id="544"/>
      <w:bookmarkEnd w:id="545"/>
    </w:p>
    <w:p w14:paraId="7EC0E24E" w14:textId="77777777" w:rsidR="00B05919" w:rsidRPr="00363861" w:rsidRDefault="00B05919" w:rsidP="00990DB7">
      <w:pPr>
        <w:rPr>
          <w:rFonts w:ascii="Arial" w:hAnsi="Arial" w:cs="Arial"/>
          <w:highlight w:val="yellow"/>
        </w:rPr>
      </w:pPr>
    </w:p>
    <w:p w14:paraId="274B6478" w14:textId="5107E726" w:rsidR="00B05919" w:rsidRPr="0074060B" w:rsidRDefault="00B05919" w:rsidP="00990DB7">
      <w:pPr>
        <w:pStyle w:val="StyleOutlinenumberedArialOutlinenumberedArial11Outli"/>
        <w:numPr>
          <w:ilvl w:val="2"/>
          <w:numId w:val="73"/>
        </w:numPr>
        <w:spacing w:after="240"/>
        <w:rPr>
          <w:b w:val="0"/>
        </w:rPr>
      </w:pPr>
      <w:bookmarkStart w:id="546" w:name="_Toc240163367"/>
      <w:r w:rsidRPr="002D3BD1">
        <w:rPr>
          <w:b w:val="0"/>
        </w:rPr>
        <w:t xml:space="preserve">The </w:t>
      </w:r>
      <w:r w:rsidR="0093305D">
        <w:rPr>
          <w:b w:val="0"/>
        </w:rPr>
        <w:t>H</w:t>
      </w:r>
      <w:r w:rsidR="00002356">
        <w:rPr>
          <w:b w:val="0"/>
        </w:rPr>
        <w:t>PF</w:t>
      </w:r>
      <w:r w:rsidRPr="002D3BD1">
        <w:rPr>
          <w:b w:val="0"/>
        </w:rPr>
        <w:t xml:space="preserve">’s main link with the Board is through the </w:t>
      </w:r>
      <w:r w:rsidR="0093305D">
        <w:rPr>
          <w:b w:val="0"/>
        </w:rPr>
        <w:t>H</w:t>
      </w:r>
      <w:r w:rsidR="00002356">
        <w:rPr>
          <w:b w:val="0"/>
        </w:rPr>
        <w:t>PF</w:t>
      </w:r>
      <w:r w:rsidRPr="002D3BD1">
        <w:rPr>
          <w:b w:val="0"/>
        </w:rPr>
        <w:t xml:space="preserve"> Chair’s membership of the Board as an Associate Member.</w:t>
      </w:r>
      <w:bookmarkEnd w:id="546"/>
    </w:p>
    <w:p w14:paraId="125A0F49" w14:textId="77777777" w:rsidR="00B05919" w:rsidRPr="002D3BD1" w:rsidRDefault="00B05919" w:rsidP="0049081A">
      <w:pPr>
        <w:pStyle w:val="StyleOutlinenumberedArialOutlinenumberedArial11Outli"/>
        <w:numPr>
          <w:ilvl w:val="2"/>
          <w:numId w:val="73"/>
        </w:numPr>
        <w:rPr>
          <w:b w:val="0"/>
        </w:rPr>
      </w:pPr>
      <w:bookmarkStart w:id="547" w:name="_Toc240163368"/>
      <w:r w:rsidRPr="002D3BD1">
        <w:rPr>
          <w:b w:val="0"/>
        </w:rPr>
        <w:t xml:space="preserve">The Board may determine that designated </w:t>
      </w:r>
      <w:r w:rsidR="002A0FED">
        <w:rPr>
          <w:b w:val="0"/>
        </w:rPr>
        <w:t>B</w:t>
      </w:r>
      <w:r w:rsidRPr="002D3BD1">
        <w:rPr>
          <w:b w:val="0"/>
        </w:rPr>
        <w:t xml:space="preserve">oard members or LHB </w:t>
      </w:r>
      <w:r w:rsidR="00D42BA4">
        <w:rPr>
          <w:b w:val="0"/>
        </w:rPr>
        <w:t>officers</w:t>
      </w:r>
      <w:r w:rsidRPr="002D3BD1">
        <w:rPr>
          <w:b w:val="0"/>
        </w:rPr>
        <w:t xml:space="preserve"> </w:t>
      </w:r>
      <w:r w:rsidR="009D6E54" w:rsidRPr="002D3BD1">
        <w:rPr>
          <w:b w:val="0"/>
        </w:rPr>
        <w:t>sh</w:t>
      </w:r>
      <w:r w:rsidR="009D6E54">
        <w:rPr>
          <w:b w:val="0"/>
        </w:rPr>
        <w:t>all</w:t>
      </w:r>
      <w:r w:rsidR="009D6E54" w:rsidRPr="002D3BD1">
        <w:rPr>
          <w:b w:val="0"/>
        </w:rPr>
        <w:t xml:space="preserve"> </w:t>
      </w:r>
      <w:r w:rsidRPr="002D3BD1">
        <w:rPr>
          <w:b w:val="0"/>
        </w:rPr>
        <w:t xml:space="preserve">be in attendance at Advisory Group meetings.  The </w:t>
      </w:r>
      <w:r w:rsidR="0093305D">
        <w:rPr>
          <w:b w:val="0"/>
        </w:rPr>
        <w:t>H</w:t>
      </w:r>
      <w:r w:rsidR="00002356">
        <w:rPr>
          <w:b w:val="0"/>
        </w:rPr>
        <w:t>PF</w:t>
      </w:r>
      <w:r w:rsidRPr="002D3BD1">
        <w:rPr>
          <w:b w:val="0"/>
        </w:rPr>
        <w:t xml:space="preserve">’s Chair may also request the attendance of Board members or LHB </w:t>
      </w:r>
      <w:r w:rsidR="00D42BA4">
        <w:rPr>
          <w:b w:val="0"/>
        </w:rPr>
        <w:t>officers</w:t>
      </w:r>
      <w:r w:rsidRPr="002D3BD1">
        <w:rPr>
          <w:b w:val="0"/>
        </w:rPr>
        <w:t>, subject to the agreement of the LHB Chair.</w:t>
      </w:r>
      <w:bookmarkEnd w:id="547"/>
    </w:p>
    <w:p w14:paraId="24092622" w14:textId="77777777" w:rsidR="00B05919" w:rsidRPr="002D3BD1" w:rsidRDefault="00B05919" w:rsidP="00990DB7">
      <w:pPr>
        <w:rPr>
          <w:rFonts w:ascii="Arial" w:hAnsi="Arial" w:cs="Arial"/>
        </w:rPr>
      </w:pPr>
    </w:p>
    <w:p w14:paraId="0E08AC30" w14:textId="77777777" w:rsidR="00B05919" w:rsidRPr="002D3BD1" w:rsidRDefault="00B05919" w:rsidP="0049081A">
      <w:pPr>
        <w:pStyle w:val="StyleOutlinenumberedArialOutlinenumberedArial11Outli"/>
        <w:numPr>
          <w:ilvl w:val="2"/>
          <w:numId w:val="73"/>
        </w:numPr>
        <w:rPr>
          <w:b w:val="0"/>
        </w:rPr>
      </w:pPr>
      <w:bookmarkStart w:id="548" w:name="_Toc240163369"/>
      <w:r w:rsidRPr="002D3BD1">
        <w:rPr>
          <w:b w:val="0"/>
        </w:rPr>
        <w:t xml:space="preserve">The Board </w:t>
      </w:r>
      <w:r w:rsidR="009D6E54">
        <w:rPr>
          <w:b w:val="0"/>
        </w:rPr>
        <w:t>shall</w:t>
      </w:r>
      <w:r w:rsidR="009D6E54" w:rsidRPr="002D3BD1">
        <w:rPr>
          <w:b w:val="0"/>
        </w:rPr>
        <w:t xml:space="preserve"> </w:t>
      </w:r>
      <w:r w:rsidRPr="002D3BD1">
        <w:rPr>
          <w:b w:val="0"/>
        </w:rPr>
        <w:t xml:space="preserve">determine the arrangements for any joint meetings between the LHB Board and the </w:t>
      </w:r>
      <w:r w:rsidR="0093305D">
        <w:rPr>
          <w:b w:val="0"/>
        </w:rPr>
        <w:t>H</w:t>
      </w:r>
      <w:r w:rsidR="00002356">
        <w:rPr>
          <w:b w:val="0"/>
        </w:rPr>
        <w:t>PF</w:t>
      </w:r>
      <w:r w:rsidRPr="002D3BD1">
        <w:rPr>
          <w:b w:val="0"/>
        </w:rPr>
        <w:t>.</w:t>
      </w:r>
      <w:bookmarkEnd w:id="548"/>
    </w:p>
    <w:p w14:paraId="7DC26C00" w14:textId="77777777" w:rsidR="00B05919" w:rsidRPr="002D3BD1" w:rsidRDefault="00B05919" w:rsidP="00990DB7">
      <w:pPr>
        <w:rPr>
          <w:rFonts w:ascii="Arial" w:hAnsi="Arial" w:cs="Arial"/>
        </w:rPr>
      </w:pPr>
    </w:p>
    <w:p w14:paraId="26B62F8B" w14:textId="77777777" w:rsidR="00B05919" w:rsidRPr="002D3BD1" w:rsidRDefault="00B05919" w:rsidP="0049081A">
      <w:pPr>
        <w:pStyle w:val="StyleOutlinenumberedArialOutlinenumberedArial11Outli"/>
        <w:numPr>
          <w:ilvl w:val="2"/>
          <w:numId w:val="73"/>
        </w:numPr>
        <w:rPr>
          <w:b w:val="0"/>
          <w:i/>
        </w:rPr>
      </w:pPr>
      <w:bookmarkStart w:id="549" w:name="_Toc240163370"/>
      <w:r w:rsidRPr="002D3BD1">
        <w:rPr>
          <w:b w:val="0"/>
        </w:rPr>
        <w:t xml:space="preserve">The Board’s Chair </w:t>
      </w:r>
      <w:r w:rsidR="009D6E54">
        <w:rPr>
          <w:b w:val="0"/>
        </w:rPr>
        <w:t>shall</w:t>
      </w:r>
      <w:r w:rsidR="009D6E54" w:rsidRPr="002D3BD1">
        <w:rPr>
          <w:b w:val="0"/>
        </w:rPr>
        <w:t xml:space="preserve"> </w:t>
      </w:r>
      <w:r w:rsidRPr="002D3BD1">
        <w:rPr>
          <w:b w:val="0"/>
        </w:rPr>
        <w:t xml:space="preserve">put in place arrangements to meet with the </w:t>
      </w:r>
      <w:r w:rsidR="0093305D">
        <w:rPr>
          <w:b w:val="0"/>
        </w:rPr>
        <w:t>H</w:t>
      </w:r>
      <w:r w:rsidR="00002356">
        <w:rPr>
          <w:b w:val="0"/>
        </w:rPr>
        <w:t>PF</w:t>
      </w:r>
      <w:r w:rsidRPr="002D3BD1">
        <w:rPr>
          <w:b w:val="0"/>
        </w:rPr>
        <w:t xml:space="preserve"> Chair on a regular basis to discuss the </w:t>
      </w:r>
      <w:r w:rsidR="0093305D">
        <w:rPr>
          <w:b w:val="0"/>
        </w:rPr>
        <w:t>H</w:t>
      </w:r>
      <w:r w:rsidR="00002356">
        <w:rPr>
          <w:b w:val="0"/>
        </w:rPr>
        <w:t>PF</w:t>
      </w:r>
      <w:r w:rsidR="009D0D18">
        <w:rPr>
          <w:b w:val="0"/>
        </w:rPr>
        <w:t>’</w:t>
      </w:r>
      <w:r w:rsidRPr="002D3BD1">
        <w:rPr>
          <w:b w:val="0"/>
        </w:rPr>
        <w:t>s activities and operation.</w:t>
      </w:r>
      <w:bookmarkEnd w:id="549"/>
    </w:p>
    <w:p w14:paraId="364A9E92" w14:textId="77777777" w:rsidR="007A6A98" w:rsidRPr="002D3BD1" w:rsidRDefault="007A6A98" w:rsidP="00990DB7">
      <w:pPr>
        <w:rPr>
          <w:rFonts w:ascii="Arial" w:hAnsi="Arial" w:cs="Arial"/>
        </w:rPr>
      </w:pPr>
    </w:p>
    <w:p w14:paraId="67B20DEB" w14:textId="77777777" w:rsidR="00B05919" w:rsidRPr="00DA533C" w:rsidRDefault="00B05919" w:rsidP="0049081A">
      <w:pPr>
        <w:pStyle w:val="Heading1"/>
        <w:numPr>
          <w:ilvl w:val="1"/>
          <w:numId w:val="73"/>
        </w:numPr>
        <w:ind w:left="720" w:hanging="720"/>
        <w:jc w:val="left"/>
        <w:rPr>
          <w:rFonts w:ascii="Arial" w:hAnsi="Arial" w:cs="Arial"/>
        </w:rPr>
      </w:pPr>
      <w:bookmarkStart w:id="550" w:name="_Toc240163371"/>
      <w:bookmarkStart w:id="551" w:name="_Toc240789230"/>
      <w:bookmarkStart w:id="552" w:name="_Toc240791748"/>
      <w:bookmarkStart w:id="553" w:name="_Toc240792797"/>
      <w:bookmarkStart w:id="554" w:name="_Toc240793365"/>
      <w:bookmarkStart w:id="555" w:name="_Toc241995948"/>
      <w:bookmarkStart w:id="556" w:name="_Toc244597508"/>
      <w:bookmarkStart w:id="557" w:name="_Toc254014578"/>
      <w:bookmarkStart w:id="558" w:name="_Toc68754058"/>
      <w:r w:rsidRPr="00DA533C">
        <w:rPr>
          <w:rFonts w:ascii="Arial" w:hAnsi="Arial" w:cs="Arial"/>
        </w:rPr>
        <w:t>Rights of Access to the LHB Board for Professional Groups</w:t>
      </w:r>
      <w:bookmarkEnd w:id="550"/>
      <w:bookmarkEnd w:id="551"/>
      <w:bookmarkEnd w:id="552"/>
      <w:bookmarkEnd w:id="553"/>
      <w:bookmarkEnd w:id="554"/>
      <w:bookmarkEnd w:id="555"/>
      <w:bookmarkEnd w:id="556"/>
      <w:bookmarkEnd w:id="557"/>
      <w:bookmarkEnd w:id="558"/>
    </w:p>
    <w:p w14:paraId="34CCEA21" w14:textId="77777777" w:rsidR="00B05919" w:rsidRPr="00363861" w:rsidRDefault="00B05919" w:rsidP="00990DB7">
      <w:pPr>
        <w:rPr>
          <w:rFonts w:ascii="Arial" w:hAnsi="Arial" w:cs="Arial"/>
        </w:rPr>
      </w:pPr>
    </w:p>
    <w:p w14:paraId="343ED432" w14:textId="075444D7" w:rsidR="00091D65" w:rsidRPr="00DA533C" w:rsidRDefault="00091D65" w:rsidP="0049081A">
      <w:pPr>
        <w:pStyle w:val="StyleOutlinenumberedArialOutlinenumberedArial11Outli"/>
        <w:numPr>
          <w:ilvl w:val="2"/>
          <w:numId w:val="73"/>
        </w:numPr>
        <w:rPr>
          <w:b w:val="0"/>
        </w:rPr>
      </w:pPr>
      <w:r w:rsidRPr="00DA533C">
        <w:rPr>
          <w:b w:val="0"/>
        </w:rPr>
        <w:lastRenderedPageBreak/>
        <w:t xml:space="preserve">The </w:t>
      </w:r>
      <w:r w:rsidR="00D055E9" w:rsidRPr="00DA533C">
        <w:rPr>
          <w:b w:val="0"/>
        </w:rPr>
        <w:t>LHB Chair, on the advice of the Chief Executive and</w:t>
      </w:r>
      <w:r w:rsidR="00D055E9" w:rsidRPr="005D3CEC">
        <w:rPr>
          <w:b w:val="0"/>
          <w:color w:val="000000" w:themeColor="text1"/>
        </w:rPr>
        <w:t xml:space="preserve">/or </w:t>
      </w:r>
      <w:r w:rsidR="00416E68" w:rsidRPr="005D3CEC">
        <w:rPr>
          <w:b w:val="0"/>
          <w:color w:val="000000" w:themeColor="text1"/>
        </w:rPr>
        <w:t>Director of Corporate Governance</w:t>
      </w:r>
      <w:r w:rsidR="00A52E8E" w:rsidRPr="005D3CEC">
        <w:rPr>
          <w:b w:val="0"/>
          <w:color w:val="000000" w:themeColor="text1"/>
        </w:rPr>
        <w:t>/Board Secretary</w:t>
      </w:r>
      <w:r w:rsidRPr="005D3CEC">
        <w:rPr>
          <w:b w:val="0"/>
          <w:color w:val="000000" w:themeColor="text1"/>
        </w:rPr>
        <w:t xml:space="preserve">, may </w:t>
      </w:r>
      <w:r w:rsidRPr="00DA533C">
        <w:rPr>
          <w:b w:val="0"/>
        </w:rPr>
        <w:t>recommend that the Board afford direct right of access to a</w:t>
      </w:r>
      <w:r w:rsidR="00CB1C32" w:rsidRPr="00DA533C">
        <w:rPr>
          <w:b w:val="0"/>
        </w:rPr>
        <w:t>ny</w:t>
      </w:r>
      <w:r w:rsidRPr="00DA533C">
        <w:rPr>
          <w:b w:val="0"/>
        </w:rPr>
        <w:t xml:space="preserve"> professional group, in the following</w:t>
      </w:r>
      <w:r w:rsidR="003C2D89" w:rsidRPr="00DA533C">
        <w:rPr>
          <w:b w:val="0"/>
        </w:rPr>
        <w:t>, exceptional</w:t>
      </w:r>
      <w:r w:rsidRPr="00DA533C">
        <w:rPr>
          <w:b w:val="0"/>
        </w:rPr>
        <w:t xml:space="preserve"> circumstances:</w:t>
      </w:r>
    </w:p>
    <w:p w14:paraId="695F64B1" w14:textId="77777777" w:rsidR="00154E68" w:rsidRPr="003A42D2" w:rsidRDefault="00154E68" w:rsidP="00990DB7">
      <w:pPr>
        <w:rPr>
          <w:rFonts w:ascii="Arial" w:hAnsi="Arial" w:cs="Arial"/>
        </w:rPr>
      </w:pPr>
    </w:p>
    <w:p w14:paraId="0BA6D509" w14:textId="77777777" w:rsidR="0030115C" w:rsidRPr="003A42D2" w:rsidRDefault="00675A10" w:rsidP="0049081A">
      <w:pPr>
        <w:numPr>
          <w:ilvl w:val="0"/>
          <w:numId w:val="61"/>
        </w:numPr>
        <w:tabs>
          <w:tab w:val="clear" w:pos="1800"/>
          <w:tab w:val="num" w:pos="1440"/>
        </w:tabs>
        <w:ind w:left="1440" w:hanging="360"/>
        <w:rPr>
          <w:rFonts w:ascii="Arial" w:hAnsi="Arial" w:cs="Arial"/>
        </w:rPr>
      </w:pPr>
      <w:r>
        <w:rPr>
          <w:rFonts w:ascii="Arial" w:hAnsi="Arial" w:cs="Arial"/>
        </w:rPr>
        <w:t>W</w:t>
      </w:r>
      <w:r w:rsidR="001E06B7" w:rsidRPr="003A42D2">
        <w:rPr>
          <w:rFonts w:ascii="Arial" w:hAnsi="Arial" w:cs="Arial"/>
        </w:rPr>
        <w:t xml:space="preserve">here the </w:t>
      </w:r>
      <w:r w:rsidR="0093305D">
        <w:rPr>
          <w:rFonts w:ascii="Arial" w:hAnsi="Arial" w:cs="Arial"/>
        </w:rPr>
        <w:t>H</w:t>
      </w:r>
      <w:r w:rsidR="00002356">
        <w:rPr>
          <w:rFonts w:ascii="Arial" w:hAnsi="Arial" w:cs="Arial"/>
        </w:rPr>
        <w:t>PF</w:t>
      </w:r>
      <w:r w:rsidR="001E06B7" w:rsidRPr="003A42D2">
        <w:rPr>
          <w:rFonts w:ascii="Arial" w:hAnsi="Arial" w:cs="Arial"/>
        </w:rPr>
        <w:t xml:space="preserve"> </w:t>
      </w:r>
      <w:r w:rsidR="00DA533C">
        <w:rPr>
          <w:rFonts w:ascii="Arial" w:hAnsi="Arial" w:cs="Arial"/>
        </w:rPr>
        <w:t>recommends</w:t>
      </w:r>
      <w:r w:rsidR="001E06B7" w:rsidRPr="003A42D2">
        <w:rPr>
          <w:rFonts w:ascii="Arial" w:hAnsi="Arial" w:cs="Arial"/>
        </w:rPr>
        <w:t xml:space="preserve"> that a </w:t>
      </w:r>
      <w:r w:rsidR="0030115C" w:rsidRPr="003A42D2">
        <w:rPr>
          <w:rFonts w:ascii="Arial" w:hAnsi="Arial" w:cs="Arial"/>
        </w:rPr>
        <w:t xml:space="preserve">matter should be presented to the Board by a particular </w:t>
      </w:r>
      <w:r w:rsidR="00B20659">
        <w:rPr>
          <w:rFonts w:ascii="Arial" w:hAnsi="Arial" w:cs="Arial"/>
        </w:rPr>
        <w:t xml:space="preserve">healthcare </w:t>
      </w:r>
      <w:r w:rsidR="0030115C" w:rsidRPr="003A42D2">
        <w:rPr>
          <w:rFonts w:ascii="Arial" w:hAnsi="Arial" w:cs="Arial"/>
        </w:rPr>
        <w:t>professional grouping, e</w:t>
      </w:r>
      <w:r w:rsidR="00357118">
        <w:rPr>
          <w:rFonts w:ascii="Arial" w:hAnsi="Arial" w:cs="Arial"/>
        </w:rPr>
        <w:t>.</w:t>
      </w:r>
      <w:r w:rsidR="0030115C" w:rsidRPr="003A42D2">
        <w:rPr>
          <w:rFonts w:ascii="Arial" w:hAnsi="Arial" w:cs="Arial"/>
        </w:rPr>
        <w:t>g., due to the specialist nature of the issues concerned;</w:t>
      </w:r>
      <w:r w:rsidR="00755AD1" w:rsidRPr="003A42D2">
        <w:rPr>
          <w:rFonts w:ascii="Arial" w:hAnsi="Arial" w:cs="Arial"/>
        </w:rPr>
        <w:t xml:space="preserve"> or</w:t>
      </w:r>
    </w:p>
    <w:p w14:paraId="1A4781FB" w14:textId="77777777" w:rsidR="00CB1C32" w:rsidRPr="003A42D2" w:rsidRDefault="00675A10" w:rsidP="0049081A">
      <w:pPr>
        <w:numPr>
          <w:ilvl w:val="0"/>
          <w:numId w:val="61"/>
        </w:numPr>
        <w:tabs>
          <w:tab w:val="clear" w:pos="1800"/>
          <w:tab w:val="num" w:pos="1440"/>
        </w:tabs>
        <w:ind w:left="1440" w:hanging="360"/>
        <w:rPr>
          <w:rFonts w:ascii="Arial" w:hAnsi="Arial" w:cs="Arial"/>
        </w:rPr>
      </w:pPr>
      <w:r>
        <w:rPr>
          <w:rFonts w:ascii="Arial" w:hAnsi="Arial" w:cs="Arial"/>
        </w:rPr>
        <w:t>W</w:t>
      </w:r>
      <w:r w:rsidR="00755AD1" w:rsidRPr="003A42D2">
        <w:rPr>
          <w:rFonts w:ascii="Arial" w:hAnsi="Arial" w:cs="Arial"/>
        </w:rPr>
        <w:t xml:space="preserve">here a </w:t>
      </w:r>
      <w:r w:rsidR="00B20659">
        <w:rPr>
          <w:rFonts w:ascii="Arial" w:hAnsi="Arial" w:cs="Arial"/>
        </w:rPr>
        <w:t xml:space="preserve">healthcare </w:t>
      </w:r>
      <w:r w:rsidR="00755AD1" w:rsidRPr="003A42D2">
        <w:rPr>
          <w:rFonts w:ascii="Arial" w:hAnsi="Arial" w:cs="Arial"/>
        </w:rPr>
        <w:t xml:space="preserve">professional group </w:t>
      </w:r>
      <w:r w:rsidR="000712D6" w:rsidRPr="003A42D2">
        <w:rPr>
          <w:rFonts w:ascii="Arial" w:hAnsi="Arial" w:cs="Arial"/>
        </w:rPr>
        <w:t xml:space="preserve">has demonstrated that the </w:t>
      </w:r>
      <w:r w:rsidR="0093305D">
        <w:rPr>
          <w:rFonts w:ascii="Arial" w:hAnsi="Arial" w:cs="Arial"/>
        </w:rPr>
        <w:t>H</w:t>
      </w:r>
      <w:r w:rsidR="00002356">
        <w:rPr>
          <w:rFonts w:ascii="Arial" w:hAnsi="Arial" w:cs="Arial"/>
        </w:rPr>
        <w:t>PF</w:t>
      </w:r>
      <w:r w:rsidR="000712D6" w:rsidRPr="003A42D2">
        <w:rPr>
          <w:rFonts w:ascii="Arial" w:hAnsi="Arial" w:cs="Arial"/>
        </w:rPr>
        <w:t xml:space="preserve"> </w:t>
      </w:r>
      <w:r w:rsidR="00812C98" w:rsidRPr="003A42D2">
        <w:rPr>
          <w:rFonts w:ascii="Arial" w:hAnsi="Arial" w:cs="Arial"/>
        </w:rPr>
        <w:t xml:space="preserve">has </w:t>
      </w:r>
      <w:r w:rsidR="009A2AAF" w:rsidRPr="003A42D2">
        <w:rPr>
          <w:rFonts w:ascii="Arial" w:hAnsi="Arial" w:cs="Arial"/>
        </w:rPr>
        <w:t>not afford</w:t>
      </w:r>
      <w:r w:rsidR="00812C98" w:rsidRPr="003A42D2">
        <w:rPr>
          <w:rFonts w:ascii="Arial" w:hAnsi="Arial" w:cs="Arial"/>
        </w:rPr>
        <w:t>ed</w:t>
      </w:r>
      <w:r w:rsidR="009A2AAF" w:rsidRPr="003A42D2">
        <w:rPr>
          <w:rFonts w:ascii="Arial" w:hAnsi="Arial" w:cs="Arial"/>
        </w:rPr>
        <w:t xml:space="preserve"> </w:t>
      </w:r>
      <w:r w:rsidR="000712D6" w:rsidRPr="003A42D2">
        <w:rPr>
          <w:rFonts w:ascii="Arial" w:hAnsi="Arial" w:cs="Arial"/>
        </w:rPr>
        <w:t xml:space="preserve">it due consideration in the determination of its advice to </w:t>
      </w:r>
      <w:r w:rsidR="00056E1D">
        <w:rPr>
          <w:rFonts w:ascii="Arial" w:hAnsi="Arial" w:cs="Arial"/>
        </w:rPr>
        <w:t>the Board on a particular issue</w:t>
      </w:r>
      <w:r w:rsidR="006305CA">
        <w:rPr>
          <w:rFonts w:ascii="Arial" w:hAnsi="Arial" w:cs="Arial"/>
        </w:rPr>
        <w:t>.</w:t>
      </w:r>
      <w:r w:rsidR="000712D6" w:rsidRPr="003A42D2">
        <w:rPr>
          <w:rFonts w:ascii="Arial" w:hAnsi="Arial" w:cs="Arial"/>
        </w:rPr>
        <w:t xml:space="preserve"> </w:t>
      </w:r>
    </w:p>
    <w:p w14:paraId="44522724" w14:textId="77777777" w:rsidR="000712D6" w:rsidRDefault="000712D6" w:rsidP="00990DB7">
      <w:pPr>
        <w:rPr>
          <w:rFonts w:ascii="Arial" w:hAnsi="Arial" w:cs="Arial"/>
        </w:rPr>
      </w:pPr>
    </w:p>
    <w:p w14:paraId="1EB46952" w14:textId="77777777" w:rsidR="00056E1D" w:rsidRPr="00056E1D" w:rsidRDefault="00056E1D" w:rsidP="0049081A">
      <w:pPr>
        <w:pStyle w:val="StyleOutlinenumberedArialOutlinenumberedArial11Outli"/>
        <w:numPr>
          <w:ilvl w:val="2"/>
          <w:numId w:val="73"/>
        </w:numPr>
        <w:rPr>
          <w:b w:val="0"/>
        </w:rPr>
      </w:pPr>
      <w:r w:rsidRPr="00056E1D">
        <w:rPr>
          <w:b w:val="0"/>
        </w:rPr>
        <w:t xml:space="preserve">The </w:t>
      </w:r>
      <w:r>
        <w:rPr>
          <w:b w:val="0"/>
        </w:rPr>
        <w:t>Board may itself determine that it wishes to seek the views of a particular</w:t>
      </w:r>
      <w:r w:rsidR="007854D5">
        <w:rPr>
          <w:b w:val="0"/>
        </w:rPr>
        <w:t xml:space="preserve"> healthcare</w:t>
      </w:r>
      <w:r>
        <w:rPr>
          <w:b w:val="0"/>
        </w:rPr>
        <w:t xml:space="preserve"> professional grouping on a specific matter, in accor</w:t>
      </w:r>
      <w:r w:rsidR="006144F0">
        <w:rPr>
          <w:b w:val="0"/>
        </w:rPr>
        <w:t>dance with Standing Order</w:t>
      </w:r>
      <w:r w:rsidR="00387A07">
        <w:rPr>
          <w:b w:val="0"/>
        </w:rPr>
        <w:t xml:space="preserve"> 7</w:t>
      </w:r>
      <w:r w:rsidR="00E81C05">
        <w:rPr>
          <w:b w:val="0"/>
        </w:rPr>
        <w:t>.5.7.</w:t>
      </w:r>
    </w:p>
    <w:p w14:paraId="0A392F15" w14:textId="77777777" w:rsidR="00056E1D" w:rsidRPr="003A42D2" w:rsidRDefault="00056E1D" w:rsidP="00990DB7">
      <w:pPr>
        <w:rPr>
          <w:rFonts w:ascii="Arial" w:hAnsi="Arial" w:cs="Arial"/>
        </w:rPr>
      </w:pPr>
    </w:p>
    <w:p w14:paraId="4ECFE642" w14:textId="77777777" w:rsidR="00B05919" w:rsidRPr="002D3BD1" w:rsidRDefault="00B05919" w:rsidP="0049081A">
      <w:pPr>
        <w:pStyle w:val="Heading1"/>
        <w:numPr>
          <w:ilvl w:val="1"/>
          <w:numId w:val="73"/>
        </w:numPr>
        <w:ind w:left="720" w:hanging="720"/>
        <w:jc w:val="left"/>
        <w:rPr>
          <w:rFonts w:ascii="Arial" w:hAnsi="Arial" w:cs="Arial"/>
        </w:rPr>
      </w:pPr>
      <w:bookmarkStart w:id="559" w:name="_Toc240163372"/>
      <w:bookmarkStart w:id="560" w:name="_Toc240789231"/>
      <w:bookmarkStart w:id="561" w:name="_Toc240791749"/>
      <w:bookmarkStart w:id="562" w:name="_Toc240792798"/>
      <w:bookmarkStart w:id="563" w:name="_Toc240793366"/>
      <w:bookmarkStart w:id="564" w:name="_Toc241995949"/>
      <w:bookmarkStart w:id="565" w:name="_Toc244597509"/>
      <w:bookmarkStart w:id="566" w:name="_Toc254014579"/>
      <w:bookmarkStart w:id="567" w:name="_Toc68754059"/>
      <w:r w:rsidRPr="002D3BD1">
        <w:rPr>
          <w:rFonts w:ascii="Arial" w:hAnsi="Arial" w:cs="Arial"/>
        </w:rPr>
        <w:t>Relationship with the National Professional Advisory Group</w:t>
      </w:r>
      <w:bookmarkEnd w:id="559"/>
      <w:bookmarkEnd w:id="560"/>
      <w:bookmarkEnd w:id="561"/>
      <w:bookmarkEnd w:id="562"/>
      <w:bookmarkEnd w:id="563"/>
      <w:bookmarkEnd w:id="564"/>
      <w:bookmarkEnd w:id="565"/>
      <w:bookmarkEnd w:id="566"/>
      <w:bookmarkEnd w:id="567"/>
      <w:r w:rsidRPr="002D3BD1">
        <w:rPr>
          <w:rFonts w:ascii="Arial" w:hAnsi="Arial" w:cs="Arial"/>
        </w:rPr>
        <w:t xml:space="preserve"> </w:t>
      </w:r>
    </w:p>
    <w:p w14:paraId="18C16392" w14:textId="77777777" w:rsidR="00B05919" w:rsidRPr="002D3BD1" w:rsidRDefault="00B05919" w:rsidP="00990DB7">
      <w:pPr>
        <w:rPr>
          <w:rFonts w:ascii="Arial" w:hAnsi="Arial" w:cs="Arial"/>
        </w:rPr>
      </w:pPr>
    </w:p>
    <w:p w14:paraId="4E15999A" w14:textId="77777777" w:rsidR="00B05919" w:rsidRDefault="00B05919" w:rsidP="0049081A">
      <w:pPr>
        <w:pStyle w:val="StyleOutlinenumberedArialOutlinenumberedArial11Outli"/>
        <w:numPr>
          <w:ilvl w:val="2"/>
          <w:numId w:val="73"/>
        </w:numPr>
        <w:rPr>
          <w:b w:val="0"/>
        </w:rPr>
      </w:pPr>
      <w:bookmarkStart w:id="568" w:name="_Toc240163373"/>
      <w:r w:rsidRPr="002D3BD1">
        <w:rPr>
          <w:b w:val="0"/>
        </w:rPr>
        <w:t xml:space="preserve">The </w:t>
      </w:r>
      <w:r w:rsidR="0093305D">
        <w:rPr>
          <w:b w:val="0"/>
        </w:rPr>
        <w:t>H</w:t>
      </w:r>
      <w:r w:rsidR="00002356">
        <w:rPr>
          <w:b w:val="0"/>
        </w:rPr>
        <w:t>PF</w:t>
      </w:r>
      <w:r w:rsidRPr="002D3BD1">
        <w:rPr>
          <w:b w:val="0"/>
        </w:rPr>
        <w:t xml:space="preserve"> Chair </w:t>
      </w:r>
      <w:r w:rsidR="00F31E89">
        <w:rPr>
          <w:b w:val="0"/>
        </w:rPr>
        <w:t xml:space="preserve">(or HPF Vice-Chair) </w:t>
      </w:r>
      <w:r w:rsidRPr="002D3BD1">
        <w:rPr>
          <w:b w:val="0"/>
        </w:rPr>
        <w:t>will be a member of the National Professional Advisory Group.</w:t>
      </w:r>
      <w:bookmarkEnd w:id="568"/>
    </w:p>
    <w:p w14:paraId="2DB28050" w14:textId="77777777" w:rsidR="00686F6D" w:rsidRDefault="00686F6D" w:rsidP="00990DB7">
      <w:pPr>
        <w:pStyle w:val="StyleOutlinenumberedArialOutlinenumberedArial11Outli"/>
        <w:ind w:left="720"/>
        <w:rPr>
          <w:b w:val="0"/>
        </w:rPr>
      </w:pPr>
    </w:p>
    <w:p w14:paraId="33F14EF6" w14:textId="77777777" w:rsidR="00686F6D" w:rsidRPr="008042E1" w:rsidRDefault="00686F6D" w:rsidP="008042E1">
      <w:pPr>
        <w:rPr>
          <w:rFonts w:ascii="Arial" w:hAnsi="Arial" w:cs="Arial"/>
        </w:rPr>
      </w:pPr>
      <w:r w:rsidRPr="00703A31">
        <w:rPr>
          <w:rFonts w:ascii="Arial" w:hAnsi="Arial" w:cs="Arial"/>
          <w:b/>
          <w:i/>
        </w:rPr>
        <w:t>Refer to Schedule 5.</w:t>
      </w:r>
      <w:r>
        <w:rPr>
          <w:rFonts w:ascii="Arial" w:hAnsi="Arial" w:cs="Arial"/>
          <w:b/>
          <w:i/>
        </w:rPr>
        <w:t>2</w:t>
      </w:r>
      <w:r w:rsidRPr="00703A31">
        <w:rPr>
          <w:rFonts w:ascii="Arial" w:hAnsi="Arial" w:cs="Arial"/>
          <w:b/>
          <w:i/>
        </w:rPr>
        <w:t xml:space="preserve"> for detailed Terms of Reference and Operating Arrangements</w:t>
      </w:r>
    </w:p>
    <w:p w14:paraId="4B6EFB4C" w14:textId="77777777" w:rsidR="00B05919" w:rsidRPr="00B97EB9" w:rsidRDefault="00B05919" w:rsidP="00990DB7">
      <w:pPr>
        <w:rPr>
          <w:rFonts w:ascii="Arial" w:hAnsi="Arial" w:cs="Arial"/>
        </w:rPr>
      </w:pPr>
    </w:p>
    <w:p w14:paraId="7BAB7AD5" w14:textId="77777777" w:rsidR="00175BC8" w:rsidRDefault="00175BC8" w:rsidP="0049081A">
      <w:pPr>
        <w:pStyle w:val="Heading1"/>
        <w:numPr>
          <w:ilvl w:val="1"/>
          <w:numId w:val="73"/>
        </w:numPr>
        <w:ind w:left="720" w:hanging="720"/>
        <w:jc w:val="left"/>
        <w:rPr>
          <w:rFonts w:ascii="Arial" w:hAnsi="Arial" w:cs="Arial"/>
        </w:rPr>
      </w:pPr>
      <w:bookmarkStart w:id="569" w:name="_Toc240793925"/>
      <w:bookmarkStart w:id="570" w:name="_Toc254014581"/>
      <w:bookmarkStart w:id="571" w:name="_Toc68754060"/>
      <w:bookmarkStart w:id="572" w:name="_Toc240163377"/>
      <w:bookmarkStart w:id="573" w:name="_Toc240789234"/>
      <w:bookmarkStart w:id="574" w:name="_Toc240791752"/>
      <w:bookmarkStart w:id="575" w:name="_Toc240792801"/>
      <w:bookmarkStart w:id="576" w:name="_Toc240793369"/>
      <w:bookmarkStart w:id="577" w:name="_Toc241995951"/>
      <w:bookmarkStart w:id="578" w:name="_Toc244597511"/>
      <w:r>
        <w:rPr>
          <w:rFonts w:ascii="Arial" w:hAnsi="Arial" w:cs="Arial"/>
        </w:rPr>
        <w:t>THE LOCAL PARTNERSHIP FORUM</w:t>
      </w:r>
      <w:bookmarkEnd w:id="569"/>
      <w:r>
        <w:rPr>
          <w:rFonts w:ascii="Arial" w:hAnsi="Arial" w:cs="Arial"/>
        </w:rPr>
        <w:t xml:space="preserve"> (LPF)</w:t>
      </w:r>
      <w:bookmarkEnd w:id="570"/>
      <w:bookmarkEnd w:id="571"/>
    </w:p>
    <w:p w14:paraId="7C94309E" w14:textId="77777777" w:rsidR="00175BC8" w:rsidRDefault="00175BC8" w:rsidP="00990DB7">
      <w:pPr>
        <w:rPr>
          <w:rFonts w:ascii="Arial" w:hAnsi="Arial" w:cs="Arial"/>
        </w:rPr>
      </w:pPr>
    </w:p>
    <w:p w14:paraId="5C1A0553" w14:textId="77777777" w:rsidR="00175BC8" w:rsidRPr="005D764D" w:rsidRDefault="00175BC8" w:rsidP="005D764D">
      <w:pPr>
        <w:pStyle w:val="Heading1"/>
        <w:spacing w:after="120"/>
        <w:ind w:left="720" w:firstLine="0"/>
        <w:jc w:val="left"/>
        <w:rPr>
          <w:rFonts w:ascii="Arial" w:hAnsi="Arial" w:cs="Arial"/>
          <w:b w:val="0"/>
          <w:i/>
          <w:u w:val="single"/>
        </w:rPr>
      </w:pPr>
      <w:bookmarkStart w:id="579" w:name="_Toc68754061"/>
      <w:r w:rsidRPr="00703783">
        <w:rPr>
          <w:rFonts w:ascii="Arial" w:hAnsi="Arial" w:cs="Arial"/>
          <w:b w:val="0"/>
          <w:i/>
          <w:u w:val="single"/>
        </w:rPr>
        <w:t>Role</w:t>
      </w:r>
      <w:bookmarkEnd w:id="579"/>
    </w:p>
    <w:p w14:paraId="6D4B1897" w14:textId="77777777" w:rsidR="00175BC8" w:rsidRPr="00FD4923" w:rsidRDefault="00175BC8" w:rsidP="0049081A">
      <w:pPr>
        <w:pStyle w:val="StyleOutlinenumberedArialOutlinenumberedArial11Outli"/>
        <w:numPr>
          <w:ilvl w:val="2"/>
          <w:numId w:val="73"/>
        </w:numPr>
        <w:rPr>
          <w:b w:val="0"/>
          <w:lang w:eastAsia="en-GB"/>
        </w:rPr>
      </w:pPr>
      <w:r w:rsidRPr="00FD4923">
        <w:rPr>
          <w:b w:val="0"/>
          <w:lang w:eastAsia="en-GB"/>
        </w:rPr>
        <w:t>The LPF’s role is to provide a formal mechanism where the LHB, as employer, and trade unions/professional bodies representing LHB employees (hereafter referred to as staff organisations) work together to improve health services for the citizens served by the LHB - achieved through a regular and timely process of consultation, negotiation and communication.  In doing so, the LPF must effectively represent the views and interests of the LHB’s workforce.</w:t>
      </w:r>
    </w:p>
    <w:p w14:paraId="74FB5815" w14:textId="77777777" w:rsidR="00175BC8" w:rsidRDefault="00175BC8" w:rsidP="00990DB7">
      <w:pPr>
        <w:rPr>
          <w:rFonts w:ascii="Arial" w:hAnsi="Arial" w:cs="Arial"/>
        </w:rPr>
      </w:pPr>
    </w:p>
    <w:p w14:paraId="696F07F3" w14:textId="77777777" w:rsidR="00175BC8" w:rsidRPr="00FD4923" w:rsidRDefault="00175BC8" w:rsidP="0049081A">
      <w:pPr>
        <w:pStyle w:val="StyleOutlinenumberedArialOutlinenumberedArial11Outli"/>
        <w:numPr>
          <w:ilvl w:val="2"/>
          <w:numId w:val="73"/>
        </w:numPr>
        <w:rPr>
          <w:b w:val="0"/>
        </w:rPr>
      </w:pPr>
      <w:r w:rsidRPr="00FD4923">
        <w:rPr>
          <w:b w:val="0"/>
        </w:rPr>
        <w:t xml:space="preserve">It is the forum where the LHB and staff organisations will engage with each other to inform, debate and seek to agree local priorities on workforce and health service issues; and inform thinking around national priorities on health matters. </w:t>
      </w:r>
    </w:p>
    <w:p w14:paraId="6390EBE3" w14:textId="77777777" w:rsidR="00175BC8" w:rsidRPr="00E75D89" w:rsidRDefault="00175BC8" w:rsidP="00990DB7">
      <w:pPr>
        <w:pStyle w:val="StyleOutlinenumberedArialOutlinenumberedArial11Outli"/>
        <w:rPr>
          <w:i/>
        </w:rPr>
      </w:pPr>
    </w:p>
    <w:p w14:paraId="49B651E9" w14:textId="77777777" w:rsidR="00175BC8" w:rsidRPr="00EF2D4C" w:rsidRDefault="00175BC8" w:rsidP="0049081A">
      <w:pPr>
        <w:pStyle w:val="Heading1"/>
        <w:numPr>
          <w:ilvl w:val="1"/>
          <w:numId w:val="73"/>
        </w:numPr>
        <w:ind w:left="720" w:hanging="720"/>
        <w:jc w:val="left"/>
        <w:rPr>
          <w:rFonts w:ascii="Arial" w:hAnsi="Arial" w:cs="Arial"/>
        </w:rPr>
      </w:pPr>
      <w:bookmarkStart w:id="580" w:name="_Toc68754062"/>
      <w:r w:rsidRPr="00EF2D4C">
        <w:rPr>
          <w:rFonts w:ascii="Arial" w:hAnsi="Arial" w:cs="Arial"/>
        </w:rPr>
        <w:t>Relationship with the Board and others</w:t>
      </w:r>
      <w:bookmarkEnd w:id="580"/>
    </w:p>
    <w:p w14:paraId="72712771" w14:textId="77777777" w:rsidR="00175BC8" w:rsidRDefault="00175BC8" w:rsidP="00990DB7">
      <w:pPr>
        <w:rPr>
          <w:rFonts w:ascii="Arial" w:hAnsi="Arial" w:cs="Arial"/>
          <w:b/>
        </w:rPr>
      </w:pPr>
    </w:p>
    <w:p w14:paraId="7A03050C" w14:textId="77777777" w:rsidR="00175BC8" w:rsidRPr="00C27BED" w:rsidRDefault="00175BC8" w:rsidP="0049081A">
      <w:pPr>
        <w:pStyle w:val="StyleOutlinenumberedArialOutlinenumberedArial11Outli"/>
        <w:numPr>
          <w:ilvl w:val="2"/>
          <w:numId w:val="73"/>
        </w:numPr>
        <w:rPr>
          <w:b w:val="0"/>
          <w:i/>
        </w:rPr>
      </w:pPr>
      <w:r w:rsidRPr="00C27BED">
        <w:rPr>
          <w:b w:val="0"/>
        </w:rPr>
        <w:t xml:space="preserve">The LPF’s main link with the Board is through the Executive members of the LPF. </w:t>
      </w:r>
    </w:p>
    <w:p w14:paraId="60E585E2" w14:textId="77777777" w:rsidR="00175BC8" w:rsidRDefault="00175BC8" w:rsidP="00990DB7">
      <w:pPr>
        <w:rPr>
          <w:rFonts w:ascii="Arial" w:hAnsi="Arial" w:cs="Arial"/>
          <w:i/>
        </w:rPr>
      </w:pPr>
    </w:p>
    <w:p w14:paraId="604E17ED" w14:textId="77777777" w:rsidR="00175BC8" w:rsidRPr="00C27BED" w:rsidRDefault="00175BC8" w:rsidP="0049081A">
      <w:pPr>
        <w:pStyle w:val="StyleOutlinenumberedArialOutlinenumberedArial11Outli"/>
        <w:numPr>
          <w:ilvl w:val="2"/>
          <w:numId w:val="73"/>
        </w:numPr>
        <w:rPr>
          <w:b w:val="0"/>
        </w:rPr>
      </w:pPr>
      <w:r w:rsidRPr="00C27BED">
        <w:rPr>
          <w:b w:val="0"/>
        </w:rPr>
        <w:t xml:space="preserve">The Board may determine that designated </w:t>
      </w:r>
      <w:r w:rsidR="00460408">
        <w:rPr>
          <w:b w:val="0"/>
        </w:rPr>
        <w:t>B</w:t>
      </w:r>
      <w:r w:rsidRPr="00C27BED">
        <w:rPr>
          <w:b w:val="0"/>
        </w:rPr>
        <w:t xml:space="preserve">oard members or LHB staff </w:t>
      </w:r>
      <w:r w:rsidR="00E5745C" w:rsidRPr="00C27BED">
        <w:rPr>
          <w:b w:val="0"/>
        </w:rPr>
        <w:t>shall</w:t>
      </w:r>
      <w:r w:rsidRPr="00C27BED">
        <w:rPr>
          <w:b w:val="0"/>
        </w:rPr>
        <w:t xml:space="preserve"> be in attendance at LP</w:t>
      </w:r>
      <w:r w:rsidR="000C481F">
        <w:rPr>
          <w:b w:val="0"/>
        </w:rPr>
        <w:t>F</w:t>
      </w:r>
      <w:r w:rsidRPr="00C27BED">
        <w:rPr>
          <w:b w:val="0"/>
        </w:rPr>
        <w:t xml:space="preserve"> meetings.  The LP</w:t>
      </w:r>
      <w:r w:rsidR="000C481F">
        <w:rPr>
          <w:b w:val="0"/>
        </w:rPr>
        <w:t>F</w:t>
      </w:r>
      <w:r w:rsidRPr="00C27BED">
        <w:rPr>
          <w:b w:val="0"/>
        </w:rPr>
        <w:t>’s Chair may also request the attendance of Board members or LHB staff, subject to the agreement of the LHB Chair.</w:t>
      </w:r>
    </w:p>
    <w:p w14:paraId="2EF8BD5C" w14:textId="77777777" w:rsidR="00175BC8" w:rsidRDefault="00175BC8" w:rsidP="00990DB7">
      <w:pPr>
        <w:ind w:left="720" w:hanging="720"/>
        <w:rPr>
          <w:rFonts w:ascii="Arial" w:hAnsi="Arial" w:cs="Arial"/>
        </w:rPr>
      </w:pPr>
    </w:p>
    <w:p w14:paraId="1785393B" w14:textId="77777777" w:rsidR="00175BC8" w:rsidRPr="00C27BED" w:rsidRDefault="00175BC8" w:rsidP="0049081A">
      <w:pPr>
        <w:pStyle w:val="StyleOutlinenumberedArialOutlinenumberedArial11Outli"/>
        <w:numPr>
          <w:ilvl w:val="2"/>
          <w:numId w:val="73"/>
        </w:numPr>
        <w:rPr>
          <w:b w:val="0"/>
        </w:rPr>
      </w:pPr>
      <w:r w:rsidRPr="00C27BED">
        <w:rPr>
          <w:b w:val="0"/>
        </w:rPr>
        <w:t xml:space="preserve">The Board </w:t>
      </w:r>
      <w:r w:rsidR="00E5745C" w:rsidRPr="00C27BED">
        <w:rPr>
          <w:b w:val="0"/>
        </w:rPr>
        <w:t>shall</w:t>
      </w:r>
      <w:r w:rsidRPr="00C27BED">
        <w:rPr>
          <w:b w:val="0"/>
        </w:rPr>
        <w:t xml:space="preserve"> determine the arrangements for any joint meetings between the LHB Board and the LP</w:t>
      </w:r>
      <w:r w:rsidR="00F31E89">
        <w:rPr>
          <w:b w:val="0"/>
        </w:rPr>
        <w:t>F</w:t>
      </w:r>
      <w:r w:rsidRPr="00C27BED">
        <w:rPr>
          <w:b w:val="0"/>
        </w:rPr>
        <w:t>’s staff representative members.</w:t>
      </w:r>
    </w:p>
    <w:p w14:paraId="6CF158DC" w14:textId="77777777" w:rsidR="00175BC8" w:rsidRDefault="00175BC8" w:rsidP="00990DB7">
      <w:pPr>
        <w:ind w:left="720" w:hanging="720"/>
        <w:rPr>
          <w:rFonts w:ascii="Arial" w:hAnsi="Arial" w:cs="Arial"/>
        </w:rPr>
      </w:pPr>
    </w:p>
    <w:p w14:paraId="01EAD441" w14:textId="77777777" w:rsidR="00175BC8" w:rsidRPr="00C27BED" w:rsidRDefault="00175BC8" w:rsidP="0049081A">
      <w:pPr>
        <w:pStyle w:val="StyleOutlinenumberedArialOutlinenumberedArial11Outli"/>
        <w:numPr>
          <w:ilvl w:val="2"/>
          <w:numId w:val="73"/>
        </w:numPr>
        <w:rPr>
          <w:b w:val="0"/>
        </w:rPr>
      </w:pPr>
      <w:r w:rsidRPr="00C27BED">
        <w:rPr>
          <w:b w:val="0"/>
        </w:rPr>
        <w:t xml:space="preserve">The Board’s Chair </w:t>
      </w:r>
      <w:r w:rsidR="00E5745C" w:rsidRPr="00C27BED">
        <w:rPr>
          <w:b w:val="0"/>
        </w:rPr>
        <w:t>shall</w:t>
      </w:r>
      <w:r w:rsidRPr="00C27BED">
        <w:rPr>
          <w:b w:val="0"/>
        </w:rPr>
        <w:t xml:space="preserve"> put in place arrangements to meet with the LPG’s Joint Chairs on a regular basis to discuss the LP</w:t>
      </w:r>
      <w:r w:rsidR="00F31E89">
        <w:rPr>
          <w:b w:val="0"/>
        </w:rPr>
        <w:t>F</w:t>
      </w:r>
      <w:r w:rsidRPr="00C27BED">
        <w:rPr>
          <w:b w:val="0"/>
        </w:rPr>
        <w:t>’s activities and operation.</w:t>
      </w:r>
    </w:p>
    <w:p w14:paraId="28DD7D7C" w14:textId="77777777" w:rsidR="00175BC8" w:rsidRDefault="00175BC8" w:rsidP="00990DB7">
      <w:pPr>
        <w:ind w:left="720" w:hanging="720"/>
        <w:rPr>
          <w:rFonts w:ascii="Arial" w:hAnsi="Arial" w:cs="Arial"/>
        </w:rPr>
      </w:pPr>
    </w:p>
    <w:p w14:paraId="5423B68B" w14:textId="77777777" w:rsidR="00175BC8" w:rsidRDefault="00175BC8" w:rsidP="0049081A">
      <w:pPr>
        <w:pStyle w:val="StyleOutlinenumberedArialOutlinenumberedArial11Outli"/>
        <w:numPr>
          <w:ilvl w:val="2"/>
          <w:numId w:val="73"/>
        </w:numPr>
        <w:rPr>
          <w:b w:val="0"/>
        </w:rPr>
      </w:pPr>
      <w:r w:rsidRPr="00C27BED">
        <w:rPr>
          <w:b w:val="0"/>
        </w:rPr>
        <w:t>The LPF shall ensure effective links and relationships with other groups/fora at a local and, where appropriate, national level.</w:t>
      </w:r>
    </w:p>
    <w:p w14:paraId="791EE1B0" w14:textId="77777777" w:rsidR="00C47DD5" w:rsidRDefault="00C47DD5" w:rsidP="00990DB7">
      <w:pPr>
        <w:pStyle w:val="ListParagraph"/>
        <w:rPr>
          <w:b/>
        </w:rPr>
      </w:pPr>
    </w:p>
    <w:p w14:paraId="30C50C0F" w14:textId="77777777" w:rsidR="00C47DD5" w:rsidRPr="00C27BED" w:rsidRDefault="00C47DD5" w:rsidP="00990DB7">
      <w:pPr>
        <w:rPr>
          <w:b/>
        </w:rPr>
      </w:pPr>
      <w:r w:rsidRPr="00703A31">
        <w:rPr>
          <w:rFonts w:ascii="Arial" w:hAnsi="Arial" w:cs="Arial"/>
          <w:b/>
          <w:i/>
        </w:rPr>
        <w:t>Refer to Schedule 5.</w:t>
      </w:r>
      <w:r w:rsidR="008065F5">
        <w:rPr>
          <w:rFonts w:ascii="Arial" w:hAnsi="Arial" w:cs="Arial"/>
          <w:b/>
          <w:i/>
        </w:rPr>
        <w:t>3</w:t>
      </w:r>
      <w:r w:rsidRPr="00703A31">
        <w:rPr>
          <w:rFonts w:ascii="Arial" w:hAnsi="Arial" w:cs="Arial"/>
          <w:b/>
          <w:i/>
        </w:rPr>
        <w:t xml:space="preserve"> for detailed Terms of Reference and Operating Arrangements</w:t>
      </w:r>
    </w:p>
    <w:p w14:paraId="126C5D50" w14:textId="77777777" w:rsidR="00175BC8" w:rsidRPr="00E75D89" w:rsidRDefault="00175BC8" w:rsidP="00990DB7">
      <w:pPr>
        <w:rPr>
          <w:rFonts w:ascii="Arial" w:hAnsi="Arial" w:cs="Arial"/>
        </w:rPr>
      </w:pPr>
    </w:p>
    <w:p w14:paraId="624492F0" w14:textId="77777777" w:rsidR="008D11EB" w:rsidRPr="004357B1" w:rsidRDefault="008D11EB" w:rsidP="00990DB7">
      <w:pPr>
        <w:rPr>
          <w:rFonts w:ascii="Arial" w:hAnsi="Arial" w:cs="Arial"/>
        </w:rPr>
      </w:pPr>
      <w:bookmarkStart w:id="581" w:name="_Toc250556678"/>
      <w:bookmarkEnd w:id="572"/>
      <w:bookmarkEnd w:id="573"/>
      <w:bookmarkEnd w:id="574"/>
      <w:bookmarkEnd w:id="575"/>
      <w:bookmarkEnd w:id="576"/>
      <w:bookmarkEnd w:id="577"/>
      <w:bookmarkEnd w:id="578"/>
      <w:bookmarkEnd w:id="581"/>
    </w:p>
    <w:p w14:paraId="7BC5E8F6" w14:textId="77777777" w:rsidR="00BB461B" w:rsidRPr="00A643FB" w:rsidRDefault="00BB461B" w:rsidP="0049081A">
      <w:pPr>
        <w:pStyle w:val="Heading1"/>
        <w:numPr>
          <w:ilvl w:val="0"/>
          <w:numId w:val="95"/>
        </w:numPr>
        <w:ind w:hanging="1500"/>
        <w:jc w:val="left"/>
        <w:rPr>
          <w:rFonts w:ascii="Arial" w:hAnsi="Arial" w:cs="Arial"/>
        </w:rPr>
      </w:pPr>
      <w:bookmarkStart w:id="582" w:name="_Toc240163384"/>
      <w:bookmarkStart w:id="583" w:name="_Toc240789237"/>
      <w:bookmarkStart w:id="584" w:name="_Toc240791755"/>
      <w:bookmarkStart w:id="585" w:name="_Toc240792804"/>
      <w:bookmarkStart w:id="586" w:name="_Toc240793372"/>
      <w:bookmarkStart w:id="587" w:name="_Toc241995952"/>
      <w:bookmarkStart w:id="588" w:name="_Toc244597525"/>
      <w:bookmarkStart w:id="589" w:name="_Toc254014582"/>
      <w:bookmarkStart w:id="590" w:name="_Toc68754063"/>
      <w:r w:rsidRPr="00A643FB">
        <w:rPr>
          <w:rFonts w:ascii="Arial" w:hAnsi="Arial" w:cs="Arial"/>
        </w:rPr>
        <w:t xml:space="preserve">WORKING </w:t>
      </w:r>
      <w:r>
        <w:rPr>
          <w:rFonts w:ascii="Arial" w:hAnsi="Arial" w:cs="Arial"/>
        </w:rPr>
        <w:t>IN PARTNERSHIP</w:t>
      </w:r>
      <w:bookmarkEnd w:id="582"/>
      <w:bookmarkEnd w:id="583"/>
      <w:bookmarkEnd w:id="584"/>
      <w:bookmarkEnd w:id="585"/>
      <w:bookmarkEnd w:id="586"/>
      <w:bookmarkEnd w:id="587"/>
      <w:bookmarkEnd w:id="588"/>
      <w:bookmarkEnd w:id="589"/>
      <w:bookmarkEnd w:id="590"/>
    </w:p>
    <w:p w14:paraId="72871528" w14:textId="77777777" w:rsidR="00BB461B" w:rsidRPr="00971DB2" w:rsidRDefault="00BB461B" w:rsidP="00990DB7">
      <w:pPr>
        <w:rPr>
          <w:rFonts w:ascii="Arial" w:hAnsi="Arial" w:cs="Arial"/>
        </w:rPr>
      </w:pPr>
    </w:p>
    <w:p w14:paraId="4343A009" w14:textId="77777777" w:rsidR="00281E9C" w:rsidRDefault="00BB461B" w:rsidP="0049081A">
      <w:pPr>
        <w:pStyle w:val="StyleOutlinenumberedArialOutlinenumberedArial11Outli"/>
        <w:numPr>
          <w:ilvl w:val="2"/>
          <w:numId w:val="74"/>
        </w:numPr>
        <w:rPr>
          <w:b w:val="0"/>
          <w:lang w:eastAsia="en-GB"/>
        </w:rPr>
      </w:pPr>
      <w:r w:rsidRPr="00E77629">
        <w:rPr>
          <w:b w:val="0"/>
          <w:bCs w:val="0"/>
        </w:rPr>
        <w:t xml:space="preserve">The </w:t>
      </w:r>
      <w:r w:rsidR="002123D4">
        <w:rPr>
          <w:b w:val="0"/>
          <w:bCs w:val="0"/>
        </w:rPr>
        <w:t>LH</w:t>
      </w:r>
      <w:r w:rsidRPr="00E77629">
        <w:rPr>
          <w:b w:val="0"/>
          <w:bCs w:val="0"/>
        </w:rPr>
        <w:t>B shall work constructively in partnership with others to plan</w:t>
      </w:r>
      <w:r w:rsidRPr="00E77629">
        <w:rPr>
          <w:b w:val="0"/>
        </w:rPr>
        <w:t xml:space="preserve"> and secure the delivery of </w:t>
      </w:r>
      <w:r w:rsidR="004030B2">
        <w:rPr>
          <w:b w:val="0"/>
        </w:rPr>
        <w:t xml:space="preserve">an equitable, high quality, whole system approach to health, well-being and social </w:t>
      </w:r>
      <w:r w:rsidR="00281E9C">
        <w:rPr>
          <w:b w:val="0"/>
        </w:rPr>
        <w:t xml:space="preserve">care </w:t>
      </w:r>
      <w:r w:rsidR="00281E9C" w:rsidRPr="00E77629">
        <w:rPr>
          <w:b w:val="0"/>
        </w:rPr>
        <w:t>for</w:t>
      </w:r>
      <w:r w:rsidRPr="00E77629">
        <w:rPr>
          <w:b w:val="0"/>
        </w:rPr>
        <w:t xml:space="preserve"> its citizens</w:t>
      </w:r>
      <w:r w:rsidR="004030B2">
        <w:rPr>
          <w:b w:val="0"/>
        </w:rPr>
        <w:t xml:space="preserve">.  This will be delivered in </w:t>
      </w:r>
      <w:r w:rsidRPr="00E77629">
        <w:rPr>
          <w:b w:val="0"/>
        </w:rPr>
        <w:t xml:space="preserve">in accordance </w:t>
      </w:r>
      <w:r w:rsidR="00A216D0">
        <w:rPr>
          <w:b w:val="0"/>
        </w:rPr>
        <w:t xml:space="preserve">with </w:t>
      </w:r>
      <w:r w:rsidRPr="00E77629">
        <w:rPr>
          <w:b w:val="0"/>
        </w:rPr>
        <w:t xml:space="preserve">its statutory duties and any specific requirements or directions made by the </w:t>
      </w:r>
      <w:r w:rsidR="00C440BB">
        <w:rPr>
          <w:b w:val="0"/>
        </w:rPr>
        <w:t>Welsh Ministers</w:t>
      </w:r>
      <w:r w:rsidRPr="00E77629">
        <w:rPr>
          <w:b w:val="0"/>
        </w:rPr>
        <w:t xml:space="preserve">, </w:t>
      </w:r>
      <w:r w:rsidR="00E77629" w:rsidRPr="00E77629">
        <w:rPr>
          <w:b w:val="0"/>
        </w:rPr>
        <w:t>e.</w:t>
      </w:r>
      <w:r w:rsidR="00E441A0" w:rsidRPr="00E77629">
        <w:rPr>
          <w:b w:val="0"/>
        </w:rPr>
        <w:t>g</w:t>
      </w:r>
      <w:r w:rsidRPr="00E77629">
        <w:rPr>
          <w:b w:val="0"/>
        </w:rPr>
        <w:t xml:space="preserve">., the development of </w:t>
      </w:r>
      <w:r w:rsidR="00961ACB">
        <w:rPr>
          <w:b w:val="0"/>
        </w:rPr>
        <w:t>population assessments and a</w:t>
      </w:r>
      <w:r w:rsidR="004030B2">
        <w:rPr>
          <w:b w:val="0"/>
        </w:rPr>
        <w:t xml:space="preserve">rea </w:t>
      </w:r>
      <w:r w:rsidR="00961ACB">
        <w:rPr>
          <w:b w:val="0"/>
        </w:rPr>
        <w:t>p</w:t>
      </w:r>
      <w:r w:rsidR="004030B2">
        <w:rPr>
          <w:b w:val="0"/>
        </w:rPr>
        <w:t>lans</w:t>
      </w:r>
      <w:r w:rsidRPr="00E77629">
        <w:rPr>
          <w:b w:val="0"/>
        </w:rPr>
        <w:t>.</w:t>
      </w:r>
    </w:p>
    <w:p w14:paraId="145F4088" w14:textId="77777777" w:rsidR="00281E9C" w:rsidRDefault="00281E9C" w:rsidP="00990DB7">
      <w:pPr>
        <w:pStyle w:val="StyleOutlinenumberedArialOutlinenumberedArial11Outli"/>
        <w:ind w:left="720"/>
        <w:rPr>
          <w:b w:val="0"/>
          <w:lang w:eastAsia="en-GB"/>
        </w:rPr>
      </w:pPr>
    </w:p>
    <w:p w14:paraId="253B4AEB" w14:textId="77777777" w:rsidR="00BB461B" w:rsidRPr="00281E9C" w:rsidRDefault="00BB461B" w:rsidP="0049081A">
      <w:pPr>
        <w:pStyle w:val="StyleOutlinenumberedArialOutlinenumberedArial11Outli"/>
        <w:numPr>
          <w:ilvl w:val="2"/>
          <w:numId w:val="74"/>
        </w:numPr>
        <w:rPr>
          <w:b w:val="0"/>
          <w:lang w:eastAsia="en-GB"/>
        </w:rPr>
      </w:pPr>
      <w:r w:rsidRPr="00281E9C">
        <w:rPr>
          <w:b w:val="0"/>
          <w:bCs w:val="0"/>
        </w:rPr>
        <w:t>The Chair shall ensure that the Board has identified all its key partners and other stakeholders and established clear mechanisms for engaging with and involving them in the work of the LHB through:</w:t>
      </w:r>
    </w:p>
    <w:p w14:paraId="6EB5E4F9" w14:textId="77777777" w:rsidR="00BB461B" w:rsidRDefault="00BB461B" w:rsidP="00990DB7">
      <w:pPr>
        <w:widowControl/>
        <w:rPr>
          <w:rFonts w:ascii="Arial" w:hAnsi="Arial" w:cs="Arial"/>
        </w:rPr>
      </w:pPr>
    </w:p>
    <w:p w14:paraId="531E08DC" w14:textId="77777777" w:rsidR="00BB461B" w:rsidRDefault="00E16339" w:rsidP="0049081A">
      <w:pPr>
        <w:numPr>
          <w:ilvl w:val="0"/>
          <w:numId w:val="46"/>
        </w:numPr>
        <w:tabs>
          <w:tab w:val="clear" w:pos="1857"/>
          <w:tab w:val="num" w:pos="1440"/>
        </w:tabs>
        <w:ind w:left="1440"/>
        <w:rPr>
          <w:rFonts w:ascii="Arial" w:hAnsi="Arial" w:cs="Arial"/>
        </w:rPr>
      </w:pPr>
      <w:r>
        <w:rPr>
          <w:rFonts w:ascii="Arial" w:hAnsi="Arial" w:cs="Arial"/>
        </w:rPr>
        <w:t>T</w:t>
      </w:r>
      <w:r w:rsidR="00BB461B">
        <w:rPr>
          <w:rFonts w:ascii="Arial" w:hAnsi="Arial" w:cs="Arial"/>
        </w:rPr>
        <w:t xml:space="preserve">he LHB’s own structures and operating arrangements, </w:t>
      </w:r>
      <w:r w:rsidR="00C568E3">
        <w:rPr>
          <w:rFonts w:ascii="Arial" w:hAnsi="Arial" w:cs="Arial"/>
        </w:rPr>
        <w:t>e.</w:t>
      </w:r>
      <w:r w:rsidR="00E441A0">
        <w:rPr>
          <w:rFonts w:ascii="Arial" w:hAnsi="Arial" w:cs="Arial"/>
        </w:rPr>
        <w:t>g</w:t>
      </w:r>
      <w:r w:rsidR="00BB461B">
        <w:rPr>
          <w:rFonts w:ascii="Arial" w:hAnsi="Arial" w:cs="Arial"/>
        </w:rPr>
        <w:t xml:space="preserve">., </w:t>
      </w:r>
      <w:r w:rsidR="00A216D0">
        <w:rPr>
          <w:rFonts w:ascii="Arial" w:hAnsi="Arial" w:cs="Arial"/>
        </w:rPr>
        <w:t>Advisory Groups</w:t>
      </w:r>
      <w:r w:rsidR="00BB461B">
        <w:rPr>
          <w:rFonts w:ascii="Arial" w:hAnsi="Arial" w:cs="Arial"/>
        </w:rPr>
        <w:t xml:space="preserve">; and </w:t>
      </w:r>
    </w:p>
    <w:p w14:paraId="4246C90C" w14:textId="77777777" w:rsidR="007A6A98" w:rsidRDefault="007A6A98" w:rsidP="00990DB7">
      <w:pPr>
        <w:ind w:left="1080"/>
        <w:rPr>
          <w:rFonts w:ascii="Arial" w:hAnsi="Arial" w:cs="Arial"/>
        </w:rPr>
      </w:pPr>
    </w:p>
    <w:p w14:paraId="309BA521" w14:textId="77777777" w:rsidR="00281E9C" w:rsidRDefault="00E16339" w:rsidP="0049081A">
      <w:pPr>
        <w:numPr>
          <w:ilvl w:val="0"/>
          <w:numId w:val="46"/>
        </w:numPr>
        <w:tabs>
          <w:tab w:val="clear" w:pos="1857"/>
          <w:tab w:val="num" w:pos="1440"/>
        </w:tabs>
        <w:ind w:left="1440"/>
        <w:rPr>
          <w:rFonts w:ascii="Arial" w:hAnsi="Arial" w:cs="Arial"/>
        </w:rPr>
      </w:pPr>
      <w:r>
        <w:rPr>
          <w:rFonts w:ascii="Arial" w:hAnsi="Arial" w:cs="Arial"/>
        </w:rPr>
        <w:t>T</w:t>
      </w:r>
      <w:r w:rsidR="00BB461B">
        <w:rPr>
          <w:rFonts w:ascii="Arial" w:hAnsi="Arial" w:cs="Arial"/>
        </w:rPr>
        <w:t xml:space="preserve">he involvement (at very local and community wide levels) in partnerships and community groups </w:t>
      </w:r>
      <w:r w:rsidR="00172183">
        <w:rPr>
          <w:rFonts w:ascii="Arial" w:hAnsi="Arial" w:cs="Arial"/>
        </w:rPr>
        <w:t xml:space="preserve">– </w:t>
      </w:r>
      <w:r w:rsidR="00BB461B">
        <w:rPr>
          <w:rFonts w:ascii="Arial" w:hAnsi="Arial" w:cs="Arial"/>
        </w:rPr>
        <w:t xml:space="preserve">such as </w:t>
      </w:r>
      <w:r w:rsidR="007E7C53">
        <w:rPr>
          <w:rFonts w:ascii="Arial" w:hAnsi="Arial" w:cs="Arial"/>
        </w:rPr>
        <w:t>Regional Partnership and Public Service</w:t>
      </w:r>
      <w:r w:rsidR="00BB461B">
        <w:rPr>
          <w:rFonts w:ascii="Arial" w:hAnsi="Arial" w:cs="Arial"/>
        </w:rPr>
        <w:t xml:space="preserve"> Boards </w:t>
      </w:r>
      <w:r w:rsidR="00172183">
        <w:rPr>
          <w:rFonts w:ascii="Arial" w:hAnsi="Arial" w:cs="Arial"/>
        </w:rPr>
        <w:t xml:space="preserve">– </w:t>
      </w:r>
      <w:r w:rsidR="00BB461B">
        <w:rPr>
          <w:rFonts w:ascii="Arial" w:hAnsi="Arial" w:cs="Arial"/>
        </w:rPr>
        <w:t xml:space="preserve">of Board members and LHB </w:t>
      </w:r>
      <w:r w:rsidR="00017BAF">
        <w:rPr>
          <w:rFonts w:ascii="Arial" w:hAnsi="Arial" w:cs="Arial"/>
        </w:rPr>
        <w:t>officers</w:t>
      </w:r>
      <w:r w:rsidR="00BB461B">
        <w:rPr>
          <w:rFonts w:ascii="Arial" w:hAnsi="Arial" w:cs="Arial"/>
        </w:rPr>
        <w:t xml:space="preserve"> with delegated authority to represent the LHB and, as appropriate, take decisions on its behalf.</w:t>
      </w:r>
    </w:p>
    <w:p w14:paraId="5E1ABFAC" w14:textId="77777777" w:rsidR="00281E9C" w:rsidRDefault="00281E9C" w:rsidP="00990DB7">
      <w:pPr>
        <w:pStyle w:val="ListParagraph"/>
        <w:rPr>
          <w:rFonts w:ascii="Arial" w:hAnsi="Arial" w:cs="Arial"/>
          <w:bCs/>
        </w:rPr>
      </w:pPr>
    </w:p>
    <w:p w14:paraId="43381DC6" w14:textId="08A58ECD" w:rsidR="00281E9C" w:rsidRPr="00281E9C" w:rsidRDefault="00D0639E" w:rsidP="0049081A">
      <w:pPr>
        <w:numPr>
          <w:ilvl w:val="2"/>
          <w:numId w:val="74"/>
        </w:numPr>
        <w:rPr>
          <w:rFonts w:ascii="Arial" w:hAnsi="Arial" w:cs="Arial"/>
        </w:rPr>
      </w:pPr>
      <w:r w:rsidRPr="00281E9C">
        <w:rPr>
          <w:rFonts w:ascii="Arial" w:hAnsi="Arial" w:cs="Arial"/>
          <w:bCs/>
        </w:rPr>
        <w:t>The Social Services and Well-Being (Wales) Act 2014 sets out duties for working in partnership with local authorities complementing existing duties under section 82 of the NHS Act 2006 (duty to cooperate with local authorities) and sections 10 (arrangements with other bodies) and 38 (duty to make services available to enable the discharge of local authority functions)</w:t>
      </w:r>
      <w:r w:rsidR="00900230" w:rsidRPr="00281E9C">
        <w:rPr>
          <w:rFonts w:ascii="Arial" w:hAnsi="Arial" w:cs="Arial"/>
          <w:bCs/>
        </w:rPr>
        <w:t xml:space="preserve"> of the NHS (Wales) Act 2006</w:t>
      </w:r>
      <w:r w:rsidRPr="00281E9C">
        <w:rPr>
          <w:rFonts w:ascii="Arial" w:hAnsi="Arial" w:cs="Arial"/>
          <w:bCs/>
        </w:rPr>
        <w:t xml:space="preserve">. This includes “Partnership Arrangements” established under the direction of Regional Partnership Boards and under which the LHB may carry out any of the specified functions on behalf of the partnership body and may established pooled funds for specified purposes. An advice note on partnership working – implications for health boards and NHS Trusts from the Social Services and Well-being (Wales) Act 2014 and the Well-being of Future </w:t>
      </w:r>
      <w:r w:rsidRPr="00281E9C">
        <w:rPr>
          <w:rFonts w:ascii="Arial" w:hAnsi="Arial" w:cs="Arial"/>
          <w:bCs/>
        </w:rPr>
        <w:lastRenderedPageBreak/>
        <w:t xml:space="preserve">Generations (Wales) Act 2015 has been published and it can be found here: </w:t>
      </w:r>
      <w:hyperlink r:id="rId20" w:history="1">
        <w:r w:rsidR="00BA5C7B" w:rsidRPr="00BA5C7B">
          <w:rPr>
            <w:rStyle w:val="Hyperlink"/>
            <w:rFonts w:ascii="Arial" w:hAnsi="Arial" w:cs="Arial"/>
            <w:bCs/>
          </w:rPr>
          <w:t>https://socialcare.wales/cms_assets/hub-downloads/Partnership-working-–-implications-for-health-boards-and-NHS-Trusts.pdf</w:t>
        </w:r>
      </w:hyperlink>
    </w:p>
    <w:p w14:paraId="5ADB0B2C" w14:textId="77777777" w:rsidR="008065F5" w:rsidRPr="00281E9C" w:rsidRDefault="00D0639E" w:rsidP="00990DB7">
      <w:pPr>
        <w:ind w:left="720"/>
        <w:rPr>
          <w:rFonts w:ascii="Arial" w:hAnsi="Arial" w:cs="Arial"/>
        </w:rPr>
      </w:pPr>
      <w:r w:rsidRPr="00281E9C">
        <w:rPr>
          <w:rFonts w:ascii="Arial" w:hAnsi="Arial" w:cs="Arial"/>
          <w:bCs/>
        </w:rPr>
        <w:t xml:space="preserve"> </w:t>
      </w:r>
    </w:p>
    <w:p w14:paraId="20487373" w14:textId="77777777" w:rsidR="00BB461B" w:rsidRDefault="00BB461B" w:rsidP="0049081A">
      <w:pPr>
        <w:pStyle w:val="StyleOutlinenumberedArialOutlinenumberedArial11Outli"/>
        <w:numPr>
          <w:ilvl w:val="2"/>
          <w:numId w:val="74"/>
        </w:numPr>
        <w:rPr>
          <w:b w:val="0"/>
        </w:rPr>
      </w:pPr>
      <w:r w:rsidRPr="00133772">
        <w:rPr>
          <w:b w:val="0"/>
        </w:rPr>
        <w:t xml:space="preserve">The Board shall keep under review its partnership arrangements to ensure continued clarity around purpose, desired outcomes and partner responsibilities.  It must ensure timely action to change, adapt or </w:t>
      </w:r>
      <w:r w:rsidRPr="00133772">
        <w:rPr>
          <w:b w:val="0"/>
          <w:lang w:eastAsia="en-GB"/>
        </w:rPr>
        <w:t xml:space="preserve">end partnerships where they no longer serve a useful purpose, in accordance with </w:t>
      </w:r>
      <w:r w:rsidRPr="00133772">
        <w:rPr>
          <w:b w:val="0"/>
        </w:rPr>
        <w:t xml:space="preserve">its statutory duties; any specific requirements or directions made by the </w:t>
      </w:r>
      <w:r w:rsidR="00C440BB">
        <w:rPr>
          <w:b w:val="0"/>
        </w:rPr>
        <w:t>Welsh Ministers</w:t>
      </w:r>
      <w:r w:rsidRPr="00133772">
        <w:rPr>
          <w:b w:val="0"/>
        </w:rPr>
        <w:t>; and the agreed terms and conditions for the partnership.</w:t>
      </w:r>
      <w:r w:rsidRPr="00133772" w:rsidDel="005963C6">
        <w:rPr>
          <w:b w:val="0"/>
        </w:rPr>
        <w:t xml:space="preserve"> </w:t>
      </w:r>
    </w:p>
    <w:p w14:paraId="1681BBCD" w14:textId="77777777" w:rsidR="0045535F" w:rsidRDefault="0045535F" w:rsidP="00990DB7">
      <w:pPr>
        <w:pStyle w:val="StyleOutlinenumberedArialOutlinenumberedArial11Outli"/>
        <w:ind w:left="720" w:hanging="720"/>
        <w:rPr>
          <w:b w:val="0"/>
        </w:rPr>
      </w:pPr>
    </w:p>
    <w:p w14:paraId="5F0B641D" w14:textId="77777777" w:rsidR="00A25239" w:rsidRPr="00CC3E31" w:rsidRDefault="00A25239" w:rsidP="00A25239">
      <w:pPr>
        <w:rPr>
          <w:rFonts w:ascii="Arial" w:hAnsi="Arial" w:cs="Arial"/>
          <w:b/>
        </w:rPr>
      </w:pPr>
      <w:bookmarkStart w:id="591" w:name="_Toc240163385"/>
      <w:bookmarkStart w:id="592" w:name="_Toc240789238"/>
      <w:bookmarkStart w:id="593" w:name="_Toc240791756"/>
      <w:bookmarkStart w:id="594" w:name="_Toc240792805"/>
      <w:bookmarkStart w:id="595" w:name="_Toc240793373"/>
      <w:bookmarkStart w:id="596" w:name="_Toc241995953"/>
      <w:bookmarkStart w:id="597" w:name="_Toc244597526"/>
      <w:bookmarkStart w:id="598" w:name="_Toc254014583"/>
      <w:bookmarkStart w:id="599" w:name="_Toc68754064"/>
    </w:p>
    <w:bookmarkEnd w:id="591"/>
    <w:bookmarkEnd w:id="592"/>
    <w:bookmarkEnd w:id="593"/>
    <w:bookmarkEnd w:id="594"/>
    <w:bookmarkEnd w:id="595"/>
    <w:bookmarkEnd w:id="596"/>
    <w:bookmarkEnd w:id="597"/>
    <w:bookmarkEnd w:id="598"/>
    <w:bookmarkEnd w:id="599"/>
    <w:p w14:paraId="0A0E63B8" w14:textId="28C222FA" w:rsidR="00BB461B" w:rsidRPr="00CC3E31" w:rsidRDefault="00032AE9" w:rsidP="0049081A">
      <w:pPr>
        <w:pStyle w:val="Heading1"/>
        <w:numPr>
          <w:ilvl w:val="1"/>
          <w:numId w:val="74"/>
        </w:numPr>
        <w:ind w:left="709" w:hanging="709"/>
        <w:jc w:val="left"/>
        <w:rPr>
          <w:rFonts w:ascii="Arial" w:hAnsi="Arial" w:cs="Arial"/>
        </w:rPr>
      </w:pPr>
      <w:r w:rsidRPr="00CC3E31">
        <w:rPr>
          <w:rFonts w:ascii="Arial" w:hAnsi="Arial" w:cs="Arial"/>
        </w:rPr>
        <w:t>The Citizen Voice Body for Health and Social Care, Wales (to be known as Llais)</w:t>
      </w:r>
    </w:p>
    <w:p w14:paraId="65143ED1" w14:textId="17CE6D5C" w:rsidR="00BB461B" w:rsidRPr="00CC3E31" w:rsidRDefault="00BB461B" w:rsidP="00990DB7">
      <w:pPr>
        <w:rPr>
          <w:rFonts w:ascii="Arial" w:hAnsi="Arial" w:cs="Arial"/>
        </w:rPr>
      </w:pPr>
    </w:p>
    <w:p w14:paraId="1BAC8213" w14:textId="245A8892" w:rsidR="00BB461B" w:rsidRPr="00CC3E31" w:rsidRDefault="00032AE9" w:rsidP="00990DB7">
      <w:pPr>
        <w:pStyle w:val="StyleOutlinenumberedArialOutlinenumberedArial11Outli"/>
        <w:numPr>
          <w:ilvl w:val="2"/>
          <w:numId w:val="74"/>
        </w:numPr>
        <w:rPr>
          <w:b w:val="0"/>
        </w:rPr>
      </w:pPr>
      <w:r w:rsidRPr="00CC3E31">
        <w:rPr>
          <w:b w:val="0"/>
        </w:rPr>
        <w:t xml:space="preserve">Part 4 of the  </w:t>
      </w:r>
      <w:r w:rsidRPr="00CC3E31">
        <w:rPr>
          <w:bCs w:val="0"/>
        </w:rPr>
        <w:t xml:space="preserve">Health and Social Care (Quality and Engagement) (Wales) Act 2020 (2020 asc 1) </w:t>
      </w:r>
      <w:r w:rsidRPr="00CC3E31">
        <w:rPr>
          <w:b w:val="0"/>
        </w:rPr>
        <w:t xml:space="preserve">(the 2020 Act) </w:t>
      </w:r>
      <w:r w:rsidR="00BB461B" w:rsidRPr="00CC3E31">
        <w:rPr>
          <w:b w:val="0"/>
        </w:rPr>
        <w:t>place</w:t>
      </w:r>
      <w:r w:rsidRPr="00CC3E31">
        <w:rPr>
          <w:b w:val="0"/>
        </w:rPr>
        <w:t>s</w:t>
      </w:r>
      <w:r w:rsidR="00BB461B" w:rsidRPr="00CC3E31">
        <w:rPr>
          <w:b w:val="0"/>
        </w:rPr>
        <w:t xml:space="preserve"> a range of duties on LHBs in relation to the engagement and involvem</w:t>
      </w:r>
      <w:r w:rsidR="0074060B" w:rsidRPr="00CC3E31">
        <w:rPr>
          <w:b w:val="0"/>
        </w:rPr>
        <w:t xml:space="preserve">ent of </w:t>
      </w:r>
      <w:r w:rsidRPr="00CC3E31">
        <w:rPr>
          <w:b w:val="0"/>
        </w:rPr>
        <w:t xml:space="preserve">Llais </w:t>
      </w:r>
      <w:r w:rsidR="0074060B" w:rsidRPr="00CC3E31">
        <w:rPr>
          <w:b w:val="0"/>
        </w:rPr>
        <w:t>in its operations.</w:t>
      </w:r>
    </w:p>
    <w:p w14:paraId="17C4A87E" w14:textId="77777777" w:rsidR="00032AE9" w:rsidRPr="00CC3E31" w:rsidRDefault="00032AE9" w:rsidP="000470A0">
      <w:pPr>
        <w:pStyle w:val="StyleOutlinenumberedArialOutlinenumberedArial11Outli"/>
        <w:rPr>
          <w:b w:val="0"/>
        </w:rPr>
      </w:pPr>
    </w:p>
    <w:p w14:paraId="72DA9EC7" w14:textId="490040B3" w:rsidR="00032AE9" w:rsidRPr="00CC3E31" w:rsidRDefault="00032AE9" w:rsidP="003E342F">
      <w:pPr>
        <w:pStyle w:val="StyleOutlinenumberedArialOutlinenumberedArial11Outli"/>
        <w:numPr>
          <w:ilvl w:val="2"/>
          <w:numId w:val="74"/>
        </w:numPr>
        <w:rPr>
          <w:b w:val="0"/>
        </w:rPr>
      </w:pPr>
      <w:bookmarkStart w:id="600" w:name="_Hlk139379950"/>
      <w:r w:rsidRPr="00CC3E31">
        <w:rPr>
          <w:b w:val="0"/>
        </w:rPr>
        <w:t>The 2020 Act</w:t>
      </w:r>
      <w:r w:rsidR="00EA3C34" w:rsidRPr="00CC3E31">
        <w:rPr>
          <w:b w:val="0"/>
        </w:rPr>
        <w:t xml:space="preserve"> </w:t>
      </w:r>
      <w:r w:rsidRPr="00CC3E31">
        <w:rPr>
          <w:b w:val="0"/>
        </w:rPr>
        <w:t xml:space="preserve">places a statutory duty on the LHB to have regard to any representations made to them by Llais. </w:t>
      </w:r>
      <w:r w:rsidR="002D286D" w:rsidRPr="00CC3E31">
        <w:rPr>
          <w:b w:val="0"/>
          <w:bCs w:val="0"/>
        </w:rPr>
        <w:t>Statutory Guidance on Representations</w:t>
      </w:r>
      <w:r w:rsidRPr="00CC3E31">
        <w:rPr>
          <w:b w:val="0"/>
        </w:rPr>
        <w:t xml:space="preserve"> has been published to guide </w:t>
      </w:r>
      <w:r w:rsidR="00EA3C34" w:rsidRPr="00CC3E31">
        <w:rPr>
          <w:b w:val="0"/>
        </w:rPr>
        <w:t xml:space="preserve">NHS </w:t>
      </w:r>
      <w:r w:rsidR="004D3E1B" w:rsidRPr="00CC3E31">
        <w:rPr>
          <w:b w:val="0"/>
        </w:rPr>
        <w:t>bodies</w:t>
      </w:r>
      <w:r w:rsidR="00EA3C34" w:rsidRPr="00CC3E31">
        <w:rPr>
          <w:b w:val="0"/>
        </w:rPr>
        <w:t xml:space="preserve">, </w:t>
      </w:r>
      <w:r w:rsidR="000470A0" w:rsidRPr="00CC3E31">
        <w:rPr>
          <w:b w:val="0"/>
        </w:rPr>
        <w:t>local authorities</w:t>
      </w:r>
      <w:r w:rsidRPr="00CC3E31">
        <w:rPr>
          <w:b w:val="0"/>
        </w:rPr>
        <w:t xml:space="preserve"> and Llais in how these representations should be made and considered.</w:t>
      </w:r>
    </w:p>
    <w:p w14:paraId="29840C97" w14:textId="77777777" w:rsidR="002D286D" w:rsidRPr="00CC3E31" w:rsidRDefault="002D286D" w:rsidP="000470A0">
      <w:pPr>
        <w:pStyle w:val="ListParagraph"/>
      </w:pPr>
    </w:p>
    <w:p w14:paraId="1EDA4DE8" w14:textId="612CE072" w:rsidR="002D286D" w:rsidRPr="00CC3E31" w:rsidRDefault="003E342F" w:rsidP="003E342F">
      <w:pPr>
        <w:pStyle w:val="StyleOutlinenumberedArialOutlinenumberedArial11Outli"/>
        <w:ind w:left="720" w:hanging="720"/>
        <w:rPr>
          <w:b w:val="0"/>
        </w:rPr>
      </w:pPr>
      <w:r w:rsidRPr="00CC3E31">
        <w:rPr>
          <w:b w:val="0"/>
        </w:rPr>
        <w:t>6.1.3</w:t>
      </w:r>
      <w:r w:rsidRPr="00CC3E31">
        <w:rPr>
          <w:b w:val="0"/>
        </w:rPr>
        <w:tab/>
      </w:r>
      <w:r w:rsidR="002D286D" w:rsidRPr="00CC3E31">
        <w:rPr>
          <w:b w:val="0"/>
        </w:rPr>
        <w:t>The Statutory Guidance on Representations made by the Citizen Voice Body can be found at</w:t>
      </w:r>
    </w:p>
    <w:p w14:paraId="37EB8A15" w14:textId="1FBAF553" w:rsidR="002D286D" w:rsidRPr="00CC3E31" w:rsidRDefault="00657AA9" w:rsidP="002D286D">
      <w:pPr>
        <w:pStyle w:val="StyleOutlinenumberedArialOutlinenumberedArial11Outli"/>
        <w:ind w:left="720"/>
        <w:rPr>
          <w:b w:val="0"/>
        </w:rPr>
      </w:pPr>
      <w:hyperlink r:id="rId21" w:history="1">
        <w:r w:rsidR="002D286D" w:rsidRPr="00CC3E31">
          <w:rPr>
            <w:rStyle w:val="Hyperlink"/>
            <w:b w:val="0"/>
            <w:color w:val="auto"/>
          </w:rPr>
          <w:t>https://www.gov.wales/sites/default/files/publications/2023-04/statutory-guidance-on-representations-made-by-the-citizen-voice-body.pdf</w:t>
        </w:r>
      </w:hyperlink>
    </w:p>
    <w:p w14:paraId="25F928B5" w14:textId="77777777" w:rsidR="002D286D" w:rsidRPr="00CC3E31" w:rsidRDefault="002D286D" w:rsidP="000470A0">
      <w:pPr>
        <w:pStyle w:val="StyleOutlinenumberedArialOutlinenumberedArial11Outli"/>
        <w:ind w:left="720"/>
        <w:rPr>
          <w:b w:val="0"/>
        </w:rPr>
      </w:pPr>
    </w:p>
    <w:p w14:paraId="3F02E356" w14:textId="77777777" w:rsidR="003E342F" w:rsidRPr="00CC3E31" w:rsidRDefault="003E342F" w:rsidP="003E342F">
      <w:pPr>
        <w:pStyle w:val="StyleOutlinenumberedArialOutlinenumberedArial11Outli"/>
        <w:spacing w:before="240"/>
        <w:ind w:left="720" w:hanging="720"/>
        <w:rPr>
          <w:b w:val="0"/>
        </w:rPr>
      </w:pPr>
      <w:bookmarkStart w:id="601" w:name="_Hlk139379783"/>
      <w:r w:rsidRPr="00CC3E31">
        <w:rPr>
          <w:b w:val="0"/>
        </w:rPr>
        <w:t>6.1.4</w:t>
      </w:r>
      <w:r w:rsidRPr="00CC3E31">
        <w:rPr>
          <w:b w:val="0"/>
        </w:rPr>
        <w:tab/>
      </w:r>
      <w:r w:rsidR="002D286D" w:rsidRPr="00CC3E31">
        <w:rPr>
          <w:b w:val="0"/>
        </w:rPr>
        <w:t>The 2020 Act also places a statutory duty on the LHB to</w:t>
      </w:r>
      <w:r w:rsidR="00B73BE8" w:rsidRPr="00CC3E31">
        <w:rPr>
          <w:b w:val="0"/>
        </w:rPr>
        <w:t xml:space="preserve"> promote awareness of Llais and</w:t>
      </w:r>
      <w:r w:rsidR="002D286D" w:rsidRPr="00CC3E31">
        <w:rPr>
          <w:b w:val="0"/>
        </w:rPr>
        <w:t xml:space="preserve"> make arrangements to </w:t>
      </w:r>
      <w:r w:rsidR="002D6CE6" w:rsidRPr="00CC3E31">
        <w:rPr>
          <w:b w:val="0"/>
        </w:rPr>
        <w:t xml:space="preserve">engage and </w:t>
      </w:r>
      <w:r w:rsidR="002D286D" w:rsidRPr="00CC3E31">
        <w:rPr>
          <w:b w:val="0"/>
        </w:rPr>
        <w:t>co-operate with Llais with the view to supporting each other in the exercise of their relevant functions.</w:t>
      </w:r>
      <w:r w:rsidR="00B73BE8" w:rsidRPr="00CC3E31">
        <w:rPr>
          <w:b w:val="0"/>
        </w:rPr>
        <w:t xml:space="preserve">  Promoting and facilitating engagement between individuals and Llais through access to relevant premises can help strengthen the public’s voice and participation in shaping the design and delivery of services.  T</w:t>
      </w:r>
      <w:r w:rsidR="002D286D" w:rsidRPr="00CC3E31">
        <w:rPr>
          <w:b w:val="0"/>
        </w:rPr>
        <w:t xml:space="preserve">he LHB must </w:t>
      </w:r>
      <w:r w:rsidR="00B73BE8" w:rsidRPr="00CC3E31">
        <w:rPr>
          <w:b w:val="0"/>
        </w:rPr>
        <w:t xml:space="preserve">have regard to the </w:t>
      </w:r>
      <w:r w:rsidR="002D286D" w:rsidRPr="00CC3E31">
        <w:rPr>
          <w:b w:val="0"/>
        </w:rPr>
        <w:t xml:space="preserve">Code of Practice on </w:t>
      </w:r>
      <w:r w:rsidR="00B73BE8" w:rsidRPr="00CC3E31">
        <w:rPr>
          <w:b w:val="0"/>
        </w:rPr>
        <w:t>Access to Premises and Engagement with Individuals (so far as the code is relevant).</w:t>
      </w:r>
    </w:p>
    <w:p w14:paraId="607D9C33" w14:textId="1D936A36" w:rsidR="00B73BE8" w:rsidRPr="00CC3E31" w:rsidRDefault="003E342F" w:rsidP="003E342F">
      <w:pPr>
        <w:pStyle w:val="StyleOutlinenumberedArialOutlinenumberedArial11Outli"/>
        <w:spacing w:before="240"/>
        <w:ind w:left="720" w:hanging="720"/>
        <w:rPr>
          <w:b w:val="0"/>
        </w:rPr>
      </w:pPr>
      <w:r w:rsidRPr="00CC3E31">
        <w:rPr>
          <w:b w:val="0"/>
        </w:rPr>
        <w:t>6.1.5</w:t>
      </w:r>
      <w:r w:rsidRPr="00CC3E31">
        <w:rPr>
          <w:b w:val="0"/>
        </w:rPr>
        <w:tab/>
      </w:r>
      <w:r w:rsidR="00B73BE8" w:rsidRPr="00CC3E31">
        <w:rPr>
          <w:b w:val="0"/>
        </w:rPr>
        <w:t>The Code of Practice on Access to Premises and Engagement with Individuals can be found at</w:t>
      </w:r>
    </w:p>
    <w:p w14:paraId="4389403C" w14:textId="5FCF787F" w:rsidR="002D286D" w:rsidRPr="00CC3E31" w:rsidRDefault="00B73BE8" w:rsidP="0014061C">
      <w:pPr>
        <w:pStyle w:val="StyleOutlinenumberedArialOutlinenumberedArial11Outli"/>
        <w:spacing w:before="240"/>
        <w:ind w:left="720"/>
        <w:rPr>
          <w:b w:val="0"/>
        </w:rPr>
      </w:pPr>
      <w:r w:rsidRPr="00CC3E31">
        <w:rPr>
          <w:b w:val="0"/>
        </w:rPr>
        <w:t>https://</w:t>
      </w:r>
      <w:r w:rsidR="001561CF" w:rsidRPr="00CC3E31">
        <w:rPr>
          <w:b w:val="0"/>
        </w:rPr>
        <w:t xml:space="preserve">www.gov.wales/code-practice-llais-accessing-premises-and-engaging-people </w:t>
      </w:r>
      <w:r w:rsidRPr="00CC3E31">
        <w:rPr>
          <w:b w:val="0"/>
        </w:rPr>
        <w:t xml:space="preserve"> </w:t>
      </w:r>
    </w:p>
    <w:p w14:paraId="4406C242" w14:textId="37987102" w:rsidR="00BB461B" w:rsidRPr="00CC3E31" w:rsidRDefault="00BB461B" w:rsidP="003E342F">
      <w:pPr>
        <w:pStyle w:val="StyleOutlinenumberedArialOutlinenumberedArial11Outli"/>
        <w:numPr>
          <w:ilvl w:val="2"/>
          <w:numId w:val="118"/>
        </w:numPr>
        <w:spacing w:before="240"/>
        <w:rPr>
          <w:b w:val="0"/>
        </w:rPr>
      </w:pPr>
      <w:r w:rsidRPr="00CC3E31">
        <w:rPr>
          <w:b w:val="0"/>
        </w:rPr>
        <w:t xml:space="preserve">In discharging these duties, the Board shall work constructively with </w:t>
      </w:r>
      <w:r w:rsidR="00032AE9" w:rsidRPr="00CC3E31">
        <w:rPr>
          <w:b w:val="0"/>
        </w:rPr>
        <w:t xml:space="preserve">Llais </w:t>
      </w:r>
      <w:r w:rsidR="00396EF0" w:rsidRPr="00CC3E31">
        <w:rPr>
          <w:b w:val="0"/>
        </w:rPr>
        <w:lastRenderedPageBreak/>
        <w:t xml:space="preserve">to ensure </w:t>
      </w:r>
      <w:r w:rsidR="00032AE9" w:rsidRPr="00CC3E31">
        <w:rPr>
          <w:b w:val="0"/>
        </w:rPr>
        <w:t xml:space="preserve">both organisations are able to discharge their duties.  They will </w:t>
      </w:r>
      <w:r w:rsidRPr="00CC3E31">
        <w:rPr>
          <w:b w:val="0"/>
        </w:rPr>
        <w:t>ensur</w:t>
      </w:r>
      <w:r w:rsidR="00032AE9" w:rsidRPr="00CC3E31">
        <w:rPr>
          <w:b w:val="0"/>
        </w:rPr>
        <w:t>e</w:t>
      </w:r>
      <w:r w:rsidRPr="00CC3E31">
        <w:rPr>
          <w:b w:val="0"/>
        </w:rPr>
        <w:t xml:space="preserve"> their involvement in:</w:t>
      </w:r>
    </w:p>
    <w:p w14:paraId="52573006" w14:textId="08262FB2" w:rsidR="00BB461B" w:rsidRPr="00CC3E31" w:rsidRDefault="00BB461B" w:rsidP="00990DB7">
      <w:pPr>
        <w:rPr>
          <w:rFonts w:ascii="Arial" w:hAnsi="Arial" w:cs="Arial"/>
        </w:rPr>
      </w:pPr>
    </w:p>
    <w:p w14:paraId="75DA2C0B" w14:textId="01161359" w:rsidR="00BB461B" w:rsidRPr="00CC3E31" w:rsidRDefault="00E16339" w:rsidP="0049081A">
      <w:pPr>
        <w:numPr>
          <w:ilvl w:val="0"/>
          <w:numId w:val="75"/>
        </w:numPr>
        <w:rPr>
          <w:rFonts w:ascii="Arial" w:hAnsi="Arial" w:cs="Arial"/>
        </w:rPr>
      </w:pPr>
      <w:r w:rsidRPr="00CC3E31">
        <w:rPr>
          <w:rFonts w:ascii="Arial" w:hAnsi="Arial" w:cs="Arial"/>
        </w:rPr>
        <w:t>T</w:t>
      </w:r>
      <w:r w:rsidR="00BB461B" w:rsidRPr="00CC3E31">
        <w:rPr>
          <w:rFonts w:ascii="Arial" w:hAnsi="Arial" w:cs="Arial"/>
        </w:rPr>
        <w:t>he planning of the provision of its healthcare services;</w:t>
      </w:r>
    </w:p>
    <w:p w14:paraId="4DD8A858" w14:textId="202F4A9E" w:rsidR="00BB461B" w:rsidRPr="00CC3E31" w:rsidRDefault="00E16339" w:rsidP="00990DB7">
      <w:pPr>
        <w:numPr>
          <w:ilvl w:val="0"/>
          <w:numId w:val="15"/>
        </w:numPr>
        <w:tabs>
          <w:tab w:val="clear" w:pos="1857"/>
          <w:tab w:val="num" w:pos="1440"/>
        </w:tabs>
        <w:ind w:left="1440"/>
        <w:rPr>
          <w:rFonts w:ascii="Arial" w:hAnsi="Arial" w:cs="Arial"/>
        </w:rPr>
      </w:pPr>
      <w:r w:rsidRPr="00CC3E31">
        <w:rPr>
          <w:rFonts w:ascii="Arial" w:hAnsi="Arial" w:cs="Arial"/>
        </w:rPr>
        <w:t>T</w:t>
      </w:r>
      <w:r w:rsidR="00BB461B" w:rsidRPr="00CC3E31">
        <w:rPr>
          <w:rFonts w:ascii="Arial" w:hAnsi="Arial" w:cs="Arial"/>
        </w:rPr>
        <w:t xml:space="preserve">he development and consideration of proposals for </w:t>
      </w:r>
      <w:r w:rsidR="00A7485E" w:rsidRPr="00CC3E31">
        <w:rPr>
          <w:rFonts w:ascii="Arial" w:hAnsi="Arial" w:cs="Arial"/>
        </w:rPr>
        <w:t xml:space="preserve">service </w:t>
      </w:r>
      <w:r w:rsidR="00BB461B" w:rsidRPr="00CC3E31">
        <w:rPr>
          <w:rFonts w:ascii="Arial" w:hAnsi="Arial" w:cs="Arial"/>
        </w:rPr>
        <w:t>change</w:t>
      </w:r>
      <w:r w:rsidR="00A7485E" w:rsidRPr="00CC3E31">
        <w:rPr>
          <w:rFonts w:ascii="Arial" w:hAnsi="Arial" w:cs="Arial"/>
        </w:rPr>
        <w:t xml:space="preserve"> and </w:t>
      </w:r>
      <w:r w:rsidR="00BB461B" w:rsidRPr="00CC3E31">
        <w:rPr>
          <w:rFonts w:ascii="Arial" w:hAnsi="Arial" w:cs="Arial"/>
        </w:rPr>
        <w:t xml:space="preserve">the way in which those services are provided; </w:t>
      </w:r>
    </w:p>
    <w:p w14:paraId="1131292C" w14:textId="77777777" w:rsidR="0014061C" w:rsidRPr="00CC3E31" w:rsidRDefault="00E16339" w:rsidP="00B46484">
      <w:pPr>
        <w:numPr>
          <w:ilvl w:val="0"/>
          <w:numId w:val="15"/>
        </w:numPr>
        <w:tabs>
          <w:tab w:val="clear" w:pos="1857"/>
          <w:tab w:val="num" w:pos="1440"/>
        </w:tabs>
        <w:spacing w:after="240"/>
        <w:ind w:left="1434" w:hanging="357"/>
        <w:rPr>
          <w:rFonts w:ascii="Arial" w:hAnsi="Arial" w:cs="Arial"/>
        </w:rPr>
      </w:pPr>
      <w:r w:rsidRPr="00CC3E31">
        <w:rPr>
          <w:rFonts w:ascii="Arial" w:hAnsi="Arial" w:cs="Arial"/>
        </w:rPr>
        <w:t>T</w:t>
      </w:r>
      <w:r w:rsidR="00BB461B" w:rsidRPr="00CC3E31">
        <w:rPr>
          <w:rFonts w:ascii="Arial" w:hAnsi="Arial" w:cs="Arial"/>
        </w:rPr>
        <w:t>he Board’s decisions affecting the operation of those healthcare services that it h</w:t>
      </w:r>
      <w:r w:rsidR="00446C33" w:rsidRPr="00CC3E31">
        <w:rPr>
          <w:rFonts w:ascii="Arial" w:hAnsi="Arial" w:cs="Arial"/>
        </w:rPr>
        <w:t>as responsibility for</w:t>
      </w:r>
      <w:r w:rsidR="00032AE9" w:rsidRPr="00CC3E31">
        <w:rPr>
          <w:rFonts w:ascii="Arial" w:hAnsi="Arial" w:cs="Arial"/>
        </w:rPr>
        <w:t>;</w:t>
      </w:r>
      <w:r w:rsidR="00396EF0" w:rsidRPr="00CC3E31">
        <w:rPr>
          <w:rFonts w:ascii="Arial" w:hAnsi="Arial" w:cs="Arial"/>
        </w:rPr>
        <w:t xml:space="preserve"> and</w:t>
      </w:r>
    </w:p>
    <w:p w14:paraId="0D835082" w14:textId="4DDC0883" w:rsidR="00032AE9" w:rsidRPr="00CC3E31" w:rsidRDefault="00396EF0" w:rsidP="0014061C">
      <w:pPr>
        <w:numPr>
          <w:ilvl w:val="0"/>
          <w:numId w:val="15"/>
        </w:numPr>
        <w:tabs>
          <w:tab w:val="clear" w:pos="1857"/>
          <w:tab w:val="num" w:pos="1440"/>
        </w:tabs>
        <w:spacing w:after="240"/>
        <w:ind w:left="1418" w:hanging="425"/>
        <w:rPr>
          <w:rFonts w:ascii="Arial" w:hAnsi="Arial" w:cs="Arial"/>
        </w:rPr>
      </w:pPr>
      <w:r w:rsidRPr="00CC3E31">
        <w:rPr>
          <w:rFonts w:ascii="Arial" w:hAnsi="Arial" w:cs="Arial"/>
        </w:rPr>
        <w:t xml:space="preserve">Engaging, </w:t>
      </w:r>
      <w:r w:rsidR="00BB461B" w:rsidRPr="00CC3E31">
        <w:rPr>
          <w:rFonts w:ascii="Arial" w:hAnsi="Arial" w:cs="Arial"/>
        </w:rPr>
        <w:t xml:space="preserve">formally consulting </w:t>
      </w:r>
      <w:r w:rsidR="00032AE9" w:rsidRPr="00CC3E31">
        <w:rPr>
          <w:rFonts w:ascii="Arial" w:hAnsi="Arial" w:cs="Arial"/>
        </w:rPr>
        <w:t xml:space="preserve">and </w:t>
      </w:r>
      <w:r w:rsidR="00BB461B" w:rsidRPr="00CC3E31">
        <w:rPr>
          <w:rFonts w:ascii="Arial" w:hAnsi="Arial" w:cs="Arial"/>
        </w:rPr>
        <w:t xml:space="preserve"> working jointly within the LHB</w:t>
      </w:r>
      <w:r w:rsidR="00CB6F06" w:rsidRPr="00CC3E31">
        <w:rPr>
          <w:rFonts w:ascii="Arial" w:hAnsi="Arial" w:cs="Arial"/>
        </w:rPr>
        <w:t>’</w:t>
      </w:r>
      <w:r w:rsidR="00BB461B" w:rsidRPr="00CC3E31">
        <w:rPr>
          <w:rFonts w:ascii="Arial" w:hAnsi="Arial" w:cs="Arial"/>
        </w:rPr>
        <w:t xml:space="preserve">s area on any proposals for </w:t>
      </w:r>
      <w:r w:rsidR="00E441A0" w:rsidRPr="00CC3E31">
        <w:rPr>
          <w:rFonts w:ascii="Arial" w:hAnsi="Arial" w:cs="Arial"/>
        </w:rPr>
        <w:t>substantial development</w:t>
      </w:r>
      <w:r w:rsidR="00BB461B" w:rsidRPr="00CC3E31">
        <w:rPr>
          <w:rFonts w:ascii="Arial" w:hAnsi="Arial" w:cs="Arial"/>
        </w:rPr>
        <w:t xml:space="preserve"> </w:t>
      </w:r>
      <w:r w:rsidR="00A7485E" w:rsidRPr="00CC3E31">
        <w:rPr>
          <w:rFonts w:ascii="Arial" w:hAnsi="Arial" w:cs="Arial"/>
        </w:rPr>
        <w:t xml:space="preserve">or change </w:t>
      </w:r>
      <w:r w:rsidR="00BB461B" w:rsidRPr="00CC3E31">
        <w:rPr>
          <w:rFonts w:ascii="Arial" w:hAnsi="Arial" w:cs="Arial"/>
        </w:rPr>
        <w:t xml:space="preserve">of the services it is </w:t>
      </w:r>
      <w:r w:rsidR="001D5D5E" w:rsidRPr="00CC3E31">
        <w:rPr>
          <w:rFonts w:ascii="Arial" w:hAnsi="Arial" w:cs="Arial"/>
        </w:rPr>
        <w:t>responsible for</w:t>
      </w:r>
      <w:r w:rsidR="00032AE9" w:rsidRPr="00CC3E31">
        <w:rPr>
          <w:rFonts w:ascii="Arial" w:hAnsi="Arial" w:cs="Arial"/>
        </w:rPr>
        <w:t xml:space="preserve">, in line with the </w:t>
      </w:r>
      <w:hyperlink r:id="rId22" w:history="1">
        <w:r w:rsidR="00032AE9" w:rsidRPr="00CC3E31">
          <w:rPr>
            <w:rStyle w:val="Hyperlink"/>
            <w:rFonts w:ascii="Arial" w:hAnsi="Arial" w:cs="Arial"/>
            <w:color w:val="auto"/>
          </w:rPr>
          <w:t>Guidance on Changes to Health Services</w:t>
        </w:r>
      </w:hyperlink>
      <w:r w:rsidR="00032AE9" w:rsidRPr="00CC3E31">
        <w:rPr>
          <w:rFonts w:ascii="Arial" w:hAnsi="Arial" w:cs="Arial"/>
        </w:rPr>
        <w:t xml:space="preserve"> in Wales 2023</w:t>
      </w:r>
      <w:r w:rsidR="00EA3C34" w:rsidRPr="00CC3E31">
        <w:rPr>
          <w:rFonts w:ascii="Arial" w:hAnsi="Arial" w:cs="Arial"/>
        </w:rPr>
        <w:t>.</w:t>
      </w:r>
    </w:p>
    <w:p w14:paraId="4EA5DEC6" w14:textId="77777777" w:rsidR="00EA3C34" w:rsidRPr="00CC3E31" w:rsidRDefault="00EA3C34" w:rsidP="009A126B">
      <w:pPr>
        <w:ind w:left="720" w:firstLine="698"/>
        <w:rPr>
          <w:rFonts w:ascii="Arial" w:hAnsi="Arial" w:cs="Arial"/>
        </w:rPr>
      </w:pPr>
      <w:r w:rsidRPr="00CC3E31">
        <w:rPr>
          <w:rFonts w:ascii="Arial" w:hAnsi="Arial" w:cs="Arial"/>
        </w:rPr>
        <w:t>The Guidance on Changes to Health Services can be found at</w:t>
      </w:r>
    </w:p>
    <w:p w14:paraId="4C6034AF" w14:textId="5826731E" w:rsidR="00EA3C34" w:rsidRPr="00CC3E31" w:rsidRDefault="00EA3C34" w:rsidP="009A126B">
      <w:pPr>
        <w:ind w:left="1418" w:hanging="1418"/>
        <w:rPr>
          <w:rFonts w:ascii="Arial" w:hAnsi="Arial" w:cs="Arial"/>
        </w:rPr>
      </w:pPr>
      <w:r w:rsidRPr="00CC3E31">
        <w:rPr>
          <w:rFonts w:ascii="Arial" w:hAnsi="Arial" w:cs="Arial"/>
        </w:rPr>
        <w:tab/>
      </w:r>
      <w:hyperlink r:id="rId23" w:history="1">
        <w:r w:rsidR="009A126B" w:rsidRPr="00CC3E31">
          <w:rPr>
            <w:rStyle w:val="Hyperlink"/>
            <w:rFonts w:ascii="Arial" w:hAnsi="Arial" w:cs="Arial"/>
            <w:color w:val="auto"/>
          </w:rPr>
          <w:t>https://www.gov.wales/guidance-changes-health-services</w:t>
        </w:r>
      </w:hyperlink>
    </w:p>
    <w:bookmarkEnd w:id="600"/>
    <w:bookmarkEnd w:id="601"/>
    <w:p w14:paraId="2AE6C004" w14:textId="77777777" w:rsidR="00EA3C34" w:rsidRPr="00CC3E31" w:rsidRDefault="00EA3C34" w:rsidP="00396EF0">
      <w:pPr>
        <w:ind w:left="720"/>
        <w:rPr>
          <w:rFonts w:ascii="Arial" w:hAnsi="Arial" w:cs="Arial"/>
        </w:rPr>
      </w:pPr>
    </w:p>
    <w:p w14:paraId="674F1ECC" w14:textId="04929AC5" w:rsidR="007A6A98" w:rsidRPr="00CC3E31" w:rsidRDefault="00BB461B" w:rsidP="003E342F">
      <w:pPr>
        <w:pStyle w:val="StyleOutlinenumberedArialOutlinenumberedArial11Outli"/>
        <w:numPr>
          <w:ilvl w:val="2"/>
          <w:numId w:val="118"/>
        </w:numPr>
        <w:spacing w:before="240"/>
        <w:rPr>
          <w:b w:val="0"/>
        </w:rPr>
      </w:pPr>
      <w:r w:rsidRPr="00CC3E31">
        <w:rPr>
          <w:b w:val="0"/>
        </w:rPr>
        <w:t xml:space="preserve">The Board shall ensure that </w:t>
      </w:r>
      <w:r w:rsidR="00032AE9" w:rsidRPr="00CC3E31">
        <w:rPr>
          <w:b w:val="0"/>
        </w:rPr>
        <w:t>Llais</w:t>
      </w:r>
      <w:r w:rsidRPr="00CC3E31">
        <w:rPr>
          <w:b w:val="0"/>
        </w:rPr>
        <w:t xml:space="preserve"> is provided with the information it needs on a timely basis to enable it to effec</w:t>
      </w:r>
      <w:r w:rsidR="0074060B" w:rsidRPr="00CC3E31">
        <w:rPr>
          <w:b w:val="0"/>
        </w:rPr>
        <w:t>tively discharge its functions.</w:t>
      </w:r>
    </w:p>
    <w:p w14:paraId="55B016D8" w14:textId="1E56D56E" w:rsidR="00BB461B" w:rsidRPr="00CC3E31" w:rsidRDefault="00685F3B" w:rsidP="0074060B">
      <w:pPr>
        <w:pStyle w:val="Heading1"/>
        <w:spacing w:before="240" w:after="240"/>
        <w:ind w:firstLine="0"/>
        <w:jc w:val="left"/>
        <w:rPr>
          <w:rFonts w:ascii="Arial" w:hAnsi="Arial" w:cs="Arial"/>
          <w:b w:val="0"/>
          <w:i/>
          <w:u w:val="single"/>
        </w:rPr>
      </w:pPr>
      <w:r w:rsidRPr="00CC3E31">
        <w:rPr>
          <w:rFonts w:ascii="Arial" w:hAnsi="Arial" w:cs="Arial"/>
          <w:b w:val="0"/>
        </w:rPr>
        <w:tab/>
      </w:r>
      <w:bookmarkStart w:id="602" w:name="_Toc240163386"/>
      <w:bookmarkStart w:id="603" w:name="_Toc240789239"/>
      <w:bookmarkStart w:id="604" w:name="_Toc240791757"/>
      <w:bookmarkStart w:id="605" w:name="_Toc240792806"/>
      <w:bookmarkStart w:id="606" w:name="_Toc240793374"/>
      <w:bookmarkStart w:id="607" w:name="_Toc241995954"/>
      <w:bookmarkStart w:id="608" w:name="_Toc244597527"/>
      <w:bookmarkStart w:id="609" w:name="_Toc254014584"/>
      <w:bookmarkStart w:id="610" w:name="_Toc68754065"/>
      <w:r w:rsidR="00BB461B" w:rsidRPr="00CC3E31">
        <w:rPr>
          <w:rFonts w:ascii="Arial" w:hAnsi="Arial" w:cs="Arial"/>
          <w:b w:val="0"/>
          <w:i/>
          <w:u w:val="single"/>
        </w:rPr>
        <w:t>Relationship with the Board</w:t>
      </w:r>
      <w:bookmarkEnd w:id="602"/>
      <w:bookmarkEnd w:id="603"/>
      <w:bookmarkEnd w:id="604"/>
      <w:bookmarkEnd w:id="605"/>
      <w:bookmarkEnd w:id="606"/>
      <w:bookmarkEnd w:id="607"/>
      <w:bookmarkEnd w:id="608"/>
      <w:bookmarkEnd w:id="609"/>
      <w:bookmarkEnd w:id="610"/>
    </w:p>
    <w:p w14:paraId="620A89BB" w14:textId="4CC6711E" w:rsidR="00BB461B" w:rsidRPr="00CC3E31" w:rsidRDefault="00BB461B" w:rsidP="003E342F">
      <w:pPr>
        <w:pStyle w:val="StyleOutlinenumberedArialOutlinenumberedArial11Outli"/>
        <w:numPr>
          <w:ilvl w:val="2"/>
          <w:numId w:val="118"/>
        </w:numPr>
        <w:spacing w:after="240"/>
        <w:rPr>
          <w:b w:val="0"/>
        </w:rPr>
      </w:pPr>
      <w:r w:rsidRPr="00CC3E31">
        <w:rPr>
          <w:b w:val="0"/>
        </w:rPr>
        <w:t xml:space="preserve">The Board may determine that </w:t>
      </w:r>
      <w:r w:rsidR="00EA3C34" w:rsidRPr="00CC3E31">
        <w:rPr>
          <w:b w:val="0"/>
        </w:rPr>
        <w:t xml:space="preserve">a </w:t>
      </w:r>
      <w:r w:rsidRPr="00CC3E31">
        <w:rPr>
          <w:b w:val="0"/>
        </w:rPr>
        <w:t>designated</w:t>
      </w:r>
      <w:r w:rsidR="00396EF0" w:rsidRPr="00CC3E31">
        <w:rPr>
          <w:b w:val="0"/>
        </w:rPr>
        <w:t xml:space="preserve"> </w:t>
      </w:r>
      <w:r w:rsidR="00CE42F3" w:rsidRPr="00CC3E31">
        <w:rPr>
          <w:b w:val="0"/>
        </w:rPr>
        <w:t xml:space="preserve">Llais </w:t>
      </w:r>
      <w:r w:rsidR="00396EF0" w:rsidRPr="00CC3E31">
        <w:rPr>
          <w:b w:val="0"/>
        </w:rPr>
        <w:t xml:space="preserve">representative(s) </w:t>
      </w:r>
      <w:r w:rsidR="00570006" w:rsidRPr="00CC3E31">
        <w:rPr>
          <w:b w:val="0"/>
        </w:rPr>
        <w:t xml:space="preserve">shall </w:t>
      </w:r>
      <w:r w:rsidRPr="00CC3E31">
        <w:rPr>
          <w:b w:val="0"/>
        </w:rPr>
        <w:t>be inv</w:t>
      </w:r>
      <w:r w:rsidR="0074060B" w:rsidRPr="00CC3E31">
        <w:rPr>
          <w:b w:val="0"/>
        </w:rPr>
        <w:t>ited to attend Board meetings.</w:t>
      </w:r>
    </w:p>
    <w:p w14:paraId="0705DDE0" w14:textId="279E0D45" w:rsidR="004159C0" w:rsidRPr="00CC3E31" w:rsidRDefault="00BB461B" w:rsidP="009A126B">
      <w:pPr>
        <w:ind w:left="720"/>
        <w:rPr>
          <w:rFonts w:ascii="Arial" w:hAnsi="Arial" w:cs="Arial"/>
        </w:rPr>
      </w:pPr>
      <w:r w:rsidRPr="00CC3E31">
        <w:rPr>
          <w:rFonts w:ascii="Arial" w:hAnsi="Arial" w:cs="Arial"/>
        </w:rPr>
        <w:t xml:space="preserve">The Board shall </w:t>
      </w:r>
      <w:r w:rsidR="00396EF0" w:rsidRPr="00CC3E31">
        <w:rPr>
          <w:rFonts w:ascii="Arial" w:hAnsi="Arial" w:cs="Arial"/>
        </w:rPr>
        <w:t xml:space="preserve">ensure </w:t>
      </w:r>
      <w:r w:rsidRPr="00CC3E31">
        <w:rPr>
          <w:rFonts w:ascii="Arial" w:hAnsi="Arial" w:cs="Arial"/>
        </w:rPr>
        <w:t xml:space="preserve">arrangements </w:t>
      </w:r>
      <w:r w:rsidR="00396EF0" w:rsidRPr="00CC3E31">
        <w:rPr>
          <w:rFonts w:ascii="Arial" w:hAnsi="Arial" w:cs="Arial"/>
        </w:rPr>
        <w:t xml:space="preserve">are in place </w:t>
      </w:r>
      <w:r w:rsidRPr="00CC3E31">
        <w:rPr>
          <w:rFonts w:ascii="Arial" w:hAnsi="Arial" w:cs="Arial"/>
        </w:rPr>
        <w:t xml:space="preserve">for regular meetings between </w:t>
      </w:r>
      <w:r w:rsidR="00396EF0" w:rsidRPr="00CC3E31">
        <w:rPr>
          <w:rFonts w:ascii="Arial" w:hAnsi="Arial" w:cs="Arial"/>
        </w:rPr>
        <w:t xml:space="preserve">LHB </w:t>
      </w:r>
      <w:r w:rsidR="00A342EC" w:rsidRPr="00CC3E31">
        <w:rPr>
          <w:rFonts w:ascii="Arial" w:hAnsi="Arial" w:cs="Arial"/>
        </w:rPr>
        <w:t xml:space="preserve">officers </w:t>
      </w:r>
      <w:r w:rsidR="00396EF0" w:rsidRPr="00CC3E31">
        <w:rPr>
          <w:rFonts w:ascii="Arial" w:hAnsi="Arial" w:cs="Arial"/>
        </w:rPr>
        <w:t>and regional representative</w:t>
      </w:r>
      <w:r w:rsidR="00EA3C34" w:rsidRPr="00CC3E31">
        <w:rPr>
          <w:rFonts w:ascii="Arial" w:hAnsi="Arial" w:cs="Arial"/>
        </w:rPr>
        <w:t>s</w:t>
      </w:r>
      <w:r w:rsidR="00396EF0" w:rsidRPr="00CC3E31">
        <w:rPr>
          <w:rFonts w:ascii="Arial" w:hAnsi="Arial" w:cs="Arial"/>
        </w:rPr>
        <w:t xml:space="preserve"> of </w:t>
      </w:r>
      <w:r w:rsidR="00F1006F" w:rsidRPr="00CC3E31">
        <w:rPr>
          <w:rFonts w:ascii="Arial" w:hAnsi="Arial" w:cs="Arial"/>
        </w:rPr>
        <w:t>Llais</w:t>
      </w:r>
      <w:r w:rsidR="00396EF0" w:rsidRPr="00CC3E31">
        <w:rPr>
          <w:rFonts w:ascii="Arial" w:hAnsi="Arial" w:cs="Arial"/>
        </w:rPr>
        <w:t xml:space="preserve">.  </w:t>
      </w:r>
    </w:p>
    <w:p w14:paraId="67CE2765" w14:textId="77777777" w:rsidR="009A126B" w:rsidRPr="00CC3E31" w:rsidRDefault="009A126B" w:rsidP="009A126B">
      <w:pPr>
        <w:ind w:left="720"/>
        <w:rPr>
          <w:rFonts w:ascii="Arial" w:hAnsi="Arial" w:cs="Arial"/>
        </w:rPr>
      </w:pPr>
    </w:p>
    <w:p w14:paraId="071D8E9B" w14:textId="74854DCD" w:rsidR="00BB461B" w:rsidRPr="00CC3E31" w:rsidRDefault="00BB461B" w:rsidP="003E342F">
      <w:pPr>
        <w:pStyle w:val="StyleOutlinenumberedArialOutlinenumberedArial11Outli"/>
        <w:numPr>
          <w:ilvl w:val="2"/>
          <w:numId w:val="118"/>
        </w:numPr>
        <w:rPr>
          <w:b w:val="0"/>
          <w:i/>
        </w:rPr>
      </w:pPr>
      <w:r w:rsidRPr="00CC3E31">
        <w:rPr>
          <w:b w:val="0"/>
        </w:rPr>
        <w:t xml:space="preserve">The Board’s Chair </w:t>
      </w:r>
      <w:r w:rsidR="009D6E54" w:rsidRPr="00CC3E31">
        <w:rPr>
          <w:b w:val="0"/>
        </w:rPr>
        <w:t xml:space="preserve">shall </w:t>
      </w:r>
      <w:r w:rsidRPr="00CC3E31">
        <w:rPr>
          <w:b w:val="0"/>
        </w:rPr>
        <w:t>put in place arrangements to m</w:t>
      </w:r>
      <w:r w:rsidR="0099033A" w:rsidRPr="00CC3E31">
        <w:rPr>
          <w:b w:val="0"/>
        </w:rPr>
        <w:t xml:space="preserve">eet with the </w:t>
      </w:r>
      <w:r w:rsidR="00A342EC" w:rsidRPr="00CC3E31">
        <w:rPr>
          <w:b w:val="0"/>
        </w:rPr>
        <w:t>Regional Director and relevant representatives of Llais</w:t>
      </w:r>
      <w:r w:rsidR="00CE42F3" w:rsidRPr="00CC3E31">
        <w:rPr>
          <w:b w:val="0"/>
        </w:rPr>
        <w:t xml:space="preserve"> </w:t>
      </w:r>
      <w:r w:rsidRPr="00CC3E31">
        <w:rPr>
          <w:b w:val="0"/>
        </w:rPr>
        <w:t xml:space="preserve"> on a regular basis to discuss matters of common interest.</w:t>
      </w:r>
    </w:p>
    <w:p w14:paraId="13F47494" w14:textId="77777777" w:rsidR="002E0F0F" w:rsidRPr="00CC3E31" w:rsidRDefault="002E0F0F" w:rsidP="00990DB7">
      <w:pPr>
        <w:rPr>
          <w:rFonts w:ascii="Arial" w:hAnsi="Arial" w:cs="Arial"/>
        </w:rPr>
      </w:pPr>
    </w:p>
    <w:p w14:paraId="242901F2" w14:textId="77777777" w:rsidR="00B9418F" w:rsidRPr="00CC3E31" w:rsidRDefault="00B9418F" w:rsidP="00990DB7">
      <w:pPr>
        <w:rPr>
          <w:rFonts w:ascii="Arial" w:hAnsi="Arial" w:cs="Arial"/>
          <w:b/>
        </w:rPr>
      </w:pPr>
    </w:p>
    <w:p w14:paraId="543C72E2" w14:textId="77777777" w:rsidR="00CF2404" w:rsidRPr="00CC3E31" w:rsidRDefault="00CF2404" w:rsidP="001D5D5E">
      <w:pPr>
        <w:pStyle w:val="Heading1"/>
        <w:numPr>
          <w:ilvl w:val="2"/>
          <w:numId w:val="60"/>
        </w:numPr>
        <w:ind w:left="709" w:hanging="709"/>
        <w:jc w:val="left"/>
        <w:rPr>
          <w:rFonts w:ascii="Arial" w:hAnsi="Arial" w:cs="Arial"/>
        </w:rPr>
      </w:pPr>
      <w:bookmarkStart w:id="611" w:name="_Toc228955951"/>
      <w:bookmarkStart w:id="612" w:name="_Toc240163387"/>
      <w:bookmarkStart w:id="613" w:name="_Toc240789240"/>
      <w:bookmarkStart w:id="614" w:name="_Toc240791758"/>
      <w:bookmarkStart w:id="615" w:name="_Toc240792807"/>
      <w:bookmarkStart w:id="616" w:name="_Toc240793375"/>
      <w:bookmarkStart w:id="617" w:name="_Toc241995955"/>
      <w:bookmarkStart w:id="618" w:name="_Toc244597528"/>
      <w:bookmarkStart w:id="619" w:name="_Toc254014585"/>
      <w:bookmarkStart w:id="620" w:name="_Toc68754066"/>
      <w:r w:rsidRPr="00CC3E31">
        <w:rPr>
          <w:rFonts w:ascii="Arial" w:hAnsi="Arial" w:cs="Arial"/>
        </w:rPr>
        <w:t>MEETINGS</w:t>
      </w:r>
      <w:bookmarkEnd w:id="611"/>
      <w:bookmarkEnd w:id="612"/>
      <w:bookmarkEnd w:id="613"/>
      <w:bookmarkEnd w:id="614"/>
      <w:bookmarkEnd w:id="615"/>
      <w:bookmarkEnd w:id="616"/>
      <w:bookmarkEnd w:id="617"/>
      <w:bookmarkEnd w:id="618"/>
      <w:bookmarkEnd w:id="619"/>
      <w:bookmarkEnd w:id="620"/>
    </w:p>
    <w:p w14:paraId="2E103D5E" w14:textId="77777777" w:rsidR="00CF2404" w:rsidRPr="00CC3E31" w:rsidRDefault="00CF2404" w:rsidP="00990DB7">
      <w:pPr>
        <w:rPr>
          <w:rFonts w:ascii="Arial" w:hAnsi="Arial" w:cs="Arial"/>
        </w:rPr>
      </w:pPr>
    </w:p>
    <w:p w14:paraId="400EFCE4" w14:textId="77777777" w:rsidR="00BC0B2E" w:rsidRPr="00CC3E31" w:rsidRDefault="00BC0B2E" w:rsidP="0049081A">
      <w:pPr>
        <w:pStyle w:val="Heading1"/>
        <w:numPr>
          <w:ilvl w:val="1"/>
          <w:numId w:val="76"/>
        </w:numPr>
        <w:ind w:left="709" w:hanging="709"/>
        <w:jc w:val="left"/>
        <w:rPr>
          <w:rFonts w:ascii="Arial" w:hAnsi="Arial" w:cs="Arial"/>
        </w:rPr>
      </w:pPr>
      <w:bookmarkStart w:id="621" w:name="_Toc228955952"/>
      <w:bookmarkStart w:id="622" w:name="_Toc240163388"/>
      <w:bookmarkStart w:id="623" w:name="_Toc240789241"/>
      <w:bookmarkStart w:id="624" w:name="_Toc240791759"/>
      <w:bookmarkStart w:id="625" w:name="_Toc240792808"/>
      <w:bookmarkStart w:id="626" w:name="_Toc240793376"/>
      <w:bookmarkStart w:id="627" w:name="_Toc241995956"/>
      <w:bookmarkStart w:id="628" w:name="_Toc244597529"/>
      <w:bookmarkStart w:id="629" w:name="_Toc254014586"/>
      <w:bookmarkStart w:id="630" w:name="_Toc68754067"/>
      <w:r w:rsidRPr="00CC3E31">
        <w:rPr>
          <w:rFonts w:ascii="Arial" w:hAnsi="Arial" w:cs="Arial"/>
        </w:rPr>
        <w:t>Putting Citizen</w:t>
      </w:r>
      <w:r w:rsidR="00B817D9" w:rsidRPr="00CC3E31">
        <w:rPr>
          <w:rFonts w:ascii="Arial" w:hAnsi="Arial" w:cs="Arial"/>
        </w:rPr>
        <w:t>s</w:t>
      </w:r>
      <w:r w:rsidRPr="00CC3E31">
        <w:rPr>
          <w:rFonts w:ascii="Arial" w:hAnsi="Arial" w:cs="Arial"/>
        </w:rPr>
        <w:t xml:space="preserve"> first</w:t>
      </w:r>
      <w:bookmarkEnd w:id="621"/>
      <w:bookmarkEnd w:id="622"/>
      <w:bookmarkEnd w:id="623"/>
      <w:bookmarkEnd w:id="624"/>
      <w:bookmarkEnd w:id="625"/>
      <w:bookmarkEnd w:id="626"/>
      <w:bookmarkEnd w:id="627"/>
      <w:bookmarkEnd w:id="628"/>
      <w:bookmarkEnd w:id="629"/>
      <w:bookmarkEnd w:id="630"/>
    </w:p>
    <w:p w14:paraId="1A088415" w14:textId="77777777" w:rsidR="00BC0B2E" w:rsidRPr="00CC3E31" w:rsidRDefault="00BC0B2E" w:rsidP="00990DB7">
      <w:pPr>
        <w:rPr>
          <w:rFonts w:ascii="Arial" w:hAnsi="Arial" w:cs="Arial"/>
          <w:b/>
        </w:rPr>
      </w:pPr>
    </w:p>
    <w:p w14:paraId="53BFD785" w14:textId="77777777" w:rsidR="001A0598" w:rsidRPr="00CC3E31" w:rsidRDefault="00BC0B2E" w:rsidP="0049081A">
      <w:pPr>
        <w:pStyle w:val="StyleOutlinenumberedArialOutlinenumberedArial11Outli"/>
        <w:numPr>
          <w:ilvl w:val="2"/>
          <w:numId w:val="76"/>
        </w:numPr>
        <w:rPr>
          <w:b w:val="0"/>
        </w:rPr>
      </w:pPr>
      <w:bookmarkStart w:id="631" w:name="_Toc228955953"/>
      <w:bookmarkStart w:id="632" w:name="OLE_LINK1"/>
      <w:bookmarkStart w:id="633" w:name="OLE_LINK2"/>
      <w:r w:rsidRPr="00CC3E31">
        <w:rPr>
          <w:b w:val="0"/>
        </w:rPr>
        <w:t xml:space="preserve">The LHB’s business will be carried out openly and transparently in a manner that encourages the active engagement of </w:t>
      </w:r>
      <w:r w:rsidR="001A0598" w:rsidRPr="00CC3E31">
        <w:rPr>
          <w:b w:val="0"/>
        </w:rPr>
        <w:t xml:space="preserve">its citizens, community partners and other stakeholders.  </w:t>
      </w:r>
      <w:r w:rsidRPr="00CC3E31">
        <w:rPr>
          <w:b w:val="0"/>
        </w:rPr>
        <w:t xml:space="preserve">The LHB, through </w:t>
      </w:r>
      <w:r w:rsidR="00336C14" w:rsidRPr="00CC3E31">
        <w:rPr>
          <w:b w:val="0"/>
        </w:rPr>
        <w:t xml:space="preserve">the </w:t>
      </w:r>
      <w:r w:rsidRPr="00CC3E31">
        <w:rPr>
          <w:b w:val="0"/>
        </w:rPr>
        <w:t>planning and conduct of meetings</w:t>
      </w:r>
      <w:r w:rsidR="00336C14" w:rsidRPr="00CC3E31">
        <w:rPr>
          <w:b w:val="0"/>
        </w:rPr>
        <w:t xml:space="preserve"> held in public,</w:t>
      </w:r>
      <w:r w:rsidRPr="00CC3E31">
        <w:rPr>
          <w:b w:val="0"/>
        </w:rPr>
        <w:t xml:space="preserve"> </w:t>
      </w:r>
      <w:r w:rsidR="005F578E" w:rsidRPr="00CC3E31">
        <w:rPr>
          <w:b w:val="0"/>
        </w:rPr>
        <w:t>shall</w:t>
      </w:r>
      <w:r w:rsidRPr="00CC3E31">
        <w:rPr>
          <w:b w:val="0"/>
        </w:rPr>
        <w:t xml:space="preserve"> facilitate</w:t>
      </w:r>
      <w:r w:rsidR="00880B2A" w:rsidRPr="00CC3E31">
        <w:rPr>
          <w:b w:val="0"/>
        </w:rPr>
        <w:t xml:space="preserve"> this in a number of ways</w:t>
      </w:r>
      <w:r w:rsidR="001A0598" w:rsidRPr="00CC3E31">
        <w:rPr>
          <w:b w:val="0"/>
        </w:rPr>
        <w:t>, including:</w:t>
      </w:r>
    </w:p>
    <w:p w14:paraId="01BBE482" w14:textId="77777777" w:rsidR="001A0598" w:rsidRPr="00CC3E31" w:rsidRDefault="001A0598" w:rsidP="00A25AFB"/>
    <w:p w14:paraId="203A04E1" w14:textId="77777777" w:rsidR="001A0598" w:rsidRPr="00CC3E31" w:rsidRDefault="00E16339" w:rsidP="0049081A">
      <w:pPr>
        <w:numPr>
          <w:ilvl w:val="0"/>
          <w:numId w:val="94"/>
        </w:numPr>
        <w:rPr>
          <w:rFonts w:ascii="Arial" w:hAnsi="Arial" w:cs="Arial"/>
        </w:rPr>
      </w:pPr>
      <w:bookmarkStart w:id="634" w:name="_Toc235353046"/>
      <w:bookmarkStart w:id="635" w:name="_Toc240163389"/>
      <w:bookmarkStart w:id="636" w:name="_Toc240789242"/>
      <w:r w:rsidRPr="00CC3E31">
        <w:rPr>
          <w:rFonts w:ascii="Arial" w:hAnsi="Arial" w:cs="Arial"/>
        </w:rPr>
        <w:t>A</w:t>
      </w:r>
      <w:r w:rsidR="00880B2A" w:rsidRPr="00CC3E31">
        <w:rPr>
          <w:rFonts w:ascii="Arial" w:hAnsi="Arial" w:cs="Arial"/>
        </w:rPr>
        <w:t>ctive communication of forthcoming business and activities</w:t>
      </w:r>
      <w:r w:rsidR="00B817D9" w:rsidRPr="00CC3E31">
        <w:rPr>
          <w:rFonts w:ascii="Arial" w:hAnsi="Arial" w:cs="Arial"/>
        </w:rPr>
        <w:t>;</w:t>
      </w:r>
      <w:bookmarkEnd w:id="634"/>
      <w:bookmarkEnd w:id="635"/>
      <w:bookmarkEnd w:id="636"/>
      <w:r w:rsidR="00880B2A" w:rsidRPr="00CC3E31">
        <w:rPr>
          <w:rFonts w:ascii="Arial" w:hAnsi="Arial" w:cs="Arial"/>
        </w:rPr>
        <w:t xml:space="preserve"> </w:t>
      </w:r>
    </w:p>
    <w:p w14:paraId="6CD9E150" w14:textId="77777777" w:rsidR="001A0598" w:rsidRPr="00CC3E31" w:rsidRDefault="00E16339" w:rsidP="00990DB7">
      <w:pPr>
        <w:numPr>
          <w:ilvl w:val="0"/>
          <w:numId w:val="15"/>
        </w:numPr>
        <w:tabs>
          <w:tab w:val="clear" w:pos="1857"/>
          <w:tab w:val="num" w:pos="1440"/>
        </w:tabs>
        <w:ind w:left="1440"/>
        <w:rPr>
          <w:rFonts w:ascii="Arial" w:hAnsi="Arial" w:cs="Arial"/>
        </w:rPr>
      </w:pPr>
      <w:bookmarkStart w:id="637" w:name="_Toc235353047"/>
      <w:bookmarkStart w:id="638" w:name="_Toc240163390"/>
      <w:bookmarkStart w:id="639" w:name="_Toc240789243"/>
      <w:r w:rsidRPr="00CC3E31">
        <w:rPr>
          <w:rFonts w:ascii="Arial" w:hAnsi="Arial" w:cs="Arial"/>
        </w:rPr>
        <w:t>T</w:t>
      </w:r>
      <w:r w:rsidR="001F45A6" w:rsidRPr="00CC3E31">
        <w:rPr>
          <w:rFonts w:ascii="Arial" w:hAnsi="Arial" w:cs="Arial"/>
        </w:rPr>
        <w:t xml:space="preserve">he selection of </w:t>
      </w:r>
      <w:r w:rsidR="00880B2A" w:rsidRPr="00CC3E31">
        <w:rPr>
          <w:rFonts w:ascii="Arial" w:hAnsi="Arial" w:cs="Arial"/>
        </w:rPr>
        <w:t xml:space="preserve">accessible, </w:t>
      </w:r>
      <w:r w:rsidR="00B67CA5" w:rsidRPr="00CC3E31">
        <w:rPr>
          <w:rFonts w:ascii="Arial" w:hAnsi="Arial" w:cs="Arial"/>
        </w:rPr>
        <w:t xml:space="preserve">suitable </w:t>
      </w:r>
      <w:r w:rsidR="00880B2A" w:rsidRPr="00CC3E31">
        <w:rPr>
          <w:rFonts w:ascii="Arial" w:hAnsi="Arial" w:cs="Arial"/>
        </w:rPr>
        <w:t>venues</w:t>
      </w:r>
      <w:r w:rsidR="001F45A6" w:rsidRPr="00CC3E31">
        <w:rPr>
          <w:rFonts w:ascii="Arial" w:hAnsi="Arial" w:cs="Arial"/>
        </w:rPr>
        <w:t xml:space="preserve"> for meeting</w:t>
      </w:r>
      <w:r w:rsidR="00B817D9" w:rsidRPr="00CC3E31">
        <w:rPr>
          <w:rFonts w:ascii="Arial" w:hAnsi="Arial" w:cs="Arial"/>
        </w:rPr>
        <w:t>s</w:t>
      </w:r>
      <w:r w:rsidR="00646AFA" w:rsidRPr="00CC3E31">
        <w:rPr>
          <w:rFonts w:ascii="Arial" w:hAnsi="Arial" w:cs="Arial"/>
        </w:rPr>
        <w:t xml:space="preserve"> when these are not held via electronic means</w:t>
      </w:r>
      <w:r w:rsidR="00880B2A" w:rsidRPr="00CC3E31">
        <w:rPr>
          <w:rFonts w:ascii="Arial" w:hAnsi="Arial" w:cs="Arial"/>
        </w:rPr>
        <w:t>;</w:t>
      </w:r>
      <w:bookmarkEnd w:id="637"/>
      <w:bookmarkEnd w:id="638"/>
      <w:bookmarkEnd w:id="639"/>
      <w:r w:rsidR="00880B2A" w:rsidRPr="00CC3E31">
        <w:rPr>
          <w:rFonts w:ascii="Arial" w:hAnsi="Arial" w:cs="Arial"/>
        </w:rPr>
        <w:t xml:space="preserve"> </w:t>
      </w:r>
    </w:p>
    <w:p w14:paraId="7DA5A608" w14:textId="77777777" w:rsidR="00336C14" w:rsidRPr="00CC3E31" w:rsidRDefault="00E16339" w:rsidP="00990DB7">
      <w:pPr>
        <w:numPr>
          <w:ilvl w:val="0"/>
          <w:numId w:val="15"/>
        </w:numPr>
        <w:tabs>
          <w:tab w:val="clear" w:pos="1857"/>
          <w:tab w:val="num" w:pos="1440"/>
        </w:tabs>
        <w:ind w:left="1440"/>
        <w:rPr>
          <w:rFonts w:ascii="Arial" w:hAnsi="Arial" w:cs="Arial"/>
        </w:rPr>
      </w:pPr>
      <w:bookmarkStart w:id="640" w:name="_Toc235353048"/>
      <w:bookmarkStart w:id="641" w:name="_Toc240163391"/>
      <w:bookmarkStart w:id="642" w:name="_Toc240789244"/>
      <w:r w:rsidRPr="00CC3E31">
        <w:rPr>
          <w:rFonts w:ascii="Arial" w:hAnsi="Arial" w:cs="Arial"/>
        </w:rPr>
        <w:t>T</w:t>
      </w:r>
      <w:r w:rsidR="001A0598" w:rsidRPr="00CC3E31">
        <w:rPr>
          <w:rFonts w:ascii="Arial" w:hAnsi="Arial" w:cs="Arial"/>
        </w:rPr>
        <w:t xml:space="preserve">he availability of papers in </w:t>
      </w:r>
      <w:r w:rsidR="004479F7" w:rsidRPr="00CC3E31">
        <w:rPr>
          <w:rFonts w:ascii="Arial" w:hAnsi="Arial" w:cs="Arial"/>
        </w:rPr>
        <w:t xml:space="preserve">English and Welsh languages and in </w:t>
      </w:r>
      <w:r w:rsidR="001A0598" w:rsidRPr="00CC3E31">
        <w:rPr>
          <w:rFonts w:ascii="Arial" w:hAnsi="Arial" w:cs="Arial"/>
        </w:rPr>
        <w:t>accessible formats, such as Braille, large print, easy read</w:t>
      </w:r>
      <w:r w:rsidR="004159C0" w:rsidRPr="00CC3E31">
        <w:rPr>
          <w:rFonts w:ascii="Arial" w:hAnsi="Arial" w:cs="Arial"/>
        </w:rPr>
        <w:t xml:space="preserve"> (where requested or required) </w:t>
      </w:r>
      <w:r w:rsidR="00336C14" w:rsidRPr="00CC3E31">
        <w:rPr>
          <w:rFonts w:ascii="Arial" w:hAnsi="Arial" w:cs="Arial"/>
        </w:rPr>
        <w:t>and in electronic formats;</w:t>
      </w:r>
      <w:bookmarkEnd w:id="640"/>
      <w:bookmarkEnd w:id="641"/>
      <w:bookmarkEnd w:id="642"/>
      <w:r w:rsidR="00336C14" w:rsidRPr="00CC3E31">
        <w:rPr>
          <w:rFonts w:ascii="Arial" w:hAnsi="Arial" w:cs="Arial"/>
        </w:rPr>
        <w:t xml:space="preserve"> </w:t>
      </w:r>
    </w:p>
    <w:p w14:paraId="56DF775E" w14:textId="77777777" w:rsidR="00B440C3" w:rsidRPr="00CC3E31" w:rsidRDefault="00E16339" w:rsidP="00990DB7">
      <w:pPr>
        <w:numPr>
          <w:ilvl w:val="0"/>
          <w:numId w:val="15"/>
        </w:numPr>
        <w:tabs>
          <w:tab w:val="clear" w:pos="1857"/>
          <w:tab w:val="num" w:pos="1440"/>
        </w:tabs>
        <w:ind w:left="1440"/>
        <w:rPr>
          <w:rFonts w:ascii="Arial" w:hAnsi="Arial" w:cs="Arial"/>
        </w:rPr>
      </w:pPr>
      <w:r w:rsidRPr="00CC3E31">
        <w:rPr>
          <w:rFonts w:ascii="Arial" w:hAnsi="Arial" w:cs="Arial"/>
        </w:rPr>
        <w:lastRenderedPageBreak/>
        <w:t>R</w:t>
      </w:r>
      <w:r w:rsidR="00B440C3" w:rsidRPr="00CC3E31">
        <w:rPr>
          <w:rFonts w:ascii="Arial" w:hAnsi="Arial" w:cs="Arial"/>
        </w:rPr>
        <w:t xml:space="preserve">equesting that attendees notify the LHB of any access needs sufficiently in advance of a proposed meeting, and responding appropriately, </w:t>
      </w:r>
      <w:r w:rsidR="00A934FB" w:rsidRPr="00CC3E31">
        <w:rPr>
          <w:rFonts w:ascii="Arial" w:hAnsi="Arial" w:cs="Arial"/>
        </w:rPr>
        <w:t>e.g.</w:t>
      </w:r>
      <w:r w:rsidR="00B440C3" w:rsidRPr="00CC3E31">
        <w:rPr>
          <w:rFonts w:ascii="Arial" w:hAnsi="Arial" w:cs="Arial"/>
        </w:rPr>
        <w:t>, arranging British Sign Language (BSL) interpretation at meetings; and</w:t>
      </w:r>
    </w:p>
    <w:p w14:paraId="55F331BB" w14:textId="77777777" w:rsidR="00336C14" w:rsidRPr="00CC3E31" w:rsidRDefault="00E16339" w:rsidP="00990DB7">
      <w:pPr>
        <w:numPr>
          <w:ilvl w:val="0"/>
          <w:numId w:val="15"/>
        </w:numPr>
        <w:tabs>
          <w:tab w:val="clear" w:pos="1857"/>
          <w:tab w:val="num" w:pos="1440"/>
        </w:tabs>
        <w:ind w:left="1440"/>
        <w:rPr>
          <w:rFonts w:ascii="Arial" w:hAnsi="Arial" w:cs="Arial"/>
        </w:rPr>
      </w:pPr>
      <w:bookmarkStart w:id="643" w:name="_Toc235353049"/>
      <w:bookmarkStart w:id="644" w:name="_Toc240163392"/>
      <w:bookmarkStart w:id="645" w:name="_Toc240789245"/>
      <w:r w:rsidRPr="00CC3E31">
        <w:rPr>
          <w:rFonts w:ascii="Arial" w:hAnsi="Arial" w:cs="Arial"/>
        </w:rPr>
        <w:t>W</w:t>
      </w:r>
      <w:r w:rsidR="00B817D9" w:rsidRPr="00CC3E31">
        <w:rPr>
          <w:rFonts w:ascii="Arial" w:hAnsi="Arial" w:cs="Arial"/>
        </w:rPr>
        <w:t xml:space="preserve">here appropriate, </w:t>
      </w:r>
      <w:r w:rsidR="001F45A6" w:rsidRPr="00CC3E31">
        <w:rPr>
          <w:rFonts w:ascii="Arial" w:hAnsi="Arial" w:cs="Arial"/>
        </w:rPr>
        <w:t>ensuring</w:t>
      </w:r>
      <w:r w:rsidR="00880B2A" w:rsidRPr="00CC3E31">
        <w:rPr>
          <w:rFonts w:ascii="Arial" w:hAnsi="Arial" w:cs="Arial"/>
        </w:rPr>
        <w:t xml:space="preserve"> </w:t>
      </w:r>
      <w:r w:rsidR="00D101F0" w:rsidRPr="00CC3E31">
        <w:rPr>
          <w:rFonts w:ascii="Arial" w:hAnsi="Arial" w:cs="Arial"/>
        </w:rPr>
        <w:t>suitable translation arrangements are in place to enable</w:t>
      </w:r>
      <w:r w:rsidR="00880B2A" w:rsidRPr="00CC3E31">
        <w:rPr>
          <w:rFonts w:ascii="Arial" w:hAnsi="Arial" w:cs="Arial"/>
        </w:rPr>
        <w:t xml:space="preserve"> the conduct of meetings in </w:t>
      </w:r>
      <w:r w:rsidR="00D33CE0" w:rsidRPr="00CC3E31">
        <w:rPr>
          <w:rFonts w:ascii="Arial" w:hAnsi="Arial" w:cs="Arial"/>
        </w:rPr>
        <w:t>either English or W</w:t>
      </w:r>
      <w:r w:rsidR="00880B2A" w:rsidRPr="00CC3E31">
        <w:rPr>
          <w:rFonts w:ascii="Arial" w:hAnsi="Arial" w:cs="Arial"/>
        </w:rPr>
        <w:t>elsh</w:t>
      </w:r>
      <w:r w:rsidR="00195665" w:rsidRPr="00CC3E31">
        <w:rPr>
          <w:rFonts w:ascii="Arial" w:hAnsi="Arial" w:cs="Arial"/>
        </w:rPr>
        <w:t>,</w:t>
      </w:r>
      <w:bookmarkEnd w:id="643"/>
      <w:bookmarkEnd w:id="644"/>
      <w:bookmarkEnd w:id="645"/>
    </w:p>
    <w:bookmarkEnd w:id="631"/>
    <w:p w14:paraId="6DC7B1F1" w14:textId="77777777" w:rsidR="00880B2A" w:rsidRPr="00CC3E31" w:rsidRDefault="00880B2A" w:rsidP="00990DB7">
      <w:pPr>
        <w:rPr>
          <w:rFonts w:ascii="Arial" w:hAnsi="Arial" w:cs="Arial"/>
        </w:rPr>
      </w:pPr>
    </w:p>
    <w:p w14:paraId="210250AE" w14:textId="77777777" w:rsidR="009C06C7" w:rsidRPr="00CC3E31" w:rsidRDefault="001A0598" w:rsidP="00990DB7">
      <w:pPr>
        <w:ind w:left="720"/>
        <w:rPr>
          <w:rFonts w:ascii="Arial" w:hAnsi="Arial" w:cs="Arial"/>
        </w:rPr>
      </w:pPr>
      <w:r w:rsidRPr="00CC3E31">
        <w:rPr>
          <w:rFonts w:ascii="Arial" w:hAnsi="Arial" w:cs="Arial"/>
        </w:rPr>
        <w:t xml:space="preserve">in accordance with </w:t>
      </w:r>
      <w:r w:rsidR="00762889" w:rsidRPr="00CC3E31">
        <w:rPr>
          <w:rFonts w:ascii="Arial" w:hAnsi="Arial" w:cs="Arial"/>
        </w:rPr>
        <w:t>legislative requirements, e</w:t>
      </w:r>
      <w:r w:rsidR="00925D5D" w:rsidRPr="00CC3E31">
        <w:rPr>
          <w:rFonts w:ascii="Arial" w:hAnsi="Arial" w:cs="Arial"/>
        </w:rPr>
        <w:t>.</w:t>
      </w:r>
      <w:r w:rsidR="00762889" w:rsidRPr="00CC3E31">
        <w:rPr>
          <w:rFonts w:ascii="Arial" w:hAnsi="Arial" w:cs="Arial"/>
        </w:rPr>
        <w:t xml:space="preserve">g., Disability Discrimination Act, as well as its </w:t>
      </w:r>
      <w:r w:rsidRPr="00CC3E31">
        <w:rPr>
          <w:rFonts w:ascii="Arial" w:hAnsi="Arial" w:cs="Arial"/>
        </w:rPr>
        <w:t xml:space="preserve">Communication Strategy and </w:t>
      </w:r>
      <w:r w:rsidR="00787E27" w:rsidRPr="00CC3E31">
        <w:rPr>
          <w:rFonts w:ascii="Arial" w:hAnsi="Arial" w:cs="Arial"/>
        </w:rPr>
        <w:t xml:space="preserve">provisions made in response to the compliance notice issued by the Welsh Language Commissioner under section 44 of the Welsh Language (Wales) Measure 2011 . </w:t>
      </w:r>
    </w:p>
    <w:p w14:paraId="70DDECDD" w14:textId="77777777" w:rsidR="00762889" w:rsidRPr="00CC3E31" w:rsidRDefault="00762889" w:rsidP="00990DB7">
      <w:pPr>
        <w:ind w:left="720"/>
        <w:rPr>
          <w:b/>
        </w:rPr>
      </w:pPr>
      <w:bookmarkStart w:id="646" w:name="_Toc228955954"/>
      <w:bookmarkEnd w:id="632"/>
      <w:bookmarkEnd w:id="633"/>
    </w:p>
    <w:p w14:paraId="0CD4C955" w14:textId="24EDBA55" w:rsidR="001F45A6" w:rsidRPr="00CC3E31" w:rsidRDefault="001F45A6" w:rsidP="0049081A">
      <w:pPr>
        <w:pStyle w:val="StyleOutlinenumberedArialOutlinenumberedArial11Outli"/>
        <w:numPr>
          <w:ilvl w:val="2"/>
          <w:numId w:val="76"/>
        </w:numPr>
        <w:rPr>
          <w:b w:val="0"/>
        </w:rPr>
      </w:pPr>
      <w:r w:rsidRPr="00CC3E31">
        <w:rPr>
          <w:b w:val="0"/>
        </w:rPr>
        <w:t>The Chair will ensure that, in determining the matters to be considered by the Board, full account is taken of the views and interests of the communities served by the LHB, including any views expressed formally to the LHB</w:t>
      </w:r>
      <w:bookmarkEnd w:id="646"/>
      <w:r w:rsidR="00DE754D" w:rsidRPr="00CC3E31">
        <w:rPr>
          <w:b w:val="0"/>
        </w:rPr>
        <w:t>, e</w:t>
      </w:r>
      <w:r w:rsidR="00A31F41" w:rsidRPr="00CC3E31">
        <w:rPr>
          <w:b w:val="0"/>
        </w:rPr>
        <w:t>.</w:t>
      </w:r>
      <w:r w:rsidR="00DE754D" w:rsidRPr="00CC3E31">
        <w:rPr>
          <w:b w:val="0"/>
        </w:rPr>
        <w:t xml:space="preserve">g., through the SRG or </w:t>
      </w:r>
      <w:r w:rsidR="00CE42F3" w:rsidRPr="00CC3E31">
        <w:rPr>
          <w:b w:val="0"/>
        </w:rPr>
        <w:t>Llais</w:t>
      </w:r>
      <w:r w:rsidR="00DE754D" w:rsidRPr="00CC3E31">
        <w:rPr>
          <w:b w:val="0"/>
        </w:rPr>
        <w:t>.</w:t>
      </w:r>
    </w:p>
    <w:p w14:paraId="5A3C7CD9" w14:textId="77777777" w:rsidR="00BC0B2E" w:rsidRPr="00CC3E31" w:rsidRDefault="001F45A6" w:rsidP="00990DB7">
      <w:pPr>
        <w:rPr>
          <w:rFonts w:ascii="Arial" w:hAnsi="Arial" w:cs="Arial"/>
          <w:b/>
        </w:rPr>
      </w:pPr>
      <w:r w:rsidRPr="00CC3E31">
        <w:rPr>
          <w:rFonts w:ascii="Arial" w:hAnsi="Arial" w:cs="Arial"/>
          <w:b/>
        </w:rPr>
        <w:t xml:space="preserve"> </w:t>
      </w:r>
    </w:p>
    <w:p w14:paraId="5D8E68CC" w14:textId="77777777" w:rsidR="00CF2404" w:rsidRPr="00CC3E31" w:rsidRDefault="00CF2404" w:rsidP="0049081A">
      <w:pPr>
        <w:pStyle w:val="Heading1"/>
        <w:numPr>
          <w:ilvl w:val="1"/>
          <w:numId w:val="76"/>
        </w:numPr>
        <w:ind w:left="709" w:hanging="709"/>
        <w:jc w:val="left"/>
        <w:rPr>
          <w:rFonts w:ascii="Arial" w:hAnsi="Arial" w:cs="Arial"/>
        </w:rPr>
      </w:pPr>
      <w:bookmarkStart w:id="647" w:name="_Toc228955955"/>
      <w:bookmarkStart w:id="648" w:name="_Toc240163394"/>
      <w:bookmarkStart w:id="649" w:name="_Toc240789247"/>
      <w:bookmarkStart w:id="650" w:name="_Toc240791760"/>
      <w:bookmarkStart w:id="651" w:name="_Toc240792809"/>
      <w:bookmarkStart w:id="652" w:name="_Toc240793377"/>
      <w:bookmarkStart w:id="653" w:name="_Toc241995957"/>
      <w:bookmarkStart w:id="654" w:name="_Toc244597530"/>
      <w:bookmarkStart w:id="655" w:name="_Toc254014587"/>
      <w:bookmarkStart w:id="656" w:name="_Toc68754068"/>
      <w:r w:rsidRPr="00CC3E31">
        <w:rPr>
          <w:rFonts w:ascii="Arial" w:hAnsi="Arial" w:cs="Arial"/>
        </w:rPr>
        <w:t xml:space="preserve">Annual </w:t>
      </w:r>
      <w:r w:rsidR="00DE754D" w:rsidRPr="00CC3E31">
        <w:rPr>
          <w:rFonts w:ascii="Arial" w:hAnsi="Arial" w:cs="Arial"/>
        </w:rPr>
        <w:t xml:space="preserve">Plan </w:t>
      </w:r>
      <w:r w:rsidRPr="00CC3E31">
        <w:rPr>
          <w:rFonts w:ascii="Arial" w:hAnsi="Arial" w:cs="Arial"/>
        </w:rPr>
        <w:t>of Board Business</w:t>
      </w:r>
      <w:bookmarkEnd w:id="647"/>
      <w:bookmarkEnd w:id="648"/>
      <w:bookmarkEnd w:id="649"/>
      <w:bookmarkEnd w:id="650"/>
      <w:bookmarkEnd w:id="651"/>
      <w:bookmarkEnd w:id="652"/>
      <w:bookmarkEnd w:id="653"/>
      <w:bookmarkEnd w:id="654"/>
      <w:bookmarkEnd w:id="655"/>
      <w:bookmarkEnd w:id="656"/>
    </w:p>
    <w:p w14:paraId="3B573D64" w14:textId="77777777" w:rsidR="00CF2404" w:rsidRPr="005D3CEC" w:rsidRDefault="00CF2404" w:rsidP="00990DB7">
      <w:pPr>
        <w:rPr>
          <w:rFonts w:ascii="Arial" w:hAnsi="Arial" w:cs="Arial"/>
          <w:b/>
          <w:color w:val="000000" w:themeColor="text1"/>
        </w:rPr>
      </w:pPr>
    </w:p>
    <w:p w14:paraId="1CDAF2A8" w14:textId="5A2F57BA" w:rsidR="002500C8" w:rsidRPr="00CC3E31" w:rsidRDefault="00CF2404" w:rsidP="0049081A">
      <w:pPr>
        <w:pStyle w:val="StyleOutlinenumberedArialOutlinenumberedArial11Outli"/>
        <w:numPr>
          <w:ilvl w:val="2"/>
          <w:numId w:val="76"/>
        </w:numPr>
        <w:rPr>
          <w:b w:val="0"/>
        </w:rPr>
      </w:pPr>
      <w:bookmarkStart w:id="657" w:name="_Toc228955956"/>
      <w:r w:rsidRPr="005D3CEC">
        <w:rPr>
          <w:b w:val="0"/>
          <w:color w:val="000000" w:themeColor="text1"/>
        </w:rPr>
        <w:t xml:space="preserve">The </w:t>
      </w:r>
      <w:r w:rsidR="00416E68" w:rsidRPr="005D3CEC">
        <w:rPr>
          <w:b w:val="0"/>
          <w:color w:val="000000" w:themeColor="text1"/>
        </w:rPr>
        <w:t>Director of Corporate Governance</w:t>
      </w:r>
      <w:r w:rsidR="00A52E8E" w:rsidRPr="005D3CEC">
        <w:rPr>
          <w:b w:val="0"/>
          <w:color w:val="000000" w:themeColor="text1"/>
        </w:rPr>
        <w:t>/Board Secretary</w:t>
      </w:r>
      <w:r w:rsidRPr="005D3CEC">
        <w:rPr>
          <w:b w:val="0"/>
          <w:color w:val="000000" w:themeColor="text1"/>
        </w:rPr>
        <w:t xml:space="preserve">, on </w:t>
      </w:r>
      <w:r w:rsidRPr="00CC3E31">
        <w:rPr>
          <w:b w:val="0"/>
        </w:rPr>
        <w:t xml:space="preserve">behalf of the Chair, shall produce an Annual Plan of Board </w:t>
      </w:r>
      <w:r w:rsidR="007A5A1A" w:rsidRPr="00CC3E31">
        <w:rPr>
          <w:b w:val="0"/>
        </w:rPr>
        <w:t>b</w:t>
      </w:r>
      <w:r w:rsidRPr="00CC3E31">
        <w:rPr>
          <w:b w:val="0"/>
        </w:rPr>
        <w:t xml:space="preserve">usiness.  This plan will include proposals on meeting dates, venues and coverage of business activity during the year, taking account that ordinary meetings of the Board will be held at regular </w:t>
      </w:r>
      <w:r w:rsidR="00A31F41" w:rsidRPr="00CC3E31">
        <w:rPr>
          <w:b w:val="0"/>
        </w:rPr>
        <w:t>intervals</w:t>
      </w:r>
      <w:r w:rsidR="00DB34DD" w:rsidRPr="00CC3E31">
        <w:rPr>
          <w:b w:val="0"/>
        </w:rPr>
        <w:t xml:space="preserve"> and as a minimum </w:t>
      </w:r>
      <w:r w:rsidR="0065229F" w:rsidRPr="00CC3E31">
        <w:rPr>
          <w:b w:val="0"/>
        </w:rPr>
        <w:t>six times a year</w:t>
      </w:r>
      <w:r w:rsidR="000E156B" w:rsidRPr="00CC3E31">
        <w:rPr>
          <w:b w:val="0"/>
        </w:rPr>
        <w:t xml:space="preserve">.  </w:t>
      </w:r>
      <w:r w:rsidR="002500C8" w:rsidRPr="00CC3E31">
        <w:rPr>
          <w:b w:val="0"/>
        </w:rPr>
        <w:t xml:space="preserve">The Plan </w:t>
      </w:r>
      <w:r w:rsidR="009D6E54" w:rsidRPr="00CC3E31">
        <w:rPr>
          <w:b w:val="0"/>
        </w:rPr>
        <w:t xml:space="preserve">shall </w:t>
      </w:r>
      <w:r w:rsidR="002500C8" w:rsidRPr="00CC3E31">
        <w:rPr>
          <w:b w:val="0"/>
        </w:rPr>
        <w:t xml:space="preserve">also set out any standing items that </w:t>
      </w:r>
      <w:r w:rsidR="00570006" w:rsidRPr="00CC3E31">
        <w:rPr>
          <w:b w:val="0"/>
        </w:rPr>
        <w:t xml:space="preserve">will </w:t>
      </w:r>
      <w:r w:rsidR="002500C8" w:rsidRPr="00CC3E31">
        <w:rPr>
          <w:b w:val="0"/>
        </w:rPr>
        <w:t>appear on every Board agenda.</w:t>
      </w:r>
      <w:bookmarkEnd w:id="657"/>
    </w:p>
    <w:p w14:paraId="169BDBE5" w14:textId="77777777" w:rsidR="00A655A4" w:rsidRPr="00CC3E31" w:rsidRDefault="00A655A4" w:rsidP="00990DB7">
      <w:pPr>
        <w:pStyle w:val="StyleOutlinenumberedArialOutlinenumberedArial11Outli"/>
        <w:rPr>
          <w:b w:val="0"/>
        </w:rPr>
      </w:pPr>
    </w:p>
    <w:p w14:paraId="744F90E4" w14:textId="77777777" w:rsidR="00A655A4" w:rsidRPr="00CC3E31" w:rsidRDefault="0013011F" w:rsidP="0049081A">
      <w:pPr>
        <w:pStyle w:val="StyleOutlinenumberedArialOutlinenumberedArial11Outli"/>
        <w:numPr>
          <w:ilvl w:val="2"/>
          <w:numId w:val="76"/>
        </w:numPr>
        <w:rPr>
          <w:b w:val="0"/>
        </w:rPr>
      </w:pPr>
      <w:r w:rsidRPr="00CC3E31">
        <w:rPr>
          <w:b w:val="0"/>
        </w:rPr>
        <w:t xml:space="preserve">The plan </w:t>
      </w:r>
      <w:r w:rsidR="009D6E54" w:rsidRPr="00CC3E31">
        <w:rPr>
          <w:b w:val="0"/>
        </w:rPr>
        <w:t xml:space="preserve">shall </w:t>
      </w:r>
      <w:r w:rsidR="00AE3E57" w:rsidRPr="00CC3E31">
        <w:rPr>
          <w:b w:val="0"/>
        </w:rPr>
        <w:t xml:space="preserve">set out the arrangements in place to enable </w:t>
      </w:r>
      <w:r w:rsidR="00F4390F" w:rsidRPr="00CC3E31">
        <w:rPr>
          <w:b w:val="0"/>
        </w:rPr>
        <w:t xml:space="preserve">the LHB to meet its obligations to its citizens as outlined in paragraph 6.1.1 whilst also allowing </w:t>
      </w:r>
      <w:r w:rsidR="003F181F" w:rsidRPr="00CC3E31">
        <w:rPr>
          <w:b w:val="0"/>
        </w:rPr>
        <w:t xml:space="preserve">Board members </w:t>
      </w:r>
      <w:r w:rsidR="00AE3949" w:rsidRPr="00CC3E31">
        <w:rPr>
          <w:b w:val="0"/>
        </w:rPr>
        <w:t>to contribute in either English or Welsh languages</w:t>
      </w:r>
      <w:r w:rsidR="00984A25" w:rsidRPr="00CC3E31">
        <w:rPr>
          <w:b w:val="0"/>
        </w:rPr>
        <w:t>, where appropriate.</w:t>
      </w:r>
      <w:r w:rsidR="00921997" w:rsidRPr="00CC3E31">
        <w:rPr>
          <w:b w:val="0"/>
        </w:rPr>
        <w:t xml:space="preserve"> </w:t>
      </w:r>
    </w:p>
    <w:p w14:paraId="2B767D94" w14:textId="77777777" w:rsidR="002500C8" w:rsidRPr="00CC3E31" w:rsidRDefault="002500C8" w:rsidP="00990DB7">
      <w:pPr>
        <w:rPr>
          <w:rFonts w:ascii="Arial" w:hAnsi="Arial" w:cs="Arial"/>
        </w:rPr>
      </w:pPr>
    </w:p>
    <w:p w14:paraId="7BBC6F41" w14:textId="77777777" w:rsidR="00CF2404" w:rsidRPr="00CC3E31" w:rsidRDefault="00CF2404" w:rsidP="0049081A">
      <w:pPr>
        <w:pStyle w:val="StyleOutlinenumberedArialOutlinenumberedArial11Outli"/>
        <w:numPr>
          <w:ilvl w:val="2"/>
          <w:numId w:val="76"/>
        </w:numPr>
        <w:rPr>
          <w:b w:val="0"/>
        </w:rPr>
      </w:pPr>
      <w:bookmarkStart w:id="658" w:name="_Toc228955957"/>
      <w:r w:rsidRPr="00CC3E31">
        <w:rPr>
          <w:b w:val="0"/>
        </w:rPr>
        <w:t>The</w:t>
      </w:r>
      <w:r w:rsidRPr="00CC3E31">
        <w:t xml:space="preserve"> </w:t>
      </w:r>
      <w:r w:rsidRPr="00CC3E31">
        <w:rPr>
          <w:b w:val="0"/>
        </w:rPr>
        <w:t xml:space="preserve">plan </w:t>
      </w:r>
      <w:r w:rsidR="00A35D15" w:rsidRPr="00CC3E31">
        <w:rPr>
          <w:b w:val="0"/>
        </w:rPr>
        <w:t xml:space="preserve">shall </w:t>
      </w:r>
      <w:r w:rsidR="00FD2654" w:rsidRPr="00CC3E31">
        <w:rPr>
          <w:b w:val="0"/>
        </w:rPr>
        <w:t xml:space="preserve">also </w:t>
      </w:r>
      <w:r w:rsidRPr="00CC3E31">
        <w:rPr>
          <w:b w:val="0"/>
        </w:rPr>
        <w:t>incorporate formal Board meetings, regular Board Development sessions and, where appropriate, the planned activities of the Board’s</w:t>
      </w:r>
      <w:r w:rsidR="007A5A1A" w:rsidRPr="00CC3E31">
        <w:rPr>
          <w:b w:val="0"/>
        </w:rPr>
        <w:t xml:space="preserve"> </w:t>
      </w:r>
      <w:r w:rsidR="00BF4A1C" w:rsidRPr="00CC3E31">
        <w:rPr>
          <w:b w:val="0"/>
        </w:rPr>
        <w:t>Committee</w:t>
      </w:r>
      <w:r w:rsidRPr="00CC3E31">
        <w:rPr>
          <w:b w:val="0"/>
        </w:rPr>
        <w:t>s</w:t>
      </w:r>
      <w:r w:rsidR="00CF1FEF" w:rsidRPr="00CC3E31">
        <w:rPr>
          <w:b w:val="0"/>
        </w:rPr>
        <w:t xml:space="preserve"> and Advisory Groups</w:t>
      </w:r>
      <w:r w:rsidRPr="00CC3E31">
        <w:rPr>
          <w:b w:val="0"/>
        </w:rPr>
        <w:t>.</w:t>
      </w:r>
      <w:bookmarkEnd w:id="658"/>
      <w:r w:rsidR="005F5520" w:rsidRPr="00CC3E31">
        <w:rPr>
          <w:b w:val="0"/>
        </w:rPr>
        <w:t xml:space="preserve"> </w:t>
      </w:r>
    </w:p>
    <w:p w14:paraId="0704FE50" w14:textId="77777777" w:rsidR="00CF2404" w:rsidRPr="00CC3E31" w:rsidRDefault="00CF2404" w:rsidP="00990DB7">
      <w:pPr>
        <w:rPr>
          <w:rFonts w:ascii="Arial" w:hAnsi="Arial" w:cs="Arial"/>
        </w:rPr>
      </w:pPr>
    </w:p>
    <w:p w14:paraId="5137E2FA" w14:textId="22A23CE2" w:rsidR="006B26B3" w:rsidRPr="00CC3E31" w:rsidRDefault="00CF2404" w:rsidP="0074060B">
      <w:pPr>
        <w:pStyle w:val="StyleOutlinenumberedArialOutlinenumberedArial11Outli"/>
        <w:numPr>
          <w:ilvl w:val="2"/>
          <w:numId w:val="76"/>
        </w:numPr>
        <w:rPr>
          <w:b w:val="0"/>
        </w:rPr>
      </w:pPr>
      <w:bookmarkStart w:id="659" w:name="_Toc228955958"/>
      <w:r w:rsidRPr="00CC3E31">
        <w:rPr>
          <w:b w:val="0"/>
        </w:rPr>
        <w:t xml:space="preserve">The Board </w:t>
      </w:r>
      <w:r w:rsidR="00A35D15" w:rsidRPr="00CC3E31">
        <w:rPr>
          <w:b w:val="0"/>
        </w:rPr>
        <w:t xml:space="preserve">shall </w:t>
      </w:r>
      <w:r w:rsidRPr="00CC3E31">
        <w:rPr>
          <w:b w:val="0"/>
        </w:rPr>
        <w:t>agree the plan for the forthcoming year by the end of March</w:t>
      </w:r>
      <w:r w:rsidR="002500C8" w:rsidRPr="00CC3E31">
        <w:rPr>
          <w:b w:val="0"/>
        </w:rPr>
        <w:t xml:space="preserve">, and this plan </w:t>
      </w:r>
      <w:r w:rsidR="00A35D15" w:rsidRPr="00CC3E31">
        <w:rPr>
          <w:b w:val="0"/>
        </w:rPr>
        <w:t xml:space="preserve">will </w:t>
      </w:r>
      <w:r w:rsidR="002500C8" w:rsidRPr="00CC3E31">
        <w:rPr>
          <w:b w:val="0"/>
        </w:rPr>
        <w:t xml:space="preserve">be </w:t>
      </w:r>
      <w:r w:rsidR="00E255B5" w:rsidRPr="00CC3E31">
        <w:rPr>
          <w:b w:val="0"/>
        </w:rPr>
        <w:t>published on the organisations website.</w:t>
      </w:r>
      <w:bookmarkEnd w:id="659"/>
    </w:p>
    <w:p w14:paraId="680B7599" w14:textId="77777777" w:rsidR="00356CEF" w:rsidRPr="00CC3E31" w:rsidRDefault="006B26B3" w:rsidP="0074060B">
      <w:pPr>
        <w:pStyle w:val="Heading1"/>
        <w:spacing w:before="240" w:after="120"/>
        <w:ind w:left="720" w:firstLine="0"/>
        <w:jc w:val="left"/>
        <w:rPr>
          <w:rFonts w:ascii="Arial" w:hAnsi="Arial" w:cs="Arial"/>
          <w:b w:val="0"/>
          <w:i/>
          <w:u w:val="single"/>
        </w:rPr>
      </w:pPr>
      <w:bookmarkStart w:id="660" w:name="_Toc228955959"/>
      <w:bookmarkStart w:id="661" w:name="_Toc240163395"/>
      <w:bookmarkStart w:id="662" w:name="_Toc240789248"/>
      <w:bookmarkStart w:id="663" w:name="_Toc240791761"/>
      <w:bookmarkStart w:id="664" w:name="_Toc240792810"/>
      <w:bookmarkStart w:id="665" w:name="_Toc240793378"/>
      <w:bookmarkStart w:id="666" w:name="_Toc241995958"/>
      <w:bookmarkStart w:id="667" w:name="_Toc244597531"/>
      <w:bookmarkStart w:id="668" w:name="_Toc254014588"/>
      <w:bookmarkStart w:id="669" w:name="_Toc68754069"/>
      <w:r w:rsidRPr="00CC3E31">
        <w:rPr>
          <w:rFonts w:ascii="Arial" w:hAnsi="Arial" w:cs="Arial"/>
          <w:b w:val="0"/>
          <w:i/>
          <w:u w:val="single"/>
        </w:rPr>
        <w:t xml:space="preserve">Annual </w:t>
      </w:r>
      <w:r w:rsidR="000E156B" w:rsidRPr="00CC3E31">
        <w:rPr>
          <w:rFonts w:ascii="Arial" w:hAnsi="Arial" w:cs="Arial"/>
          <w:b w:val="0"/>
          <w:i/>
          <w:u w:val="single"/>
        </w:rPr>
        <w:t xml:space="preserve">General </w:t>
      </w:r>
      <w:r w:rsidRPr="00CC3E31">
        <w:rPr>
          <w:rFonts w:ascii="Arial" w:hAnsi="Arial" w:cs="Arial"/>
          <w:b w:val="0"/>
          <w:i/>
          <w:u w:val="single"/>
        </w:rPr>
        <w:t>Meeting</w:t>
      </w:r>
      <w:r w:rsidR="000E156B" w:rsidRPr="00CC3E31">
        <w:rPr>
          <w:rFonts w:ascii="Arial" w:hAnsi="Arial" w:cs="Arial"/>
          <w:b w:val="0"/>
          <w:i/>
          <w:u w:val="single"/>
        </w:rPr>
        <w:t xml:space="preserve"> (AGM)</w:t>
      </w:r>
      <w:bookmarkEnd w:id="660"/>
      <w:bookmarkEnd w:id="661"/>
      <w:bookmarkEnd w:id="662"/>
      <w:bookmarkEnd w:id="663"/>
      <w:bookmarkEnd w:id="664"/>
      <w:bookmarkEnd w:id="665"/>
      <w:bookmarkEnd w:id="666"/>
      <w:bookmarkEnd w:id="667"/>
      <w:bookmarkEnd w:id="668"/>
      <w:bookmarkEnd w:id="669"/>
    </w:p>
    <w:p w14:paraId="1AAB5430" w14:textId="0441551B" w:rsidR="00B71DA7" w:rsidRPr="00CC3E31" w:rsidRDefault="006B26B3" w:rsidP="0049081A">
      <w:pPr>
        <w:pStyle w:val="StyleOutlinenumberedArialOutlinenumberedArial11Outli"/>
        <w:numPr>
          <w:ilvl w:val="2"/>
          <w:numId w:val="76"/>
        </w:numPr>
        <w:rPr>
          <w:b w:val="0"/>
        </w:rPr>
      </w:pPr>
      <w:bookmarkStart w:id="670" w:name="_Toc228955960"/>
      <w:r w:rsidRPr="00CC3E31">
        <w:rPr>
          <w:b w:val="0"/>
        </w:rPr>
        <w:t xml:space="preserve">The LHB must hold an </w:t>
      </w:r>
      <w:r w:rsidR="000E156B" w:rsidRPr="00CC3E31">
        <w:rPr>
          <w:b w:val="0"/>
        </w:rPr>
        <w:t xml:space="preserve">AGM in public </w:t>
      </w:r>
      <w:r w:rsidRPr="00CC3E31">
        <w:rPr>
          <w:b w:val="0"/>
        </w:rPr>
        <w:t xml:space="preserve">no later than the </w:t>
      </w:r>
      <w:r w:rsidR="00787E27" w:rsidRPr="00CC3E31">
        <w:rPr>
          <w:b w:val="0"/>
        </w:rPr>
        <w:t xml:space="preserve">31 July </w:t>
      </w:r>
      <w:r w:rsidRPr="00CC3E31">
        <w:rPr>
          <w:b w:val="0"/>
        </w:rPr>
        <w:t>each year</w:t>
      </w:r>
      <w:r w:rsidR="00B53457" w:rsidRPr="00CC3E31">
        <w:rPr>
          <w:b w:val="0"/>
        </w:rPr>
        <w:t xml:space="preserve"> [</w:t>
      </w:r>
      <w:r w:rsidR="00CE42F3" w:rsidRPr="00CC3E31">
        <w:rPr>
          <w:b w:val="0"/>
        </w:rPr>
        <w:t xml:space="preserve">Note: </w:t>
      </w:r>
      <w:r w:rsidR="00B53457" w:rsidRPr="00CC3E31">
        <w:rPr>
          <w:b w:val="0"/>
        </w:rPr>
        <w:t>no later than 30 September</w:t>
      </w:r>
      <w:r w:rsidR="00CE42F3" w:rsidRPr="00CC3E31">
        <w:rPr>
          <w:b w:val="0"/>
        </w:rPr>
        <w:t xml:space="preserve"> 2023</w:t>
      </w:r>
      <w:r w:rsidR="00B53457" w:rsidRPr="00CC3E31">
        <w:rPr>
          <w:b w:val="0"/>
        </w:rPr>
        <w:t xml:space="preserve"> for year 2022/2023].  </w:t>
      </w:r>
      <w:r w:rsidR="006509E6" w:rsidRPr="00CC3E31">
        <w:rPr>
          <w:b w:val="0"/>
        </w:rPr>
        <w:t>A</w:t>
      </w:r>
      <w:r w:rsidR="00E81C05" w:rsidRPr="00CC3E31">
        <w:rPr>
          <w:b w:val="0"/>
        </w:rPr>
        <w:t>t least 10</w:t>
      </w:r>
      <w:r w:rsidR="000E156B" w:rsidRPr="00CC3E31">
        <w:rPr>
          <w:b w:val="0"/>
        </w:rPr>
        <w:t xml:space="preserve"> </w:t>
      </w:r>
      <w:r w:rsidR="006509E6" w:rsidRPr="00CC3E31">
        <w:rPr>
          <w:b w:val="0"/>
        </w:rPr>
        <w:t xml:space="preserve">calendar </w:t>
      </w:r>
      <w:r w:rsidR="000E156B" w:rsidRPr="00CC3E31">
        <w:rPr>
          <w:b w:val="0"/>
        </w:rPr>
        <w:t>days prior to the meeting</w:t>
      </w:r>
      <w:r w:rsidR="006509E6" w:rsidRPr="00CC3E31">
        <w:rPr>
          <w:b w:val="0"/>
        </w:rPr>
        <w:t xml:space="preserve"> a public notice of the intention to hold the meeting, the time and place of the meeting, and the agenda, shall be displayed bilingually (in English and Welsh)</w:t>
      </w:r>
      <w:r w:rsidR="00B71DA7" w:rsidRPr="00CC3E31">
        <w:rPr>
          <w:b w:val="0"/>
        </w:rPr>
        <w:t xml:space="preserve"> on the LHB’s website.</w:t>
      </w:r>
      <w:r w:rsidRPr="00CC3E31">
        <w:rPr>
          <w:b w:val="0"/>
        </w:rPr>
        <w:t xml:space="preserve"> </w:t>
      </w:r>
    </w:p>
    <w:p w14:paraId="39C9749A" w14:textId="77777777" w:rsidR="00B71DA7" w:rsidRPr="00CC3E31" w:rsidRDefault="00B71DA7" w:rsidP="00990DB7">
      <w:pPr>
        <w:pStyle w:val="StyleOutlinenumberedArialOutlinenumberedArial11Outli"/>
        <w:ind w:left="720"/>
        <w:rPr>
          <w:b w:val="0"/>
        </w:rPr>
      </w:pPr>
    </w:p>
    <w:p w14:paraId="008B1682" w14:textId="77777777" w:rsidR="00B71DA7" w:rsidRPr="00CC3E31" w:rsidRDefault="00B71DA7" w:rsidP="00990DB7">
      <w:pPr>
        <w:pStyle w:val="StyleOutlinenumberedArialOutlinenumberedArial11Outli"/>
        <w:ind w:left="709"/>
        <w:rPr>
          <w:b w:val="0"/>
        </w:rPr>
      </w:pPr>
      <w:r w:rsidRPr="00CC3E31">
        <w:rPr>
          <w:b w:val="0"/>
        </w:rPr>
        <w:t>The notice shall state that:</w:t>
      </w:r>
    </w:p>
    <w:p w14:paraId="72EB358B" w14:textId="77777777" w:rsidR="00B71DA7" w:rsidRPr="00CC3E31" w:rsidRDefault="00B71DA7" w:rsidP="00990DB7">
      <w:pPr>
        <w:pStyle w:val="StyleOutlinenumberedArialOutlinenumberedArial11Outli"/>
        <w:rPr>
          <w:b w:val="0"/>
        </w:rPr>
      </w:pPr>
    </w:p>
    <w:p w14:paraId="4471F7CE" w14:textId="77777777" w:rsidR="00B71DA7" w:rsidRPr="00CC3E31" w:rsidRDefault="00B71DA7" w:rsidP="0049081A">
      <w:pPr>
        <w:pStyle w:val="StyleOutlinenumberedArialOutlinenumberedArial11Outli"/>
        <w:numPr>
          <w:ilvl w:val="0"/>
          <w:numId w:val="77"/>
        </w:numPr>
        <w:rPr>
          <w:b w:val="0"/>
        </w:rPr>
      </w:pPr>
      <w:r w:rsidRPr="00CC3E31">
        <w:rPr>
          <w:b w:val="0"/>
        </w:rPr>
        <w:t>Electronic or paper copies of the Annual Report and Accounts of the LHB are available, on request, prior to the meeting; and</w:t>
      </w:r>
    </w:p>
    <w:p w14:paraId="633C64D6" w14:textId="77777777" w:rsidR="00B71DA7" w:rsidRPr="00CC3E31" w:rsidRDefault="00B71DA7" w:rsidP="0049081A">
      <w:pPr>
        <w:pStyle w:val="StyleOutlinenumberedArialOutlinenumberedArial11Outli"/>
        <w:numPr>
          <w:ilvl w:val="0"/>
          <w:numId w:val="77"/>
        </w:numPr>
        <w:rPr>
          <w:b w:val="0"/>
        </w:rPr>
      </w:pPr>
      <w:r w:rsidRPr="00CC3E31">
        <w:rPr>
          <w:b w:val="0"/>
        </w:rPr>
        <w:t>State how copies can be obtained, in what language and in what format, e.g. as Braille, large print, easy read etc.</w:t>
      </w:r>
    </w:p>
    <w:p w14:paraId="1EF55F21" w14:textId="77777777" w:rsidR="00B71DA7" w:rsidRPr="00CC3E31" w:rsidRDefault="00B71DA7" w:rsidP="00990DB7">
      <w:pPr>
        <w:pStyle w:val="StyleOutlinenumberedArialOutlinenumberedArial11Outli"/>
        <w:ind w:left="720"/>
        <w:rPr>
          <w:b w:val="0"/>
        </w:rPr>
      </w:pPr>
    </w:p>
    <w:p w14:paraId="464F325B" w14:textId="77777777" w:rsidR="00B71DA7" w:rsidRPr="00CC3E31" w:rsidRDefault="00B71DA7" w:rsidP="005D764D">
      <w:pPr>
        <w:pStyle w:val="StyleOutlinenumberedArialOutlinenumberedArial11Outli"/>
        <w:ind w:left="720"/>
        <w:rPr>
          <w:b w:val="0"/>
        </w:rPr>
      </w:pPr>
      <w:r w:rsidRPr="00CC3E31">
        <w:rPr>
          <w:b w:val="0"/>
        </w:rPr>
        <w:t>The AGM must include presentation of the Annual Report and audited accounts, together with (where applicable), an audited abridged version of the annual accounts and funds held on trust accounts, and may also include presentation of other reports of interest to citizens and others</w:t>
      </w:r>
      <w:r w:rsidR="005D764D" w:rsidRPr="00CC3E31">
        <w:rPr>
          <w:b w:val="0"/>
        </w:rPr>
        <w:t>.</w:t>
      </w:r>
    </w:p>
    <w:p w14:paraId="674B9DD4" w14:textId="77777777" w:rsidR="005D764D" w:rsidRPr="00CC3E31" w:rsidRDefault="005D764D" w:rsidP="00990DB7">
      <w:pPr>
        <w:pStyle w:val="StyleOutlinenumberedArialOutlinenumberedArial11Outli"/>
        <w:rPr>
          <w:b w:val="0"/>
        </w:rPr>
      </w:pPr>
    </w:p>
    <w:p w14:paraId="5AF2C6E0" w14:textId="77777777" w:rsidR="006B26B3" w:rsidRPr="00CC3E31" w:rsidRDefault="002F25E6" w:rsidP="0049081A">
      <w:pPr>
        <w:pStyle w:val="StyleOutlinenumberedArialOutlinenumberedArial11Outli"/>
        <w:numPr>
          <w:ilvl w:val="2"/>
          <w:numId w:val="76"/>
        </w:numPr>
        <w:rPr>
          <w:b w:val="0"/>
        </w:rPr>
      </w:pPr>
      <w:r w:rsidRPr="00CC3E31">
        <w:rPr>
          <w:b w:val="0"/>
        </w:rPr>
        <w:t xml:space="preserve">A record </w:t>
      </w:r>
      <w:r w:rsidR="006B26B3" w:rsidRPr="00CC3E31">
        <w:rPr>
          <w:b w:val="0"/>
        </w:rPr>
        <w:t xml:space="preserve">of the meeting </w:t>
      </w:r>
      <w:r w:rsidR="00A35D15" w:rsidRPr="00CC3E31">
        <w:rPr>
          <w:b w:val="0"/>
        </w:rPr>
        <w:t xml:space="preserve">shall </w:t>
      </w:r>
      <w:r w:rsidR="006B26B3" w:rsidRPr="00CC3E31">
        <w:rPr>
          <w:b w:val="0"/>
        </w:rPr>
        <w:t xml:space="preserve">be submitted to the next </w:t>
      </w:r>
      <w:r w:rsidR="00154413" w:rsidRPr="00CC3E31">
        <w:rPr>
          <w:b w:val="0"/>
        </w:rPr>
        <w:t>ordinary</w:t>
      </w:r>
      <w:r w:rsidRPr="00CC3E31">
        <w:rPr>
          <w:b w:val="0"/>
        </w:rPr>
        <w:t xml:space="preserve"> </w:t>
      </w:r>
      <w:r w:rsidR="006B26B3" w:rsidRPr="00CC3E31">
        <w:rPr>
          <w:b w:val="0"/>
        </w:rPr>
        <w:t>meeting of the Board for agreement.</w:t>
      </w:r>
      <w:bookmarkEnd w:id="670"/>
    </w:p>
    <w:p w14:paraId="2EC458B1" w14:textId="77777777" w:rsidR="001354DC" w:rsidRPr="00CC3E31" w:rsidRDefault="001354DC" w:rsidP="00990DB7">
      <w:pPr>
        <w:rPr>
          <w:rFonts w:ascii="Arial" w:hAnsi="Arial" w:cs="Arial"/>
        </w:rPr>
      </w:pPr>
    </w:p>
    <w:p w14:paraId="3D8B458F" w14:textId="77777777" w:rsidR="009E4B6B" w:rsidRPr="00CC3E31" w:rsidRDefault="009E4B6B" w:rsidP="0049081A">
      <w:pPr>
        <w:pStyle w:val="Heading1"/>
        <w:numPr>
          <w:ilvl w:val="1"/>
          <w:numId w:val="76"/>
        </w:numPr>
        <w:ind w:left="720" w:hanging="720"/>
        <w:jc w:val="left"/>
        <w:rPr>
          <w:rFonts w:ascii="Arial" w:hAnsi="Arial" w:cs="Arial"/>
        </w:rPr>
      </w:pPr>
      <w:bookmarkStart w:id="671" w:name="_Toc228955961"/>
      <w:bookmarkStart w:id="672" w:name="_Toc240163396"/>
      <w:bookmarkStart w:id="673" w:name="_Toc240789249"/>
      <w:bookmarkStart w:id="674" w:name="_Toc240791762"/>
      <w:bookmarkStart w:id="675" w:name="_Toc240792811"/>
      <w:bookmarkStart w:id="676" w:name="_Toc240793379"/>
      <w:bookmarkStart w:id="677" w:name="_Toc241995959"/>
      <w:bookmarkStart w:id="678" w:name="_Toc244597532"/>
      <w:bookmarkStart w:id="679" w:name="_Toc254014589"/>
      <w:bookmarkStart w:id="680" w:name="_Toc68754070"/>
      <w:bookmarkStart w:id="681" w:name="_Toc221001281"/>
      <w:bookmarkStart w:id="682" w:name="_Toc221001543"/>
      <w:bookmarkStart w:id="683" w:name="_Toc221094306"/>
      <w:bookmarkStart w:id="684" w:name="_Toc221342599"/>
      <w:r w:rsidRPr="00CC3E31">
        <w:rPr>
          <w:rFonts w:ascii="Arial" w:hAnsi="Arial" w:cs="Arial"/>
        </w:rPr>
        <w:t>Calling Meetings</w:t>
      </w:r>
      <w:bookmarkEnd w:id="671"/>
      <w:bookmarkEnd w:id="672"/>
      <w:bookmarkEnd w:id="673"/>
      <w:bookmarkEnd w:id="674"/>
      <w:bookmarkEnd w:id="675"/>
      <w:bookmarkEnd w:id="676"/>
      <w:bookmarkEnd w:id="677"/>
      <w:bookmarkEnd w:id="678"/>
      <w:bookmarkEnd w:id="679"/>
      <w:bookmarkEnd w:id="680"/>
    </w:p>
    <w:p w14:paraId="22F84ED3" w14:textId="77777777" w:rsidR="001C624A" w:rsidRPr="00CC3E31" w:rsidRDefault="001C624A" w:rsidP="00990DB7">
      <w:pPr>
        <w:rPr>
          <w:rFonts w:ascii="Arial" w:hAnsi="Arial" w:cs="Arial"/>
        </w:rPr>
      </w:pPr>
    </w:p>
    <w:p w14:paraId="2AF4C042" w14:textId="77777777" w:rsidR="009E4B6B" w:rsidRPr="00CC3E31" w:rsidRDefault="009E4B6B" w:rsidP="0049081A">
      <w:pPr>
        <w:pStyle w:val="StyleOutlinenumberedArialOutlinenumberedArial11Outli"/>
        <w:numPr>
          <w:ilvl w:val="2"/>
          <w:numId w:val="76"/>
        </w:numPr>
        <w:rPr>
          <w:b w:val="0"/>
        </w:rPr>
      </w:pPr>
      <w:bookmarkStart w:id="685" w:name="_Toc228955962"/>
      <w:r w:rsidRPr="00CC3E31">
        <w:rPr>
          <w:b w:val="0"/>
        </w:rPr>
        <w:t xml:space="preserve">In addition to the planned meetings agreed by the Board, the Chair may call a meeting of the Board at any time.  </w:t>
      </w:r>
      <w:r w:rsidR="00154413" w:rsidRPr="00CC3E31">
        <w:rPr>
          <w:b w:val="0"/>
        </w:rPr>
        <w:t xml:space="preserve">Individual </w:t>
      </w:r>
      <w:r w:rsidR="009C1368" w:rsidRPr="00CC3E31">
        <w:rPr>
          <w:b w:val="0"/>
        </w:rPr>
        <w:t>B</w:t>
      </w:r>
      <w:r w:rsidRPr="00CC3E31">
        <w:rPr>
          <w:b w:val="0"/>
        </w:rPr>
        <w:t xml:space="preserve">oard members may also request that the Chair call a meeting provided that at least one third of the whole number of </w:t>
      </w:r>
      <w:r w:rsidR="009C1368" w:rsidRPr="00CC3E31">
        <w:rPr>
          <w:b w:val="0"/>
        </w:rPr>
        <w:t>B</w:t>
      </w:r>
      <w:r w:rsidRPr="00CC3E31">
        <w:rPr>
          <w:b w:val="0"/>
        </w:rPr>
        <w:t xml:space="preserve">oard </w:t>
      </w:r>
      <w:r w:rsidR="00154413" w:rsidRPr="00CC3E31">
        <w:rPr>
          <w:b w:val="0"/>
        </w:rPr>
        <w:t>m</w:t>
      </w:r>
      <w:r w:rsidRPr="00CC3E31">
        <w:rPr>
          <w:b w:val="0"/>
        </w:rPr>
        <w:t>embers</w:t>
      </w:r>
      <w:r w:rsidR="009C1368" w:rsidRPr="00CC3E31">
        <w:rPr>
          <w:b w:val="0"/>
        </w:rPr>
        <w:t>,</w:t>
      </w:r>
      <w:r w:rsidRPr="00CC3E31">
        <w:rPr>
          <w:b w:val="0"/>
        </w:rPr>
        <w:t xml:space="preserve"> support such a request.</w:t>
      </w:r>
      <w:bookmarkEnd w:id="685"/>
    </w:p>
    <w:p w14:paraId="0A806205" w14:textId="77777777" w:rsidR="009E4B6B" w:rsidRPr="00CC3E31" w:rsidRDefault="009E4B6B" w:rsidP="00990DB7">
      <w:pPr>
        <w:rPr>
          <w:rFonts w:ascii="Arial" w:hAnsi="Arial" w:cs="Arial"/>
        </w:rPr>
      </w:pPr>
    </w:p>
    <w:p w14:paraId="7A3D1C93" w14:textId="77777777" w:rsidR="0028366B" w:rsidRPr="00CC3E31" w:rsidRDefault="009E4B6B" w:rsidP="0049081A">
      <w:pPr>
        <w:pStyle w:val="StyleOutlinenumberedArialOutlinenumberedArial11Outli"/>
        <w:numPr>
          <w:ilvl w:val="2"/>
          <w:numId w:val="76"/>
        </w:numPr>
        <w:rPr>
          <w:b w:val="0"/>
        </w:rPr>
      </w:pPr>
      <w:bookmarkStart w:id="686" w:name="_Toc228955963"/>
      <w:r w:rsidRPr="00CC3E31">
        <w:rPr>
          <w:b w:val="0"/>
        </w:rPr>
        <w:t xml:space="preserve">If the Chair does not call a meeting within seven days after receiving such a request from Board members, then </w:t>
      </w:r>
      <w:r w:rsidR="00CF2404" w:rsidRPr="00CC3E31">
        <w:rPr>
          <w:b w:val="0"/>
        </w:rPr>
        <w:t>those Board members may themselves call a meeting.</w:t>
      </w:r>
      <w:bookmarkEnd w:id="686"/>
    </w:p>
    <w:p w14:paraId="157E2D8A" w14:textId="77777777" w:rsidR="00CF2404" w:rsidRPr="00CC3E31" w:rsidRDefault="00CF2404" w:rsidP="00990DB7">
      <w:pPr>
        <w:rPr>
          <w:rFonts w:ascii="Arial" w:hAnsi="Arial" w:cs="Arial"/>
        </w:rPr>
      </w:pPr>
    </w:p>
    <w:p w14:paraId="24A5BD9C" w14:textId="77777777" w:rsidR="00B068B0" w:rsidRPr="00CC3E31" w:rsidRDefault="00650AAA" w:rsidP="0049081A">
      <w:pPr>
        <w:pStyle w:val="Heading1"/>
        <w:numPr>
          <w:ilvl w:val="1"/>
          <w:numId w:val="76"/>
        </w:numPr>
        <w:ind w:left="720" w:hanging="720"/>
        <w:jc w:val="left"/>
        <w:rPr>
          <w:rFonts w:ascii="Arial" w:hAnsi="Arial" w:cs="Arial"/>
        </w:rPr>
      </w:pPr>
      <w:bookmarkStart w:id="687" w:name="_Toc228955964"/>
      <w:bookmarkStart w:id="688" w:name="_Toc240163397"/>
      <w:bookmarkStart w:id="689" w:name="_Toc240789250"/>
      <w:bookmarkStart w:id="690" w:name="_Toc240791763"/>
      <w:bookmarkStart w:id="691" w:name="_Toc240792812"/>
      <w:bookmarkStart w:id="692" w:name="_Toc240793380"/>
      <w:bookmarkStart w:id="693" w:name="_Toc241995960"/>
      <w:bookmarkStart w:id="694" w:name="_Toc244597533"/>
      <w:bookmarkStart w:id="695" w:name="_Toc254014590"/>
      <w:bookmarkStart w:id="696" w:name="_Toc68754071"/>
      <w:r w:rsidRPr="00CC3E31">
        <w:rPr>
          <w:rFonts w:ascii="Arial" w:hAnsi="Arial" w:cs="Arial"/>
        </w:rPr>
        <w:t>Preparing for Meetings</w:t>
      </w:r>
      <w:bookmarkEnd w:id="681"/>
      <w:bookmarkEnd w:id="682"/>
      <w:bookmarkEnd w:id="683"/>
      <w:bookmarkEnd w:id="684"/>
      <w:bookmarkEnd w:id="687"/>
      <w:bookmarkEnd w:id="688"/>
      <w:bookmarkEnd w:id="689"/>
      <w:bookmarkEnd w:id="690"/>
      <w:bookmarkEnd w:id="691"/>
      <w:bookmarkEnd w:id="692"/>
      <w:bookmarkEnd w:id="693"/>
      <w:bookmarkEnd w:id="694"/>
      <w:bookmarkEnd w:id="695"/>
      <w:bookmarkEnd w:id="696"/>
    </w:p>
    <w:p w14:paraId="0567BF2D" w14:textId="77777777" w:rsidR="000C6E54" w:rsidRPr="00CC3E31" w:rsidRDefault="000C6E54" w:rsidP="00990DB7">
      <w:pPr>
        <w:rPr>
          <w:rFonts w:ascii="Arial" w:hAnsi="Arial" w:cs="Arial"/>
        </w:rPr>
      </w:pPr>
    </w:p>
    <w:p w14:paraId="781DC8FB" w14:textId="77777777" w:rsidR="000F5FE4" w:rsidRPr="00CC3E31" w:rsidRDefault="002500C8" w:rsidP="00990DB7">
      <w:pPr>
        <w:pStyle w:val="Heading1"/>
        <w:ind w:left="720" w:firstLine="0"/>
        <w:jc w:val="left"/>
        <w:rPr>
          <w:rFonts w:ascii="Arial" w:hAnsi="Arial" w:cs="Arial"/>
          <w:b w:val="0"/>
          <w:i/>
          <w:u w:val="single"/>
        </w:rPr>
      </w:pPr>
      <w:bookmarkStart w:id="697" w:name="_Toc228955965"/>
      <w:bookmarkStart w:id="698" w:name="_Toc240163398"/>
      <w:bookmarkStart w:id="699" w:name="_Toc240789251"/>
      <w:bookmarkStart w:id="700" w:name="_Toc240791764"/>
      <w:bookmarkStart w:id="701" w:name="_Toc240792813"/>
      <w:bookmarkStart w:id="702" w:name="_Toc240793381"/>
      <w:bookmarkStart w:id="703" w:name="_Toc241995961"/>
      <w:bookmarkStart w:id="704" w:name="_Toc244597534"/>
      <w:bookmarkStart w:id="705" w:name="_Toc254014591"/>
      <w:bookmarkStart w:id="706" w:name="_Toc68754072"/>
      <w:r w:rsidRPr="00CC3E31">
        <w:rPr>
          <w:rFonts w:ascii="Arial" w:hAnsi="Arial" w:cs="Arial"/>
          <w:b w:val="0"/>
          <w:i/>
          <w:u w:val="single"/>
        </w:rPr>
        <w:t>Setting the ag</w:t>
      </w:r>
      <w:r w:rsidR="00CF2404" w:rsidRPr="00CC3E31">
        <w:rPr>
          <w:rFonts w:ascii="Arial" w:hAnsi="Arial" w:cs="Arial"/>
          <w:b w:val="0"/>
          <w:i/>
          <w:u w:val="single"/>
        </w:rPr>
        <w:t>enda</w:t>
      </w:r>
      <w:bookmarkEnd w:id="697"/>
      <w:bookmarkEnd w:id="698"/>
      <w:bookmarkEnd w:id="699"/>
      <w:bookmarkEnd w:id="700"/>
      <w:bookmarkEnd w:id="701"/>
      <w:bookmarkEnd w:id="702"/>
      <w:bookmarkEnd w:id="703"/>
      <w:bookmarkEnd w:id="704"/>
      <w:bookmarkEnd w:id="705"/>
      <w:bookmarkEnd w:id="706"/>
    </w:p>
    <w:p w14:paraId="29B448C2" w14:textId="77777777" w:rsidR="00CF2404" w:rsidRPr="00CC3E31" w:rsidRDefault="00CF2404" w:rsidP="00990DB7">
      <w:pPr>
        <w:rPr>
          <w:rFonts w:ascii="Arial" w:hAnsi="Arial" w:cs="Arial"/>
          <w:b/>
        </w:rPr>
      </w:pPr>
    </w:p>
    <w:p w14:paraId="41D6BBAF" w14:textId="2646697B" w:rsidR="00EF53DB" w:rsidRPr="00CC3E31" w:rsidRDefault="00CF2404" w:rsidP="001D5D5E">
      <w:pPr>
        <w:pStyle w:val="StyleOutlinenumberedArialOutlinenumberedArial11Outli"/>
        <w:numPr>
          <w:ilvl w:val="2"/>
          <w:numId w:val="76"/>
        </w:numPr>
        <w:spacing w:after="240"/>
        <w:rPr>
          <w:b w:val="0"/>
        </w:rPr>
      </w:pPr>
      <w:bookmarkStart w:id="707" w:name="_Toc228955966"/>
      <w:r w:rsidRPr="00CC3E31">
        <w:rPr>
          <w:b w:val="0"/>
        </w:rPr>
        <w:t xml:space="preserve">The Chair, </w:t>
      </w:r>
      <w:r w:rsidR="006123E9" w:rsidRPr="00CC3E31">
        <w:rPr>
          <w:b w:val="0"/>
        </w:rPr>
        <w:t xml:space="preserve">in consultation with the Chief Executive and </w:t>
      </w:r>
      <w:r w:rsidR="00416E68" w:rsidRPr="005D3CEC">
        <w:rPr>
          <w:b w:val="0"/>
          <w:color w:val="000000" w:themeColor="text1"/>
        </w:rPr>
        <w:t>Director of Corporate Governance</w:t>
      </w:r>
      <w:r w:rsidR="00A52E8E" w:rsidRPr="005D3CEC">
        <w:rPr>
          <w:b w:val="0"/>
          <w:color w:val="000000" w:themeColor="text1"/>
        </w:rPr>
        <w:t>/Board Secretary</w:t>
      </w:r>
      <w:r w:rsidR="006123E9" w:rsidRPr="005D3CEC">
        <w:rPr>
          <w:b w:val="0"/>
          <w:color w:val="000000" w:themeColor="text1"/>
        </w:rPr>
        <w:t xml:space="preserve">, will </w:t>
      </w:r>
      <w:r w:rsidR="0041416E" w:rsidRPr="005D3CEC">
        <w:rPr>
          <w:b w:val="0"/>
          <w:color w:val="000000" w:themeColor="text1"/>
        </w:rPr>
        <w:t>set the</w:t>
      </w:r>
      <w:r w:rsidR="006123E9" w:rsidRPr="005D3CEC">
        <w:rPr>
          <w:b w:val="0"/>
          <w:color w:val="000000" w:themeColor="text1"/>
        </w:rPr>
        <w:t xml:space="preserve"> </w:t>
      </w:r>
      <w:proofErr w:type="gramStart"/>
      <w:r w:rsidR="006123E9" w:rsidRPr="005D3CEC">
        <w:rPr>
          <w:b w:val="0"/>
          <w:color w:val="000000" w:themeColor="text1"/>
        </w:rPr>
        <w:t>Agenda</w:t>
      </w:r>
      <w:proofErr w:type="gramEnd"/>
      <w:r w:rsidR="002F3F5F" w:rsidRPr="00CC3E31">
        <w:rPr>
          <w:b w:val="0"/>
        </w:rPr>
        <w:t xml:space="preserve">.  In doing so, </w:t>
      </w:r>
      <w:r w:rsidR="009406BE" w:rsidRPr="00CC3E31">
        <w:rPr>
          <w:b w:val="0"/>
        </w:rPr>
        <w:t>they</w:t>
      </w:r>
      <w:r w:rsidR="002F3F5F" w:rsidRPr="00CC3E31">
        <w:rPr>
          <w:b w:val="0"/>
        </w:rPr>
        <w:t xml:space="preserve"> will take</w:t>
      </w:r>
      <w:r w:rsidR="006123E9" w:rsidRPr="00CC3E31">
        <w:rPr>
          <w:b w:val="0"/>
        </w:rPr>
        <w:t xml:space="preserve"> account of the planned activity set in the annual cycle of Board business</w:t>
      </w:r>
      <w:r w:rsidR="002500C8" w:rsidRPr="00CC3E31">
        <w:rPr>
          <w:b w:val="0"/>
        </w:rPr>
        <w:t xml:space="preserve">; </w:t>
      </w:r>
      <w:r w:rsidR="005901EF" w:rsidRPr="00CC3E31">
        <w:rPr>
          <w:b w:val="0"/>
        </w:rPr>
        <w:t xml:space="preserve">any </w:t>
      </w:r>
      <w:r w:rsidR="002500C8" w:rsidRPr="00CC3E31">
        <w:rPr>
          <w:b w:val="0"/>
        </w:rPr>
        <w:t>standing items agreed by the Board</w:t>
      </w:r>
      <w:r w:rsidR="005901EF" w:rsidRPr="00CC3E31">
        <w:rPr>
          <w:b w:val="0"/>
        </w:rPr>
        <w:t>; any applicable items received from the Board</w:t>
      </w:r>
      <w:r w:rsidR="007A5A1A" w:rsidRPr="00CC3E31">
        <w:rPr>
          <w:b w:val="0"/>
        </w:rPr>
        <w:t>’</w:t>
      </w:r>
      <w:r w:rsidR="005901EF" w:rsidRPr="00CC3E31">
        <w:rPr>
          <w:b w:val="0"/>
        </w:rPr>
        <w:t xml:space="preserve">s </w:t>
      </w:r>
      <w:r w:rsidR="00BF4A1C" w:rsidRPr="00CC3E31">
        <w:rPr>
          <w:b w:val="0"/>
        </w:rPr>
        <w:t>Committee</w:t>
      </w:r>
      <w:r w:rsidR="007A5A1A" w:rsidRPr="00CC3E31">
        <w:rPr>
          <w:b w:val="0"/>
        </w:rPr>
        <w:t>s and Advisory Groups</w:t>
      </w:r>
      <w:r w:rsidR="005901EF" w:rsidRPr="00CC3E31">
        <w:rPr>
          <w:b w:val="0"/>
        </w:rPr>
        <w:t>;</w:t>
      </w:r>
      <w:r w:rsidR="006123E9" w:rsidRPr="00CC3E31">
        <w:rPr>
          <w:b w:val="0"/>
        </w:rPr>
        <w:t xml:space="preserve"> and the priorities facing the </w:t>
      </w:r>
      <w:r w:rsidR="005901EF" w:rsidRPr="00CC3E31">
        <w:rPr>
          <w:b w:val="0"/>
        </w:rPr>
        <w:t>LHB</w:t>
      </w:r>
      <w:r w:rsidR="006123E9" w:rsidRPr="00CC3E31">
        <w:rPr>
          <w:b w:val="0"/>
        </w:rPr>
        <w:t xml:space="preserve">.  </w:t>
      </w:r>
      <w:r w:rsidR="002500C8" w:rsidRPr="00CC3E31">
        <w:rPr>
          <w:b w:val="0"/>
        </w:rPr>
        <w:t>The Chair must ensure that</w:t>
      </w:r>
      <w:r w:rsidR="00EF53DB" w:rsidRPr="00CC3E31">
        <w:rPr>
          <w:b w:val="0"/>
        </w:rPr>
        <w:t xml:space="preserve"> all relevant</w:t>
      </w:r>
      <w:r w:rsidR="002500C8" w:rsidRPr="00CC3E31">
        <w:rPr>
          <w:b w:val="0"/>
        </w:rPr>
        <w:t xml:space="preserve"> </w:t>
      </w:r>
      <w:r w:rsidR="00EF53DB" w:rsidRPr="00CC3E31">
        <w:rPr>
          <w:b w:val="0"/>
        </w:rPr>
        <w:t>matters</w:t>
      </w:r>
      <w:r w:rsidR="002500C8" w:rsidRPr="00CC3E31">
        <w:rPr>
          <w:b w:val="0"/>
        </w:rPr>
        <w:t xml:space="preserve"> are brought before the Board </w:t>
      </w:r>
      <w:r w:rsidR="00EF53DB" w:rsidRPr="00CC3E31">
        <w:rPr>
          <w:b w:val="0"/>
        </w:rPr>
        <w:t>on a timely basis.</w:t>
      </w:r>
      <w:bookmarkEnd w:id="707"/>
    </w:p>
    <w:p w14:paraId="65EB07A8" w14:textId="1CAF4D2D" w:rsidR="002500C8" w:rsidRPr="00CC3E31" w:rsidRDefault="006123E9" w:rsidP="0049081A">
      <w:pPr>
        <w:pStyle w:val="StyleOutlinenumberedArialOutlinenumberedArial11Outli"/>
        <w:numPr>
          <w:ilvl w:val="2"/>
          <w:numId w:val="76"/>
        </w:numPr>
        <w:rPr>
          <w:b w:val="0"/>
        </w:rPr>
      </w:pPr>
      <w:bookmarkStart w:id="708" w:name="_Toc228955967"/>
      <w:r w:rsidRPr="00CC3E31">
        <w:rPr>
          <w:b w:val="0"/>
        </w:rPr>
        <w:t xml:space="preserve">Any </w:t>
      </w:r>
      <w:r w:rsidR="009C1368" w:rsidRPr="00CC3E31">
        <w:rPr>
          <w:b w:val="0"/>
        </w:rPr>
        <w:t>B</w:t>
      </w:r>
      <w:r w:rsidRPr="00CC3E31">
        <w:rPr>
          <w:b w:val="0"/>
        </w:rPr>
        <w:t xml:space="preserve">oard member may request that a matter is placed on the </w:t>
      </w:r>
      <w:proofErr w:type="gramStart"/>
      <w:r w:rsidRPr="00CC3E31">
        <w:rPr>
          <w:b w:val="0"/>
        </w:rPr>
        <w:t>Agenda</w:t>
      </w:r>
      <w:proofErr w:type="gramEnd"/>
      <w:r w:rsidRPr="00CC3E31">
        <w:rPr>
          <w:b w:val="0"/>
        </w:rPr>
        <w:t xml:space="preserve"> </w:t>
      </w:r>
      <w:r w:rsidR="00DB34DD" w:rsidRPr="00CC3E31">
        <w:rPr>
          <w:b w:val="0"/>
        </w:rPr>
        <w:t xml:space="preserve">by </w:t>
      </w:r>
      <w:r w:rsidRPr="00CC3E31">
        <w:rPr>
          <w:b w:val="0"/>
        </w:rPr>
        <w:t>writing to the Chair</w:t>
      </w:r>
      <w:r w:rsidR="00DB34DD" w:rsidRPr="00CC3E31">
        <w:rPr>
          <w:b w:val="0"/>
        </w:rPr>
        <w:t xml:space="preserve">, copied to the </w:t>
      </w:r>
      <w:r w:rsidR="00416E68" w:rsidRPr="005D3CEC">
        <w:rPr>
          <w:b w:val="0"/>
          <w:color w:val="000000" w:themeColor="text1"/>
        </w:rPr>
        <w:t>Director of Corporate Governance</w:t>
      </w:r>
      <w:r w:rsidR="00A52E8E" w:rsidRPr="005D3CEC">
        <w:rPr>
          <w:b w:val="0"/>
          <w:color w:val="000000" w:themeColor="text1"/>
        </w:rPr>
        <w:t>/Board Secretary</w:t>
      </w:r>
      <w:r w:rsidR="00DB34DD" w:rsidRPr="005D3CEC">
        <w:rPr>
          <w:b w:val="0"/>
          <w:color w:val="000000" w:themeColor="text1"/>
        </w:rPr>
        <w:t>,</w:t>
      </w:r>
      <w:r w:rsidRPr="005D3CEC">
        <w:rPr>
          <w:b w:val="0"/>
          <w:color w:val="000000" w:themeColor="text1"/>
        </w:rPr>
        <w:t xml:space="preserve"> at least </w:t>
      </w:r>
      <w:r w:rsidR="005B6F1C" w:rsidRPr="005D3CEC">
        <w:rPr>
          <w:b w:val="0"/>
          <w:color w:val="000000" w:themeColor="text1"/>
        </w:rPr>
        <w:t xml:space="preserve">12 </w:t>
      </w:r>
      <w:r w:rsidRPr="005D3CEC">
        <w:rPr>
          <w:b w:val="0"/>
          <w:color w:val="000000" w:themeColor="text1"/>
        </w:rPr>
        <w:t>c</w:t>
      </w:r>
      <w:r w:rsidR="002500C8" w:rsidRPr="005D3CEC">
        <w:rPr>
          <w:b w:val="0"/>
          <w:color w:val="000000" w:themeColor="text1"/>
        </w:rPr>
        <w:t>alendar</w:t>
      </w:r>
      <w:r w:rsidRPr="005D3CEC">
        <w:rPr>
          <w:b w:val="0"/>
          <w:color w:val="000000" w:themeColor="text1"/>
        </w:rPr>
        <w:t xml:space="preserve"> days before the meeting.  The </w:t>
      </w:r>
      <w:r w:rsidR="002500C8" w:rsidRPr="005D3CEC">
        <w:rPr>
          <w:b w:val="0"/>
          <w:color w:val="000000" w:themeColor="text1"/>
        </w:rPr>
        <w:t xml:space="preserve">request </w:t>
      </w:r>
      <w:r w:rsidR="00A35D15" w:rsidRPr="00CC3E31">
        <w:rPr>
          <w:b w:val="0"/>
        </w:rPr>
        <w:t xml:space="preserve">must </w:t>
      </w:r>
      <w:r w:rsidR="002500C8" w:rsidRPr="00CC3E31">
        <w:rPr>
          <w:b w:val="0"/>
        </w:rPr>
        <w:t xml:space="preserve">set out </w:t>
      </w:r>
      <w:r w:rsidR="00CF2404" w:rsidRPr="00CC3E31">
        <w:rPr>
          <w:b w:val="0"/>
        </w:rPr>
        <w:t xml:space="preserve">whether the item of business </w:t>
      </w:r>
      <w:r w:rsidR="002500C8" w:rsidRPr="00CC3E31">
        <w:rPr>
          <w:b w:val="0"/>
        </w:rPr>
        <w:t xml:space="preserve">is proposed to be transacted in </w:t>
      </w:r>
      <w:r w:rsidR="00CF2404" w:rsidRPr="00CC3E31">
        <w:rPr>
          <w:b w:val="0"/>
        </w:rPr>
        <w:t xml:space="preserve">public and </w:t>
      </w:r>
      <w:r w:rsidR="00A35D15" w:rsidRPr="00CC3E31">
        <w:rPr>
          <w:b w:val="0"/>
        </w:rPr>
        <w:t xml:space="preserve">shall </w:t>
      </w:r>
      <w:r w:rsidR="00CF2404" w:rsidRPr="00CC3E31">
        <w:rPr>
          <w:b w:val="0"/>
        </w:rPr>
        <w:t xml:space="preserve">include appropriate supporting information.  </w:t>
      </w:r>
      <w:r w:rsidR="002500C8" w:rsidRPr="00CC3E31">
        <w:rPr>
          <w:b w:val="0"/>
        </w:rPr>
        <w:t>The Chair may, at their discretion, include items on the agenda that have been requested after the 1</w:t>
      </w:r>
      <w:r w:rsidR="005B6F1C" w:rsidRPr="00CC3E31">
        <w:rPr>
          <w:b w:val="0"/>
        </w:rPr>
        <w:t>2</w:t>
      </w:r>
      <w:r w:rsidR="002500C8" w:rsidRPr="00CC3E31">
        <w:rPr>
          <w:b w:val="0"/>
        </w:rPr>
        <w:t xml:space="preserve"> day notice period if this would be beneficial to the conduct of board business.</w:t>
      </w:r>
      <w:bookmarkEnd w:id="708"/>
    </w:p>
    <w:p w14:paraId="0491A521" w14:textId="77777777" w:rsidR="005901EF" w:rsidRPr="00CC3E31" w:rsidRDefault="005901EF" w:rsidP="00990DB7">
      <w:pPr>
        <w:widowControl/>
        <w:tabs>
          <w:tab w:val="num" w:pos="3960"/>
        </w:tabs>
        <w:autoSpaceDE/>
        <w:autoSpaceDN/>
        <w:adjustRightInd/>
        <w:rPr>
          <w:rFonts w:ascii="Arial" w:hAnsi="Arial" w:cs="Arial"/>
        </w:rPr>
      </w:pPr>
    </w:p>
    <w:p w14:paraId="6278A872" w14:textId="77777777" w:rsidR="00CF2404" w:rsidRPr="00CC3E31" w:rsidRDefault="002500C8" w:rsidP="00990DB7">
      <w:pPr>
        <w:pStyle w:val="Heading1"/>
        <w:ind w:left="720" w:firstLine="0"/>
        <w:jc w:val="left"/>
        <w:rPr>
          <w:rFonts w:ascii="Arial" w:hAnsi="Arial" w:cs="Arial"/>
          <w:b w:val="0"/>
          <w:i/>
          <w:u w:val="single"/>
        </w:rPr>
      </w:pPr>
      <w:bookmarkStart w:id="709" w:name="_Toc228955968"/>
      <w:bookmarkStart w:id="710" w:name="_Toc240163399"/>
      <w:bookmarkStart w:id="711" w:name="_Toc240789252"/>
      <w:bookmarkStart w:id="712" w:name="_Toc240791765"/>
      <w:bookmarkStart w:id="713" w:name="_Toc240792814"/>
      <w:bookmarkStart w:id="714" w:name="_Toc240793382"/>
      <w:bookmarkStart w:id="715" w:name="_Toc241995962"/>
      <w:bookmarkStart w:id="716" w:name="_Toc244597535"/>
      <w:bookmarkStart w:id="717" w:name="_Toc254014592"/>
      <w:bookmarkStart w:id="718" w:name="_Toc68754073"/>
      <w:r w:rsidRPr="00CC3E31">
        <w:rPr>
          <w:rFonts w:ascii="Arial" w:hAnsi="Arial" w:cs="Arial"/>
          <w:b w:val="0"/>
          <w:i/>
          <w:u w:val="single"/>
        </w:rPr>
        <w:t xml:space="preserve">Notifying and equipping </w:t>
      </w:r>
      <w:r w:rsidR="007A00EA" w:rsidRPr="00CC3E31">
        <w:rPr>
          <w:rFonts w:ascii="Arial" w:hAnsi="Arial" w:cs="Arial"/>
          <w:b w:val="0"/>
          <w:i/>
          <w:u w:val="single"/>
        </w:rPr>
        <w:t xml:space="preserve">Board </w:t>
      </w:r>
      <w:r w:rsidRPr="00CC3E31">
        <w:rPr>
          <w:rFonts w:ascii="Arial" w:hAnsi="Arial" w:cs="Arial"/>
          <w:b w:val="0"/>
          <w:i/>
          <w:u w:val="single"/>
        </w:rPr>
        <w:t>members</w:t>
      </w:r>
      <w:bookmarkEnd w:id="709"/>
      <w:bookmarkEnd w:id="710"/>
      <w:bookmarkEnd w:id="711"/>
      <w:bookmarkEnd w:id="712"/>
      <w:bookmarkEnd w:id="713"/>
      <w:bookmarkEnd w:id="714"/>
      <w:bookmarkEnd w:id="715"/>
      <w:bookmarkEnd w:id="716"/>
      <w:bookmarkEnd w:id="717"/>
      <w:bookmarkEnd w:id="718"/>
    </w:p>
    <w:p w14:paraId="49E305DD" w14:textId="77777777" w:rsidR="002500C8" w:rsidRPr="00CC3E31" w:rsidRDefault="002500C8" w:rsidP="00990DB7">
      <w:pPr>
        <w:widowControl/>
        <w:tabs>
          <w:tab w:val="num" w:pos="3960"/>
        </w:tabs>
        <w:autoSpaceDE/>
        <w:autoSpaceDN/>
        <w:adjustRightInd/>
        <w:rPr>
          <w:rFonts w:ascii="Arial" w:hAnsi="Arial" w:cs="Arial"/>
        </w:rPr>
      </w:pPr>
    </w:p>
    <w:p w14:paraId="2564D112" w14:textId="17FD8635" w:rsidR="002500C8" w:rsidRPr="00CC3E31" w:rsidRDefault="002500C8" w:rsidP="0049081A">
      <w:pPr>
        <w:pStyle w:val="StyleOutlinenumberedArialOutlinenumberedArial11Outli"/>
        <w:numPr>
          <w:ilvl w:val="2"/>
          <w:numId w:val="76"/>
        </w:numPr>
        <w:rPr>
          <w:b w:val="0"/>
        </w:rPr>
      </w:pPr>
      <w:bookmarkStart w:id="719" w:name="_Toc228955969"/>
      <w:r w:rsidRPr="00CC3E31">
        <w:rPr>
          <w:b w:val="0"/>
        </w:rPr>
        <w:t xml:space="preserve">Board members </w:t>
      </w:r>
      <w:r w:rsidR="00A35D15" w:rsidRPr="00CC3E31">
        <w:rPr>
          <w:b w:val="0"/>
        </w:rPr>
        <w:t xml:space="preserve">shall </w:t>
      </w:r>
      <w:r w:rsidRPr="00CC3E31">
        <w:rPr>
          <w:b w:val="0"/>
        </w:rPr>
        <w:t xml:space="preserve">be sent an Agenda and a complete set of supporting </w:t>
      </w:r>
      <w:r w:rsidRPr="00CC3E31">
        <w:rPr>
          <w:b w:val="0"/>
        </w:rPr>
        <w:lastRenderedPageBreak/>
        <w:t xml:space="preserve">papers at least </w:t>
      </w:r>
      <w:r w:rsidR="00A52E8E" w:rsidRPr="005D3CEC">
        <w:rPr>
          <w:b w:val="0"/>
          <w:color w:val="000000" w:themeColor="text1"/>
        </w:rPr>
        <w:t xml:space="preserve">5 clear days </w:t>
      </w:r>
      <w:r w:rsidRPr="00CC3E31">
        <w:rPr>
          <w:b w:val="0"/>
        </w:rPr>
        <w:t>before a formal Board meeting.  This information may be provided to Board members electronically or in paper form</w:t>
      </w:r>
      <w:r w:rsidR="008F110E" w:rsidRPr="00CC3E31">
        <w:rPr>
          <w:b w:val="0"/>
        </w:rPr>
        <w:t xml:space="preserve">, in an accessible format, </w:t>
      </w:r>
      <w:r w:rsidRPr="00CC3E31">
        <w:rPr>
          <w:b w:val="0"/>
        </w:rPr>
        <w:t>to the address provided, and in accordance with their stated preference.  Supporting papers may, exceptionally, be provided, after this time provided that the Chair is satisfied that the Board’s ability to consider the issues contained within the paper would not be impaired.</w:t>
      </w:r>
      <w:bookmarkEnd w:id="719"/>
    </w:p>
    <w:p w14:paraId="27B55497" w14:textId="77777777" w:rsidR="002500C8" w:rsidRPr="00CC3E31" w:rsidRDefault="002500C8" w:rsidP="00990DB7">
      <w:pPr>
        <w:widowControl/>
        <w:tabs>
          <w:tab w:val="num" w:pos="3960"/>
        </w:tabs>
        <w:autoSpaceDE/>
        <w:autoSpaceDN/>
        <w:adjustRightInd/>
        <w:rPr>
          <w:rFonts w:ascii="Arial" w:hAnsi="Arial" w:cs="Arial"/>
        </w:rPr>
      </w:pPr>
    </w:p>
    <w:p w14:paraId="727AEF68" w14:textId="250DF9C1" w:rsidR="002500C8" w:rsidRPr="00CC3E31" w:rsidRDefault="002500C8" w:rsidP="0049081A">
      <w:pPr>
        <w:pStyle w:val="StyleOutlinenumberedArialOutlinenumberedArial11Outli"/>
        <w:numPr>
          <w:ilvl w:val="2"/>
          <w:numId w:val="76"/>
        </w:numPr>
        <w:rPr>
          <w:b w:val="0"/>
        </w:rPr>
      </w:pPr>
      <w:bookmarkStart w:id="720" w:name="_Toc222896822"/>
      <w:bookmarkStart w:id="721" w:name="_Toc228955970"/>
      <w:r w:rsidRPr="00CC3E31">
        <w:rPr>
          <w:b w:val="0"/>
        </w:rPr>
        <w:t xml:space="preserve">No </w:t>
      </w:r>
      <w:r w:rsidRPr="005D3CEC">
        <w:rPr>
          <w:b w:val="0"/>
          <w:color w:val="000000" w:themeColor="text1"/>
        </w:rPr>
        <w:t xml:space="preserve">papers </w:t>
      </w:r>
      <w:r w:rsidR="002F219E" w:rsidRPr="005D3CEC">
        <w:rPr>
          <w:b w:val="0"/>
          <w:color w:val="000000" w:themeColor="text1"/>
        </w:rPr>
        <w:t xml:space="preserve">will </w:t>
      </w:r>
      <w:r w:rsidRPr="005D3CEC">
        <w:rPr>
          <w:b w:val="0"/>
          <w:color w:val="000000" w:themeColor="text1"/>
        </w:rPr>
        <w:t xml:space="preserve">be included for consideration and decision by the Board unless the Chair is satisfied </w:t>
      </w:r>
      <w:r w:rsidR="00184A9C" w:rsidRPr="005D3CEC">
        <w:rPr>
          <w:b w:val="0"/>
          <w:color w:val="000000" w:themeColor="text1"/>
        </w:rPr>
        <w:t>(</w:t>
      </w:r>
      <w:r w:rsidRPr="005D3CEC">
        <w:rPr>
          <w:b w:val="0"/>
          <w:color w:val="000000" w:themeColor="text1"/>
        </w:rPr>
        <w:t>subject to advi</w:t>
      </w:r>
      <w:r w:rsidR="00EF53DB" w:rsidRPr="005D3CEC">
        <w:rPr>
          <w:b w:val="0"/>
          <w:color w:val="000000" w:themeColor="text1"/>
        </w:rPr>
        <w:t>c</w:t>
      </w:r>
      <w:r w:rsidRPr="005D3CEC">
        <w:rPr>
          <w:b w:val="0"/>
          <w:color w:val="000000" w:themeColor="text1"/>
        </w:rPr>
        <w:t xml:space="preserve">e from the </w:t>
      </w:r>
      <w:r w:rsidR="00416E68" w:rsidRPr="005D3CEC">
        <w:rPr>
          <w:b w:val="0"/>
          <w:color w:val="000000" w:themeColor="text1"/>
        </w:rPr>
        <w:t>Director of Corporate Governance</w:t>
      </w:r>
      <w:r w:rsidR="00A52E8E" w:rsidRPr="005D3CEC">
        <w:rPr>
          <w:b w:val="0"/>
          <w:color w:val="000000" w:themeColor="text1"/>
        </w:rPr>
        <w:t>/Board Secretary</w:t>
      </w:r>
      <w:r w:rsidRPr="005D3CEC">
        <w:rPr>
          <w:b w:val="0"/>
          <w:color w:val="000000" w:themeColor="text1"/>
        </w:rPr>
        <w:t>, as appropriate</w:t>
      </w:r>
      <w:r w:rsidR="00184A9C" w:rsidRPr="005D3CEC">
        <w:rPr>
          <w:b w:val="0"/>
          <w:color w:val="000000" w:themeColor="text1"/>
        </w:rPr>
        <w:t>)</w:t>
      </w:r>
      <w:r w:rsidRPr="005D3CEC">
        <w:rPr>
          <w:b w:val="0"/>
          <w:color w:val="000000" w:themeColor="text1"/>
        </w:rPr>
        <w:t xml:space="preserve"> that the information contained within it is sufficient to enable the Board to take a reasonable decision.</w:t>
      </w:r>
      <w:bookmarkEnd w:id="720"/>
      <w:bookmarkEnd w:id="721"/>
      <w:r w:rsidRPr="005D3CEC">
        <w:rPr>
          <w:b w:val="0"/>
          <w:color w:val="000000" w:themeColor="text1"/>
        </w:rPr>
        <w:t xml:space="preserve"> </w:t>
      </w:r>
      <w:r w:rsidR="008F110E" w:rsidRPr="005D3CEC">
        <w:rPr>
          <w:b w:val="0"/>
          <w:color w:val="000000" w:themeColor="text1"/>
        </w:rPr>
        <w:t xml:space="preserve"> </w:t>
      </w:r>
      <w:r w:rsidR="003C2EA2" w:rsidRPr="005D3CEC">
        <w:rPr>
          <w:b w:val="0"/>
          <w:color w:val="000000" w:themeColor="text1"/>
        </w:rPr>
        <w:t>This will include evidence that appropriate impact assessments have been undertaken and taken into consideration.  I</w:t>
      </w:r>
      <w:r w:rsidR="008F110E" w:rsidRPr="005D3CEC">
        <w:rPr>
          <w:b w:val="0"/>
          <w:color w:val="000000" w:themeColor="text1"/>
        </w:rPr>
        <w:t>mpact assessments</w:t>
      </w:r>
      <w:r w:rsidR="00E84CA0" w:rsidRPr="005D3CEC">
        <w:rPr>
          <w:b w:val="0"/>
          <w:color w:val="000000" w:themeColor="text1"/>
        </w:rPr>
        <w:t xml:space="preserve"> </w:t>
      </w:r>
      <w:r w:rsidR="002F219E" w:rsidRPr="005D3CEC">
        <w:rPr>
          <w:b w:val="0"/>
          <w:color w:val="000000" w:themeColor="text1"/>
        </w:rPr>
        <w:t xml:space="preserve">shall </w:t>
      </w:r>
      <w:r w:rsidR="008F110E" w:rsidRPr="005D3CEC">
        <w:rPr>
          <w:b w:val="0"/>
          <w:color w:val="000000" w:themeColor="text1"/>
        </w:rPr>
        <w:t xml:space="preserve">be undertaken on all new or revised policies, strategies, guidance </w:t>
      </w:r>
      <w:r w:rsidR="00E84CA0" w:rsidRPr="005D3CEC">
        <w:rPr>
          <w:b w:val="0"/>
          <w:color w:val="000000" w:themeColor="text1"/>
        </w:rPr>
        <w:t xml:space="preserve">and or practice to be considered by the Board, and the outcome of that </w:t>
      </w:r>
      <w:r w:rsidR="003C2EA2" w:rsidRPr="005D3CEC">
        <w:rPr>
          <w:b w:val="0"/>
          <w:color w:val="000000" w:themeColor="text1"/>
        </w:rPr>
        <w:t xml:space="preserve">assessment </w:t>
      </w:r>
      <w:r w:rsidR="002F219E" w:rsidRPr="005D3CEC">
        <w:rPr>
          <w:b w:val="0"/>
          <w:color w:val="000000" w:themeColor="text1"/>
        </w:rPr>
        <w:t xml:space="preserve">shall </w:t>
      </w:r>
      <w:r w:rsidR="00E84CA0" w:rsidRPr="005D3CEC">
        <w:rPr>
          <w:b w:val="0"/>
          <w:color w:val="000000" w:themeColor="text1"/>
        </w:rPr>
        <w:t>accompany the report to the Board to enable the Board to make an informed decision.</w:t>
      </w:r>
    </w:p>
    <w:p w14:paraId="713F5EB7" w14:textId="77777777" w:rsidR="002500C8" w:rsidRPr="00CC3E31" w:rsidRDefault="002500C8" w:rsidP="00990DB7">
      <w:pPr>
        <w:widowControl/>
        <w:tabs>
          <w:tab w:val="num" w:pos="3960"/>
        </w:tabs>
        <w:autoSpaceDE/>
        <w:autoSpaceDN/>
        <w:adjustRightInd/>
        <w:rPr>
          <w:rFonts w:ascii="Arial" w:hAnsi="Arial" w:cs="Arial"/>
        </w:rPr>
      </w:pPr>
    </w:p>
    <w:p w14:paraId="27218F17" w14:textId="77777777" w:rsidR="002500C8" w:rsidRPr="00CC3E31" w:rsidRDefault="00EF53DB" w:rsidP="0049081A">
      <w:pPr>
        <w:pStyle w:val="StyleOutlinenumberedArialOutlinenumberedArial11Outli"/>
        <w:numPr>
          <w:ilvl w:val="2"/>
          <w:numId w:val="76"/>
        </w:numPr>
        <w:rPr>
          <w:b w:val="0"/>
        </w:rPr>
      </w:pPr>
      <w:bookmarkStart w:id="722" w:name="_Toc228955971"/>
      <w:r w:rsidRPr="00CC3E31">
        <w:rPr>
          <w:b w:val="0"/>
        </w:rPr>
        <w:t xml:space="preserve">In the event that </w:t>
      </w:r>
      <w:r w:rsidR="002500C8" w:rsidRPr="00CC3E31">
        <w:rPr>
          <w:b w:val="0"/>
        </w:rPr>
        <w:t xml:space="preserve">at least half of the Board members do not receive the Agenda and papers for the meeting as set out above, the Chair must consider whether or not the Board would still be capable of fulfilling its role and meeting its responsibilities through the conduct of the meeting.  Where the Chair determines that the meeting should go ahead, </w:t>
      </w:r>
      <w:r w:rsidR="009406BE" w:rsidRPr="00CC3E31">
        <w:rPr>
          <w:b w:val="0"/>
        </w:rPr>
        <w:t>their</w:t>
      </w:r>
      <w:r w:rsidR="002500C8" w:rsidRPr="00CC3E31">
        <w:rPr>
          <w:b w:val="0"/>
        </w:rPr>
        <w:t xml:space="preserve"> decision, and the reason for it, </w:t>
      </w:r>
      <w:r w:rsidR="002F219E" w:rsidRPr="00CC3E31">
        <w:rPr>
          <w:b w:val="0"/>
        </w:rPr>
        <w:t xml:space="preserve">shall </w:t>
      </w:r>
      <w:r w:rsidR="002500C8" w:rsidRPr="00CC3E31">
        <w:rPr>
          <w:b w:val="0"/>
        </w:rPr>
        <w:t>be recorded in the minutes.</w:t>
      </w:r>
      <w:bookmarkEnd w:id="722"/>
      <w:r w:rsidR="002500C8" w:rsidRPr="00CC3E31">
        <w:rPr>
          <w:b w:val="0"/>
        </w:rPr>
        <w:t xml:space="preserve"> </w:t>
      </w:r>
    </w:p>
    <w:p w14:paraId="4D7B1B87" w14:textId="77777777" w:rsidR="007A6A98" w:rsidRPr="00CC3E31" w:rsidRDefault="007A6A98" w:rsidP="00990DB7">
      <w:pPr>
        <w:rPr>
          <w:rFonts w:ascii="Arial" w:hAnsi="Arial" w:cs="Arial"/>
        </w:rPr>
      </w:pPr>
      <w:bookmarkStart w:id="723" w:name="_Toc221001282"/>
      <w:bookmarkStart w:id="724" w:name="_Toc221001544"/>
      <w:bookmarkStart w:id="725" w:name="_Toc221094307"/>
      <w:bookmarkStart w:id="726" w:name="_Toc221342600"/>
    </w:p>
    <w:p w14:paraId="06DBF066" w14:textId="77777777" w:rsidR="00EF53DB" w:rsidRPr="00CC3E31" w:rsidRDefault="00EF53DB" w:rsidP="0049081A">
      <w:pPr>
        <w:pStyle w:val="StyleOutlinenumberedArialOutlinenumberedArial11Outli"/>
        <w:numPr>
          <w:ilvl w:val="2"/>
          <w:numId w:val="76"/>
        </w:numPr>
        <w:rPr>
          <w:b w:val="0"/>
        </w:rPr>
      </w:pPr>
      <w:bookmarkStart w:id="727" w:name="_Toc228955972"/>
      <w:r w:rsidRPr="00CC3E31">
        <w:rPr>
          <w:b w:val="0"/>
        </w:rPr>
        <w:t xml:space="preserve">In the case of a meeting called by </w:t>
      </w:r>
      <w:r w:rsidR="007A00EA" w:rsidRPr="00CC3E31">
        <w:rPr>
          <w:b w:val="0"/>
        </w:rPr>
        <w:t xml:space="preserve">Board </w:t>
      </w:r>
      <w:r w:rsidRPr="00CC3E31">
        <w:rPr>
          <w:b w:val="0"/>
        </w:rPr>
        <w:t>members, notice of that meeting must be signed by those members and the business conducted will be limited to that set out in the notice.</w:t>
      </w:r>
      <w:bookmarkEnd w:id="727"/>
    </w:p>
    <w:p w14:paraId="3EA2312D" w14:textId="77777777" w:rsidR="00EF53DB" w:rsidRPr="00CC3E31" w:rsidRDefault="00EF53DB" w:rsidP="00990DB7">
      <w:pPr>
        <w:rPr>
          <w:rFonts w:ascii="Arial" w:hAnsi="Arial" w:cs="Arial"/>
        </w:rPr>
      </w:pPr>
    </w:p>
    <w:p w14:paraId="6F45670F" w14:textId="77777777" w:rsidR="002500C8" w:rsidRPr="00CC3E31" w:rsidRDefault="00EF53DB" w:rsidP="00990DB7">
      <w:pPr>
        <w:pStyle w:val="Heading1"/>
        <w:ind w:left="720" w:firstLine="0"/>
        <w:jc w:val="left"/>
        <w:rPr>
          <w:rFonts w:ascii="Arial" w:hAnsi="Arial" w:cs="Arial"/>
          <w:b w:val="0"/>
          <w:i/>
          <w:u w:val="single"/>
        </w:rPr>
      </w:pPr>
      <w:bookmarkStart w:id="728" w:name="_Toc228955973"/>
      <w:bookmarkStart w:id="729" w:name="_Toc240163400"/>
      <w:bookmarkStart w:id="730" w:name="_Toc240789253"/>
      <w:bookmarkStart w:id="731" w:name="_Toc240791766"/>
      <w:bookmarkStart w:id="732" w:name="_Toc240792815"/>
      <w:bookmarkStart w:id="733" w:name="_Toc240793383"/>
      <w:bookmarkStart w:id="734" w:name="_Toc241995963"/>
      <w:bookmarkStart w:id="735" w:name="_Toc244597536"/>
      <w:bookmarkStart w:id="736" w:name="_Toc254014593"/>
      <w:bookmarkStart w:id="737" w:name="_Toc68754074"/>
      <w:r w:rsidRPr="00CC3E31">
        <w:rPr>
          <w:rFonts w:ascii="Arial" w:hAnsi="Arial" w:cs="Arial"/>
          <w:b w:val="0"/>
          <w:i/>
          <w:u w:val="single"/>
        </w:rPr>
        <w:t>Notifying the public and others</w:t>
      </w:r>
      <w:bookmarkEnd w:id="728"/>
      <w:bookmarkEnd w:id="729"/>
      <w:bookmarkEnd w:id="730"/>
      <w:bookmarkEnd w:id="731"/>
      <w:bookmarkEnd w:id="732"/>
      <w:bookmarkEnd w:id="733"/>
      <w:bookmarkEnd w:id="734"/>
      <w:bookmarkEnd w:id="735"/>
      <w:bookmarkEnd w:id="736"/>
      <w:bookmarkEnd w:id="737"/>
    </w:p>
    <w:bookmarkEnd w:id="723"/>
    <w:bookmarkEnd w:id="724"/>
    <w:bookmarkEnd w:id="725"/>
    <w:bookmarkEnd w:id="726"/>
    <w:p w14:paraId="548F90E0" w14:textId="77777777" w:rsidR="002971CC" w:rsidRPr="00CC3E31" w:rsidRDefault="002971CC" w:rsidP="00990DB7">
      <w:pPr>
        <w:widowControl/>
        <w:autoSpaceDE/>
        <w:autoSpaceDN/>
        <w:adjustRightInd/>
        <w:rPr>
          <w:rFonts w:ascii="Arial" w:hAnsi="Arial" w:cs="Arial"/>
        </w:rPr>
      </w:pPr>
    </w:p>
    <w:p w14:paraId="22B5C6E8" w14:textId="6AE3968A" w:rsidR="00BC7E1A" w:rsidRPr="00CC3E31" w:rsidRDefault="00184A9C" w:rsidP="0049081A">
      <w:pPr>
        <w:pStyle w:val="StyleOutlinenumberedArialOutlinenumberedArial11Outli"/>
        <w:numPr>
          <w:ilvl w:val="2"/>
          <w:numId w:val="76"/>
        </w:numPr>
        <w:rPr>
          <w:b w:val="0"/>
        </w:rPr>
      </w:pPr>
      <w:bookmarkStart w:id="738" w:name="_Toc228955974"/>
      <w:r w:rsidRPr="00CC3E31">
        <w:rPr>
          <w:b w:val="0"/>
        </w:rPr>
        <w:t>Except for meetings</w:t>
      </w:r>
      <w:r w:rsidR="00DB34DD" w:rsidRPr="00CC3E31">
        <w:rPr>
          <w:b w:val="0"/>
        </w:rPr>
        <w:t xml:space="preserve"> </w:t>
      </w:r>
      <w:r w:rsidR="00E81C05" w:rsidRPr="00CC3E31">
        <w:rPr>
          <w:b w:val="0"/>
        </w:rPr>
        <w:t xml:space="preserve">called in accordance with Standing Order </w:t>
      </w:r>
      <w:r w:rsidR="00636B09" w:rsidRPr="00CC3E31">
        <w:rPr>
          <w:b w:val="0"/>
        </w:rPr>
        <w:t>7</w:t>
      </w:r>
      <w:r w:rsidR="00E81C05" w:rsidRPr="00CC3E31">
        <w:rPr>
          <w:b w:val="0"/>
        </w:rPr>
        <w:t xml:space="preserve">.3, </w:t>
      </w:r>
      <w:r w:rsidRPr="00CC3E31">
        <w:rPr>
          <w:b w:val="0"/>
        </w:rPr>
        <w:t>a</w:t>
      </w:r>
      <w:r w:rsidR="00BC7E1A" w:rsidRPr="00CC3E31">
        <w:rPr>
          <w:b w:val="0"/>
        </w:rPr>
        <w:t xml:space="preserve">t least </w:t>
      </w:r>
      <w:r w:rsidR="005B6F1C" w:rsidRPr="00A52E8E">
        <w:rPr>
          <w:b w:val="0"/>
        </w:rPr>
        <w:t xml:space="preserve">10 </w:t>
      </w:r>
      <w:r w:rsidR="00170E5E" w:rsidRPr="00A52E8E">
        <w:rPr>
          <w:b w:val="0"/>
        </w:rPr>
        <w:t xml:space="preserve">calendar </w:t>
      </w:r>
      <w:r w:rsidR="00BC7E1A" w:rsidRPr="00A52E8E">
        <w:rPr>
          <w:b w:val="0"/>
        </w:rPr>
        <w:t>days</w:t>
      </w:r>
      <w:r w:rsidR="00BC7E1A" w:rsidRPr="00CC3E31">
        <w:rPr>
          <w:b w:val="0"/>
        </w:rPr>
        <w:t xml:space="preserve"> before each meeting of the Board </w:t>
      </w:r>
      <w:r w:rsidR="002971CC" w:rsidRPr="00CC3E31">
        <w:rPr>
          <w:b w:val="0"/>
        </w:rPr>
        <w:t>a public notice of the time and place of the meeting, shall be displayed</w:t>
      </w:r>
      <w:r w:rsidR="001F4B5A" w:rsidRPr="00CC3E31">
        <w:rPr>
          <w:b w:val="0"/>
        </w:rPr>
        <w:t xml:space="preserve"> bilingually (in English and Welsh)</w:t>
      </w:r>
      <w:r w:rsidR="00BC7E1A" w:rsidRPr="00CC3E31">
        <w:rPr>
          <w:b w:val="0"/>
        </w:rPr>
        <w:t>:</w:t>
      </w:r>
      <w:bookmarkEnd w:id="738"/>
    </w:p>
    <w:p w14:paraId="329C6A7B" w14:textId="77777777" w:rsidR="00BC7E1A" w:rsidRPr="00CC3E31" w:rsidRDefault="00BC7E1A" w:rsidP="00990DB7">
      <w:pPr>
        <w:widowControl/>
        <w:tabs>
          <w:tab w:val="num" w:pos="3960"/>
        </w:tabs>
        <w:autoSpaceDE/>
        <w:autoSpaceDN/>
        <w:adjustRightInd/>
        <w:rPr>
          <w:rFonts w:ascii="Arial" w:hAnsi="Arial" w:cs="Arial"/>
        </w:rPr>
      </w:pPr>
    </w:p>
    <w:p w14:paraId="35ADAD00" w14:textId="381310B0" w:rsidR="00BC7E1A" w:rsidRPr="00CC3E31" w:rsidRDefault="00E16339" w:rsidP="00990DB7">
      <w:pPr>
        <w:widowControl/>
        <w:numPr>
          <w:ilvl w:val="0"/>
          <w:numId w:val="9"/>
        </w:numPr>
        <w:tabs>
          <w:tab w:val="clear" w:pos="1800"/>
          <w:tab w:val="num" w:pos="1440"/>
        </w:tabs>
        <w:autoSpaceDE/>
        <w:autoSpaceDN/>
        <w:adjustRightInd/>
        <w:ind w:left="1440"/>
        <w:rPr>
          <w:rFonts w:ascii="Arial" w:hAnsi="Arial" w:cs="Arial"/>
        </w:rPr>
      </w:pPr>
      <w:r w:rsidRPr="00CC3E31">
        <w:rPr>
          <w:rFonts w:ascii="Arial" w:hAnsi="Arial" w:cs="Arial"/>
        </w:rPr>
        <w:t>O</w:t>
      </w:r>
      <w:r w:rsidR="00BC7E1A" w:rsidRPr="00CC3E31">
        <w:rPr>
          <w:rFonts w:ascii="Arial" w:hAnsi="Arial" w:cs="Arial"/>
        </w:rPr>
        <w:t>n the LHB</w:t>
      </w:r>
      <w:r w:rsidR="00BD5C6F" w:rsidRPr="00CC3E31">
        <w:rPr>
          <w:rFonts w:ascii="Arial" w:hAnsi="Arial" w:cs="Arial"/>
        </w:rPr>
        <w:t>’</w:t>
      </w:r>
      <w:r w:rsidR="00BC7E1A" w:rsidRPr="00CC3E31">
        <w:rPr>
          <w:rFonts w:ascii="Arial" w:hAnsi="Arial" w:cs="Arial"/>
        </w:rPr>
        <w:t xml:space="preserve">s website, </w:t>
      </w:r>
      <w:r w:rsidR="00184A9C" w:rsidRPr="00CC3E31">
        <w:rPr>
          <w:rFonts w:ascii="Arial" w:hAnsi="Arial" w:cs="Arial"/>
        </w:rPr>
        <w:t>a</w:t>
      </w:r>
      <w:r w:rsidR="007A0011" w:rsidRPr="00CC3E31">
        <w:rPr>
          <w:rFonts w:ascii="Arial" w:hAnsi="Arial" w:cs="Arial"/>
        </w:rPr>
        <w:t>s well as</w:t>
      </w:r>
    </w:p>
    <w:p w14:paraId="62D2BB4E" w14:textId="77777777" w:rsidR="00184A9C" w:rsidRPr="00CC3E31" w:rsidRDefault="00E16339" w:rsidP="00990DB7">
      <w:pPr>
        <w:widowControl/>
        <w:numPr>
          <w:ilvl w:val="0"/>
          <w:numId w:val="9"/>
        </w:numPr>
        <w:tabs>
          <w:tab w:val="clear" w:pos="1800"/>
          <w:tab w:val="num" w:pos="1440"/>
        </w:tabs>
        <w:autoSpaceDE/>
        <w:autoSpaceDN/>
        <w:adjustRightInd/>
        <w:ind w:left="1440"/>
        <w:rPr>
          <w:rFonts w:ascii="Arial" w:hAnsi="Arial" w:cs="Arial"/>
        </w:rPr>
      </w:pPr>
      <w:r w:rsidRPr="00CC3E31">
        <w:rPr>
          <w:rFonts w:ascii="Arial" w:hAnsi="Arial" w:cs="Arial"/>
        </w:rPr>
        <w:t>T</w:t>
      </w:r>
      <w:r w:rsidR="007A0011" w:rsidRPr="00CC3E31">
        <w:rPr>
          <w:rFonts w:ascii="Arial" w:hAnsi="Arial" w:cs="Arial"/>
        </w:rPr>
        <w:t>hrough other methods of communication as set out in the LHB</w:t>
      </w:r>
      <w:r w:rsidR="00BD5C6F" w:rsidRPr="00CC3E31">
        <w:rPr>
          <w:rFonts w:ascii="Arial" w:hAnsi="Arial" w:cs="Arial"/>
        </w:rPr>
        <w:t>’</w:t>
      </w:r>
      <w:r w:rsidR="007A0011" w:rsidRPr="00CC3E31">
        <w:rPr>
          <w:rFonts w:ascii="Arial" w:hAnsi="Arial" w:cs="Arial"/>
        </w:rPr>
        <w:t>s communication strategy.</w:t>
      </w:r>
    </w:p>
    <w:p w14:paraId="4968852A" w14:textId="77777777" w:rsidR="00E84CA0" w:rsidRPr="00CC3E31" w:rsidRDefault="00E84CA0" w:rsidP="00990DB7">
      <w:pPr>
        <w:widowControl/>
        <w:autoSpaceDE/>
        <w:autoSpaceDN/>
        <w:adjustRightInd/>
        <w:rPr>
          <w:rFonts w:ascii="Arial" w:hAnsi="Arial" w:cs="Arial"/>
        </w:rPr>
      </w:pPr>
    </w:p>
    <w:p w14:paraId="49C97054" w14:textId="3AF95608" w:rsidR="00E84CA0" w:rsidRPr="005D3CEC" w:rsidRDefault="00ED5879" w:rsidP="0049081A">
      <w:pPr>
        <w:pStyle w:val="StyleOutlinenumberedArialOutlinenumberedArial11Outli"/>
        <w:numPr>
          <w:ilvl w:val="2"/>
          <w:numId w:val="76"/>
        </w:numPr>
        <w:rPr>
          <w:b w:val="0"/>
        </w:rPr>
      </w:pPr>
      <w:r w:rsidRPr="00CC3E31">
        <w:rPr>
          <w:b w:val="0"/>
        </w:rPr>
        <w:t xml:space="preserve">When providing notification of the forthcoming meeting, the LHB </w:t>
      </w:r>
      <w:r w:rsidR="002F219E" w:rsidRPr="00CC3E31">
        <w:rPr>
          <w:b w:val="0"/>
        </w:rPr>
        <w:t xml:space="preserve">shall </w:t>
      </w:r>
      <w:r w:rsidRPr="00CC3E31">
        <w:rPr>
          <w:b w:val="0"/>
        </w:rPr>
        <w:t xml:space="preserve">set out when and how the </w:t>
      </w:r>
      <w:proofErr w:type="gramStart"/>
      <w:r w:rsidR="00E84CA0" w:rsidRPr="00CC3E31">
        <w:rPr>
          <w:b w:val="0"/>
        </w:rPr>
        <w:t>Agenda</w:t>
      </w:r>
      <w:proofErr w:type="gramEnd"/>
      <w:r w:rsidR="00E84CA0" w:rsidRPr="00CC3E31">
        <w:rPr>
          <w:b w:val="0"/>
        </w:rPr>
        <w:t xml:space="preserve"> and the papers supporting the public part of the Agenda</w:t>
      </w:r>
      <w:r w:rsidRPr="00CC3E31">
        <w:rPr>
          <w:b w:val="0"/>
        </w:rPr>
        <w:t xml:space="preserve"> may be accessed, </w:t>
      </w:r>
      <w:r w:rsidR="001F4B5A" w:rsidRPr="00CC3E31">
        <w:rPr>
          <w:b w:val="0"/>
        </w:rPr>
        <w:t xml:space="preserve">in what language </w:t>
      </w:r>
      <w:r w:rsidRPr="00CC3E31">
        <w:rPr>
          <w:b w:val="0"/>
        </w:rPr>
        <w:t>and in what format, e</w:t>
      </w:r>
      <w:r w:rsidR="000D43A7" w:rsidRPr="00CC3E31">
        <w:rPr>
          <w:b w:val="0"/>
        </w:rPr>
        <w:t>.</w:t>
      </w:r>
      <w:r w:rsidRPr="00CC3E31">
        <w:rPr>
          <w:b w:val="0"/>
        </w:rPr>
        <w:t>g., as Braille, large print, easy read, etc.</w:t>
      </w:r>
      <w:r w:rsidR="00A52E8E">
        <w:rPr>
          <w:b w:val="0"/>
        </w:rPr>
        <w:t xml:space="preserve"> </w:t>
      </w:r>
      <w:r w:rsidR="00A52E8E" w:rsidRPr="005D3CEC">
        <w:rPr>
          <w:b w:val="0"/>
          <w:bCs w:val="0"/>
          <w:color w:val="000000" w:themeColor="text1"/>
        </w:rPr>
        <w:t>The agenda and papers will be made available to the public at least 5 clear days before each meeting of the Board.</w:t>
      </w:r>
      <w:r w:rsidR="00E84CA0" w:rsidRPr="005D3CEC">
        <w:rPr>
          <w:b w:val="0"/>
          <w:bCs w:val="0"/>
          <w:color w:val="000000" w:themeColor="text1"/>
        </w:rPr>
        <w:t xml:space="preserve"> </w:t>
      </w:r>
    </w:p>
    <w:p w14:paraId="4FE718B6" w14:textId="77777777" w:rsidR="00184A9C" w:rsidRPr="00CC3E31" w:rsidRDefault="00184A9C" w:rsidP="00990DB7">
      <w:pPr>
        <w:widowControl/>
        <w:autoSpaceDE/>
        <w:autoSpaceDN/>
        <w:adjustRightInd/>
        <w:rPr>
          <w:rFonts w:ascii="Arial" w:hAnsi="Arial" w:cs="Arial"/>
        </w:rPr>
      </w:pPr>
    </w:p>
    <w:p w14:paraId="6FABE1EB" w14:textId="77777777" w:rsidR="000C6E54" w:rsidRPr="00CC3E31" w:rsidRDefault="00052416" w:rsidP="0049081A">
      <w:pPr>
        <w:pStyle w:val="Heading1"/>
        <w:numPr>
          <w:ilvl w:val="1"/>
          <w:numId w:val="76"/>
        </w:numPr>
        <w:ind w:left="720" w:hanging="720"/>
        <w:jc w:val="left"/>
        <w:rPr>
          <w:rFonts w:ascii="Arial" w:hAnsi="Arial" w:cs="Arial"/>
        </w:rPr>
      </w:pPr>
      <w:bookmarkStart w:id="739" w:name="_Toc228955975"/>
      <w:bookmarkStart w:id="740" w:name="_Toc240163401"/>
      <w:bookmarkStart w:id="741" w:name="_Toc240789254"/>
      <w:bookmarkStart w:id="742" w:name="_Toc240791767"/>
      <w:bookmarkStart w:id="743" w:name="_Toc240792816"/>
      <w:bookmarkStart w:id="744" w:name="_Toc240793384"/>
      <w:bookmarkStart w:id="745" w:name="_Toc241995964"/>
      <w:bookmarkStart w:id="746" w:name="_Toc244597537"/>
      <w:bookmarkStart w:id="747" w:name="_Toc254014594"/>
      <w:bookmarkStart w:id="748" w:name="_Toc68754075"/>
      <w:r w:rsidRPr="00CC3E31">
        <w:rPr>
          <w:rFonts w:ascii="Arial" w:hAnsi="Arial" w:cs="Arial"/>
        </w:rPr>
        <w:lastRenderedPageBreak/>
        <w:t>Conducting Board Meetings</w:t>
      </w:r>
      <w:bookmarkEnd w:id="739"/>
      <w:bookmarkEnd w:id="740"/>
      <w:bookmarkEnd w:id="741"/>
      <w:bookmarkEnd w:id="742"/>
      <w:bookmarkEnd w:id="743"/>
      <w:bookmarkEnd w:id="744"/>
      <w:bookmarkEnd w:id="745"/>
      <w:bookmarkEnd w:id="746"/>
      <w:bookmarkEnd w:id="747"/>
      <w:bookmarkEnd w:id="748"/>
    </w:p>
    <w:p w14:paraId="3006F27A" w14:textId="77777777" w:rsidR="00052416" w:rsidRPr="00CC3E31" w:rsidRDefault="00052416" w:rsidP="00990DB7">
      <w:pPr>
        <w:rPr>
          <w:rFonts w:ascii="Arial" w:hAnsi="Arial" w:cs="Arial"/>
          <w:b/>
        </w:rPr>
      </w:pPr>
    </w:p>
    <w:p w14:paraId="159100C6" w14:textId="77777777" w:rsidR="00B068B0" w:rsidRPr="00CC3E31" w:rsidRDefault="00B068B0" w:rsidP="00990DB7">
      <w:pPr>
        <w:pStyle w:val="Heading1"/>
        <w:ind w:left="720" w:firstLine="0"/>
        <w:jc w:val="left"/>
        <w:rPr>
          <w:rFonts w:ascii="Arial" w:hAnsi="Arial" w:cs="Arial"/>
          <w:b w:val="0"/>
          <w:i/>
          <w:u w:val="single"/>
        </w:rPr>
      </w:pPr>
      <w:bookmarkStart w:id="749" w:name="_Toc221001284"/>
      <w:bookmarkStart w:id="750" w:name="_Toc221001546"/>
      <w:bookmarkStart w:id="751" w:name="_Toc221094310"/>
      <w:bookmarkStart w:id="752" w:name="_Toc221342603"/>
      <w:bookmarkStart w:id="753" w:name="_Toc228955976"/>
      <w:bookmarkStart w:id="754" w:name="_Toc240163402"/>
      <w:bookmarkStart w:id="755" w:name="_Toc240789255"/>
      <w:bookmarkStart w:id="756" w:name="_Toc240791768"/>
      <w:bookmarkStart w:id="757" w:name="_Toc240792817"/>
      <w:bookmarkStart w:id="758" w:name="_Toc240793385"/>
      <w:bookmarkStart w:id="759" w:name="_Toc241995965"/>
      <w:bookmarkStart w:id="760" w:name="_Toc244597538"/>
      <w:bookmarkStart w:id="761" w:name="_Toc254014595"/>
      <w:bookmarkStart w:id="762" w:name="_Toc68754076"/>
      <w:r w:rsidRPr="00CC3E31">
        <w:rPr>
          <w:rFonts w:ascii="Arial" w:hAnsi="Arial" w:cs="Arial"/>
          <w:b w:val="0"/>
          <w:i/>
          <w:u w:val="single"/>
        </w:rPr>
        <w:t>Admission of the public, the press and other observers</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p>
    <w:p w14:paraId="76D76639" w14:textId="77777777" w:rsidR="007A1779" w:rsidRPr="00CC3E31" w:rsidRDefault="007A1779" w:rsidP="00990DB7">
      <w:pPr>
        <w:tabs>
          <w:tab w:val="left" w:pos="-374"/>
          <w:tab w:val="left" w:pos="1440"/>
          <w:tab w:val="left" w:pos="2880"/>
        </w:tabs>
        <w:rPr>
          <w:rFonts w:ascii="Arial" w:hAnsi="Arial" w:cs="Arial"/>
        </w:rPr>
      </w:pPr>
    </w:p>
    <w:p w14:paraId="0FFDE1A9" w14:textId="3E88D821" w:rsidR="002F5E1B" w:rsidRPr="00CC3E31" w:rsidRDefault="007A1779" w:rsidP="001D5D5E">
      <w:pPr>
        <w:pStyle w:val="StyleOutlinenumberedArialOutlinenumberedArial11Outli"/>
        <w:numPr>
          <w:ilvl w:val="2"/>
          <w:numId w:val="76"/>
        </w:numPr>
        <w:spacing w:after="240"/>
        <w:rPr>
          <w:b w:val="0"/>
        </w:rPr>
      </w:pPr>
      <w:bookmarkStart w:id="763" w:name="_Toc228955977"/>
      <w:bookmarkStart w:id="764" w:name="OLE_LINK3"/>
      <w:bookmarkStart w:id="765" w:name="OLE_LINK4"/>
      <w:r w:rsidRPr="00CC3E31">
        <w:rPr>
          <w:b w:val="0"/>
        </w:rPr>
        <w:t xml:space="preserve">The LHB </w:t>
      </w:r>
      <w:r w:rsidR="002F219E" w:rsidRPr="00CC3E31">
        <w:rPr>
          <w:b w:val="0"/>
        </w:rPr>
        <w:t xml:space="preserve">shall </w:t>
      </w:r>
      <w:r w:rsidRPr="00CC3E31">
        <w:rPr>
          <w:b w:val="0"/>
        </w:rPr>
        <w:t xml:space="preserve">encourage attendance at its formal Board meetings by the public and members of the press as well as </w:t>
      </w:r>
      <w:r w:rsidR="00017BAF" w:rsidRPr="00CC3E31">
        <w:rPr>
          <w:b w:val="0"/>
        </w:rPr>
        <w:t>LHB officers</w:t>
      </w:r>
      <w:r w:rsidRPr="00CC3E31">
        <w:rPr>
          <w:b w:val="0"/>
        </w:rPr>
        <w:t xml:space="preserve"> or representatives from organisations who have an interest in LHB business.  The venue for such meetings </w:t>
      </w:r>
      <w:r w:rsidR="002F219E" w:rsidRPr="00CC3E31">
        <w:rPr>
          <w:b w:val="0"/>
        </w:rPr>
        <w:t xml:space="preserve">shall </w:t>
      </w:r>
      <w:r w:rsidRPr="00CC3E31">
        <w:rPr>
          <w:b w:val="0"/>
        </w:rPr>
        <w:t>be appropriate to facilitate easy access for attendees</w:t>
      </w:r>
      <w:r w:rsidR="009D72CF" w:rsidRPr="00CC3E31">
        <w:rPr>
          <w:b w:val="0"/>
        </w:rPr>
        <w:t xml:space="preserve"> and translation services;</w:t>
      </w:r>
      <w:r w:rsidR="005D417F" w:rsidRPr="00CC3E31">
        <w:rPr>
          <w:b w:val="0"/>
        </w:rPr>
        <w:t xml:space="preserve"> and </w:t>
      </w:r>
      <w:r w:rsidR="002F219E" w:rsidRPr="00CC3E31">
        <w:rPr>
          <w:b w:val="0"/>
        </w:rPr>
        <w:t xml:space="preserve">shall </w:t>
      </w:r>
      <w:r w:rsidR="00551645" w:rsidRPr="00CC3E31">
        <w:rPr>
          <w:b w:val="0"/>
        </w:rPr>
        <w:t>have appropriate facilities to maximise accessibility</w:t>
      </w:r>
      <w:r w:rsidR="003C2EA2" w:rsidRPr="00CC3E31">
        <w:rPr>
          <w:b w:val="0"/>
        </w:rPr>
        <w:t>.</w:t>
      </w:r>
      <w:bookmarkEnd w:id="763"/>
      <w:bookmarkEnd w:id="764"/>
      <w:bookmarkEnd w:id="765"/>
    </w:p>
    <w:p w14:paraId="19C6BAF5" w14:textId="5557A881" w:rsidR="00AC5EDB" w:rsidRPr="00CC3E31" w:rsidRDefault="007A1779" w:rsidP="0049081A">
      <w:pPr>
        <w:pStyle w:val="StyleOutlinenumberedArialOutlinenumberedArial11Outli"/>
        <w:numPr>
          <w:ilvl w:val="2"/>
          <w:numId w:val="76"/>
        </w:numPr>
        <w:rPr>
          <w:b w:val="0"/>
        </w:rPr>
      </w:pPr>
      <w:bookmarkStart w:id="766" w:name="_Toc228955978"/>
      <w:r w:rsidRPr="00CC3E31">
        <w:rPr>
          <w:b w:val="0"/>
        </w:rPr>
        <w:t>The Board</w:t>
      </w:r>
      <w:r w:rsidR="006153F0" w:rsidRPr="00CC3E31">
        <w:rPr>
          <w:b w:val="0"/>
        </w:rPr>
        <w:t xml:space="preserve"> and its committees</w:t>
      </w:r>
      <w:r w:rsidRPr="00CC3E31">
        <w:rPr>
          <w:b w:val="0"/>
        </w:rPr>
        <w:t xml:space="preserve"> </w:t>
      </w:r>
      <w:r w:rsidR="002F219E" w:rsidRPr="00CC3E31">
        <w:rPr>
          <w:b w:val="0"/>
        </w:rPr>
        <w:t xml:space="preserve">shall </w:t>
      </w:r>
      <w:r w:rsidRPr="00CC3E31">
        <w:rPr>
          <w:b w:val="0"/>
        </w:rPr>
        <w:t>conduct as much of its formal business in public as possible.  There may be circumstances where it would not be in the public interest to discuss a matter in public</w:t>
      </w:r>
      <w:r w:rsidR="00D249B3" w:rsidRPr="00CC3E31">
        <w:rPr>
          <w:b w:val="0"/>
        </w:rPr>
        <w:t>, e</w:t>
      </w:r>
      <w:r w:rsidR="000D43A7" w:rsidRPr="00CC3E31">
        <w:rPr>
          <w:b w:val="0"/>
        </w:rPr>
        <w:t>.</w:t>
      </w:r>
      <w:r w:rsidR="00D249B3" w:rsidRPr="00CC3E31">
        <w:rPr>
          <w:b w:val="0"/>
        </w:rPr>
        <w:t xml:space="preserve">g., business that </w:t>
      </w:r>
      <w:r w:rsidR="00D249B3" w:rsidRPr="005D3CEC">
        <w:rPr>
          <w:b w:val="0"/>
          <w:color w:val="000000" w:themeColor="text1"/>
        </w:rPr>
        <w:t>relates to a confidential matter</w:t>
      </w:r>
      <w:r w:rsidR="00DE754D" w:rsidRPr="005D3CEC">
        <w:rPr>
          <w:b w:val="0"/>
          <w:color w:val="000000" w:themeColor="text1"/>
        </w:rPr>
        <w:t xml:space="preserve">.  </w:t>
      </w:r>
      <w:r w:rsidRPr="005D3CEC">
        <w:rPr>
          <w:b w:val="0"/>
          <w:color w:val="000000" w:themeColor="text1"/>
        </w:rPr>
        <w:t xml:space="preserve">In such cases the Chair (advised by the </w:t>
      </w:r>
      <w:r w:rsidR="00416E68" w:rsidRPr="005D3CEC">
        <w:rPr>
          <w:b w:val="0"/>
          <w:color w:val="000000" w:themeColor="text1"/>
        </w:rPr>
        <w:t>Director of Corporate Governance</w:t>
      </w:r>
      <w:r w:rsidR="00A52E8E" w:rsidRPr="005D3CEC">
        <w:rPr>
          <w:b w:val="0"/>
          <w:color w:val="000000" w:themeColor="text1"/>
        </w:rPr>
        <w:t>/Board Secretary</w:t>
      </w:r>
      <w:r w:rsidRPr="005D3CEC">
        <w:rPr>
          <w:b w:val="0"/>
          <w:color w:val="000000" w:themeColor="text1"/>
        </w:rPr>
        <w:t xml:space="preserve"> where appropriate) </w:t>
      </w:r>
      <w:r w:rsidR="002F219E" w:rsidRPr="005D3CEC">
        <w:rPr>
          <w:b w:val="0"/>
          <w:color w:val="000000" w:themeColor="text1"/>
        </w:rPr>
        <w:t xml:space="preserve">shall </w:t>
      </w:r>
      <w:r w:rsidRPr="005D3CEC">
        <w:rPr>
          <w:b w:val="0"/>
          <w:color w:val="000000" w:themeColor="text1"/>
        </w:rPr>
        <w:t xml:space="preserve">schedule these issues accordingly and require that any observers withdraw </w:t>
      </w:r>
      <w:r w:rsidRPr="00CC3E31">
        <w:rPr>
          <w:b w:val="0"/>
        </w:rPr>
        <w:t xml:space="preserve">from the meeting.  In doing so, the Board </w:t>
      </w:r>
      <w:r w:rsidR="002F219E" w:rsidRPr="00CC3E31">
        <w:rPr>
          <w:b w:val="0"/>
        </w:rPr>
        <w:t xml:space="preserve">shall </w:t>
      </w:r>
      <w:r w:rsidRPr="00CC3E31">
        <w:rPr>
          <w:b w:val="0"/>
        </w:rPr>
        <w:t>resolve</w:t>
      </w:r>
      <w:r w:rsidR="00AC5EDB" w:rsidRPr="00CC3E31">
        <w:rPr>
          <w:b w:val="0"/>
        </w:rPr>
        <w:t>:</w:t>
      </w:r>
      <w:bookmarkEnd w:id="766"/>
    </w:p>
    <w:p w14:paraId="77FF0312" w14:textId="77777777" w:rsidR="00AC5EDB" w:rsidRPr="00CC3E31" w:rsidRDefault="00AC5EDB" w:rsidP="00990DB7">
      <w:pPr>
        <w:tabs>
          <w:tab w:val="left" w:pos="-374"/>
          <w:tab w:val="left" w:pos="0"/>
          <w:tab w:val="left" w:pos="720"/>
          <w:tab w:val="left" w:pos="1440"/>
          <w:tab w:val="left" w:pos="2880"/>
        </w:tabs>
        <w:rPr>
          <w:rFonts w:ascii="Arial" w:hAnsi="Arial" w:cs="Arial"/>
        </w:rPr>
      </w:pPr>
    </w:p>
    <w:p w14:paraId="0D25C0FA" w14:textId="77777777" w:rsidR="00AC5EDB" w:rsidRPr="00CC3E31" w:rsidRDefault="00AC5EDB" w:rsidP="00990DB7">
      <w:pPr>
        <w:ind w:left="1260"/>
        <w:rPr>
          <w:rFonts w:ascii="Arial" w:hAnsi="Arial" w:cs="Arial"/>
          <w:i/>
        </w:rPr>
      </w:pPr>
      <w:r w:rsidRPr="00CC3E31">
        <w:rPr>
          <w:rFonts w:ascii="Arial" w:hAnsi="Arial" w:cs="Arial"/>
          <w:i/>
        </w:rPr>
        <w:t>That representatives of the press and other members of the public be excluded from the remainder of this meeting having regard to the confidential nature of the business to be transacted, publicity on which would be prejudicial to the public interest</w:t>
      </w:r>
      <w:r w:rsidR="0077716D" w:rsidRPr="00CC3E31">
        <w:rPr>
          <w:rFonts w:ascii="Arial" w:hAnsi="Arial" w:cs="Arial"/>
          <w:i/>
        </w:rPr>
        <w:t xml:space="preserve"> in accordance with </w:t>
      </w:r>
      <w:r w:rsidRPr="00CC3E31">
        <w:rPr>
          <w:rFonts w:ascii="Arial" w:hAnsi="Arial" w:cs="Arial"/>
          <w:i/>
        </w:rPr>
        <w:t>Section 1(2) Public Bodies (Admission to Meetings) Act 1960</w:t>
      </w:r>
      <w:r w:rsidR="00BD7742" w:rsidRPr="00CC3E31">
        <w:rPr>
          <w:rFonts w:ascii="Arial" w:hAnsi="Arial" w:cs="Arial"/>
          <w:i/>
        </w:rPr>
        <w:t xml:space="preserve"> (c.67)</w:t>
      </w:r>
      <w:r w:rsidRPr="00CC3E31">
        <w:rPr>
          <w:rFonts w:ascii="Arial" w:hAnsi="Arial" w:cs="Arial"/>
          <w:i/>
        </w:rPr>
        <w:t>.</w:t>
      </w:r>
    </w:p>
    <w:p w14:paraId="7C68FEF9" w14:textId="77777777" w:rsidR="007A1779" w:rsidRPr="00CC3E31" w:rsidRDefault="007A1779" w:rsidP="00990DB7">
      <w:pPr>
        <w:tabs>
          <w:tab w:val="left" w:pos="-374"/>
          <w:tab w:val="left" w:pos="851"/>
          <w:tab w:val="left" w:pos="1440"/>
          <w:tab w:val="left" w:pos="2880"/>
        </w:tabs>
        <w:rPr>
          <w:rFonts w:ascii="Arial" w:hAnsi="Arial" w:cs="Arial"/>
        </w:rPr>
      </w:pPr>
    </w:p>
    <w:p w14:paraId="630A9396" w14:textId="77777777" w:rsidR="00DC7AA1" w:rsidRPr="00CC3E31" w:rsidRDefault="00DC7AA1" w:rsidP="0049081A">
      <w:pPr>
        <w:pStyle w:val="StyleOutlinenumberedArialOutlinenumberedArial11Outli"/>
        <w:numPr>
          <w:ilvl w:val="2"/>
          <w:numId w:val="76"/>
        </w:numPr>
        <w:rPr>
          <w:b w:val="0"/>
        </w:rPr>
      </w:pPr>
      <w:bookmarkStart w:id="767" w:name="_Toc228955979"/>
      <w:r w:rsidRPr="00CC3E31">
        <w:rPr>
          <w:b w:val="0"/>
        </w:rPr>
        <w:t xml:space="preserve">In these circumstances, when the Board is not meeting in public session it shall operate </w:t>
      </w:r>
      <w:r w:rsidR="009854F9" w:rsidRPr="00CC3E31">
        <w:rPr>
          <w:b w:val="0"/>
        </w:rPr>
        <w:t>in private session</w:t>
      </w:r>
      <w:r w:rsidRPr="00CC3E31">
        <w:rPr>
          <w:b w:val="0"/>
        </w:rPr>
        <w:t>, formally reporting any decisions taken to the next meeting of the Board in public session.</w:t>
      </w:r>
      <w:bookmarkEnd w:id="767"/>
      <w:r w:rsidR="005F1B6E" w:rsidRPr="00CC3E31">
        <w:rPr>
          <w:b w:val="0"/>
        </w:rPr>
        <w:t xml:space="preserve">  Wherever possible, that reporting shall take place at the end of a private session, by reconvening a Board meeting held in public session.</w:t>
      </w:r>
    </w:p>
    <w:p w14:paraId="27CCC885" w14:textId="77777777" w:rsidR="00DE754D" w:rsidRPr="00CC3E31" w:rsidRDefault="00DE754D" w:rsidP="00990DB7">
      <w:pPr>
        <w:rPr>
          <w:rFonts w:ascii="Arial" w:hAnsi="Arial" w:cs="Arial"/>
        </w:rPr>
      </w:pPr>
    </w:p>
    <w:p w14:paraId="763566C9" w14:textId="364D0313" w:rsidR="009105F6" w:rsidRPr="005D3CEC" w:rsidRDefault="00DE754D" w:rsidP="0049081A">
      <w:pPr>
        <w:pStyle w:val="StyleOutlinenumberedArialOutlinenumberedArial11Outli"/>
        <w:numPr>
          <w:ilvl w:val="2"/>
          <w:numId w:val="76"/>
        </w:numPr>
        <w:rPr>
          <w:b w:val="0"/>
          <w:color w:val="000000" w:themeColor="text1"/>
        </w:rPr>
      </w:pPr>
      <w:r w:rsidRPr="00CC3E31">
        <w:rPr>
          <w:b w:val="0"/>
        </w:rPr>
        <w:t xml:space="preserve">The </w:t>
      </w:r>
      <w:r w:rsidR="00416E68" w:rsidRPr="005D3CEC">
        <w:rPr>
          <w:b w:val="0"/>
          <w:color w:val="000000" w:themeColor="text1"/>
        </w:rPr>
        <w:t>Director of Corporate Governance</w:t>
      </w:r>
      <w:r w:rsidR="00A52E8E" w:rsidRPr="005D3CEC">
        <w:rPr>
          <w:b w:val="0"/>
          <w:color w:val="000000" w:themeColor="text1"/>
        </w:rPr>
        <w:t>/Board Secretary</w:t>
      </w:r>
      <w:r w:rsidRPr="005D3CEC">
        <w:rPr>
          <w:b w:val="0"/>
          <w:color w:val="000000" w:themeColor="text1"/>
        </w:rPr>
        <w:t>, on behalf of the Chair, shall keep under review the</w:t>
      </w:r>
      <w:r w:rsidR="009105F6" w:rsidRPr="005D3CEC">
        <w:rPr>
          <w:b w:val="0"/>
          <w:color w:val="000000" w:themeColor="text1"/>
        </w:rPr>
        <w:t xml:space="preserve"> nature and </w:t>
      </w:r>
      <w:r w:rsidRPr="005D3CEC">
        <w:rPr>
          <w:b w:val="0"/>
          <w:color w:val="000000" w:themeColor="text1"/>
        </w:rPr>
        <w:t xml:space="preserve">volume of business conducted in private session to ensure </w:t>
      </w:r>
      <w:r w:rsidR="009105F6" w:rsidRPr="005D3CEC">
        <w:rPr>
          <w:b w:val="0"/>
          <w:color w:val="000000" w:themeColor="text1"/>
        </w:rPr>
        <w:t>such</w:t>
      </w:r>
      <w:r w:rsidRPr="005D3CEC">
        <w:rPr>
          <w:b w:val="0"/>
          <w:color w:val="000000" w:themeColor="text1"/>
        </w:rPr>
        <w:t xml:space="preserve"> arrangements are adopted only when absolutely necessary.</w:t>
      </w:r>
      <w:r w:rsidR="009105F6" w:rsidRPr="005D3CEC" w:rsidDel="009105F6">
        <w:rPr>
          <w:b w:val="0"/>
          <w:color w:val="000000" w:themeColor="text1"/>
        </w:rPr>
        <w:t xml:space="preserve"> </w:t>
      </w:r>
    </w:p>
    <w:p w14:paraId="79B5305E" w14:textId="77777777" w:rsidR="00DC7AA1" w:rsidRPr="00CC3E31" w:rsidRDefault="00DC7AA1" w:rsidP="00990DB7">
      <w:pPr>
        <w:tabs>
          <w:tab w:val="left" w:pos="-374"/>
          <w:tab w:val="left" w:pos="851"/>
          <w:tab w:val="left" w:pos="1440"/>
          <w:tab w:val="left" w:pos="2880"/>
        </w:tabs>
        <w:rPr>
          <w:rFonts w:ascii="Arial" w:hAnsi="Arial" w:cs="Arial"/>
        </w:rPr>
      </w:pPr>
    </w:p>
    <w:p w14:paraId="370D7006" w14:textId="77777777" w:rsidR="00AC5EDB" w:rsidRPr="00CC3E31" w:rsidRDefault="007A1779" w:rsidP="0049081A">
      <w:pPr>
        <w:pStyle w:val="StyleOutlinenumberedArialOutlinenumberedArial11Outli"/>
        <w:numPr>
          <w:ilvl w:val="2"/>
          <w:numId w:val="76"/>
        </w:numPr>
        <w:rPr>
          <w:b w:val="0"/>
        </w:rPr>
      </w:pPr>
      <w:bookmarkStart w:id="768" w:name="_Toc228955980"/>
      <w:r w:rsidRPr="00CC3E31">
        <w:rPr>
          <w:b w:val="0"/>
        </w:rPr>
        <w:t xml:space="preserve">In encouraging entry to formal Board Meetings from members of the public and others, the </w:t>
      </w:r>
      <w:r w:rsidR="00DB34DD" w:rsidRPr="00CC3E31">
        <w:rPr>
          <w:b w:val="0"/>
        </w:rPr>
        <w:t xml:space="preserve">Board </w:t>
      </w:r>
      <w:r w:rsidR="002F219E" w:rsidRPr="00CC3E31">
        <w:rPr>
          <w:b w:val="0"/>
        </w:rPr>
        <w:t xml:space="preserve">shall </w:t>
      </w:r>
      <w:r w:rsidRPr="00CC3E31">
        <w:rPr>
          <w:b w:val="0"/>
        </w:rPr>
        <w:t xml:space="preserve">make clear that attendees are welcomed as observers.  The Chair </w:t>
      </w:r>
      <w:r w:rsidR="002F219E" w:rsidRPr="00CC3E31">
        <w:rPr>
          <w:b w:val="0"/>
        </w:rPr>
        <w:t xml:space="preserve">shall </w:t>
      </w:r>
      <w:r w:rsidRPr="00CC3E31">
        <w:rPr>
          <w:b w:val="0"/>
        </w:rPr>
        <w:t xml:space="preserve">take all necessary steps to ensure that the Board’s business is conducted without interruption and disruption. </w:t>
      </w:r>
      <w:r w:rsidR="002A27E6" w:rsidRPr="00CC3E31">
        <w:rPr>
          <w:b w:val="0"/>
        </w:rPr>
        <w:t xml:space="preserve"> </w:t>
      </w:r>
      <w:r w:rsidRPr="00CC3E31">
        <w:rPr>
          <w:b w:val="0"/>
        </w:rPr>
        <w:t>In exceptional circumstances, this may include a requirement that observers leave the meeting.</w:t>
      </w:r>
      <w:bookmarkEnd w:id="768"/>
    </w:p>
    <w:p w14:paraId="198F62FC" w14:textId="77777777" w:rsidR="00AC5EDB" w:rsidRPr="00CC3E31" w:rsidRDefault="00AC5EDB" w:rsidP="00990DB7">
      <w:pPr>
        <w:tabs>
          <w:tab w:val="left" w:pos="-374"/>
          <w:tab w:val="left" w:pos="0"/>
          <w:tab w:val="left" w:pos="720"/>
          <w:tab w:val="left" w:pos="1440"/>
          <w:tab w:val="left" w:pos="2880"/>
        </w:tabs>
        <w:rPr>
          <w:rFonts w:ascii="Arial" w:hAnsi="Arial" w:cs="Arial"/>
        </w:rPr>
      </w:pPr>
    </w:p>
    <w:p w14:paraId="060638D4" w14:textId="6744CC76" w:rsidR="00AC5EDB" w:rsidRPr="00CC3E31" w:rsidRDefault="007A1779" w:rsidP="00990DB7">
      <w:pPr>
        <w:pStyle w:val="StyleOutlinenumberedArialOutlinenumberedArial11Outli"/>
        <w:numPr>
          <w:ilvl w:val="2"/>
          <w:numId w:val="76"/>
        </w:numPr>
        <w:rPr>
          <w:b w:val="0"/>
        </w:rPr>
      </w:pPr>
      <w:bookmarkStart w:id="769" w:name="_Toc228955981"/>
      <w:r w:rsidRPr="00CC3E31">
        <w:rPr>
          <w:b w:val="0"/>
        </w:rPr>
        <w:t>Unless the Board has given prior</w:t>
      </w:r>
      <w:r w:rsidR="007A0011" w:rsidRPr="00CC3E31">
        <w:rPr>
          <w:b w:val="0"/>
        </w:rPr>
        <w:t xml:space="preserve"> and specific</w:t>
      </w:r>
      <w:r w:rsidRPr="00CC3E31">
        <w:rPr>
          <w:b w:val="0"/>
        </w:rPr>
        <w:t xml:space="preserve"> agreement, members o</w:t>
      </w:r>
      <w:r w:rsidR="0041416E" w:rsidRPr="00CC3E31">
        <w:rPr>
          <w:b w:val="0"/>
        </w:rPr>
        <w:t>f</w:t>
      </w:r>
      <w:r w:rsidRPr="00CC3E31">
        <w:rPr>
          <w:b w:val="0"/>
        </w:rPr>
        <w:t xml:space="preserve"> the public or other observers will not be allowed to record proceedings in any </w:t>
      </w:r>
      <w:r w:rsidR="000D7751" w:rsidRPr="00CC3E31">
        <w:rPr>
          <w:b w:val="0"/>
        </w:rPr>
        <w:t xml:space="preserve">way </w:t>
      </w:r>
      <w:r w:rsidRPr="00CC3E31">
        <w:rPr>
          <w:b w:val="0"/>
        </w:rPr>
        <w:t>other than in writing.</w:t>
      </w:r>
      <w:bookmarkEnd w:id="769"/>
    </w:p>
    <w:p w14:paraId="37BED06B" w14:textId="77777777" w:rsidR="000D7751" w:rsidRPr="00CC3E31" w:rsidRDefault="000D7751" w:rsidP="001D5D5E">
      <w:pPr>
        <w:pStyle w:val="Heading1"/>
        <w:spacing w:before="240"/>
        <w:ind w:left="720" w:firstLine="0"/>
        <w:jc w:val="left"/>
        <w:rPr>
          <w:rFonts w:ascii="Arial" w:hAnsi="Arial" w:cs="Arial"/>
          <w:b w:val="0"/>
          <w:u w:val="single"/>
        </w:rPr>
      </w:pPr>
      <w:bookmarkStart w:id="770" w:name="_Toc240163403"/>
      <w:bookmarkStart w:id="771" w:name="_Toc240789256"/>
      <w:bookmarkStart w:id="772" w:name="_Toc240791769"/>
      <w:bookmarkStart w:id="773" w:name="_Toc240792818"/>
      <w:bookmarkStart w:id="774" w:name="_Toc240793386"/>
      <w:bookmarkStart w:id="775" w:name="_Toc241995966"/>
      <w:bookmarkStart w:id="776" w:name="_Toc244597539"/>
      <w:bookmarkStart w:id="777" w:name="_Toc254014596"/>
      <w:bookmarkStart w:id="778" w:name="_Toc68754077"/>
      <w:bookmarkStart w:id="779" w:name="_Toc228955982"/>
      <w:r w:rsidRPr="00CC3E31">
        <w:rPr>
          <w:rFonts w:ascii="Arial" w:hAnsi="Arial" w:cs="Arial"/>
          <w:b w:val="0"/>
          <w:i/>
          <w:u w:val="single"/>
        </w:rPr>
        <w:lastRenderedPageBreak/>
        <w:t>Addressing the Board</w:t>
      </w:r>
      <w:r w:rsidR="00D94DDF" w:rsidRPr="00CC3E31">
        <w:rPr>
          <w:rFonts w:ascii="Arial" w:hAnsi="Arial" w:cs="Arial"/>
          <w:b w:val="0"/>
          <w:i/>
          <w:u w:val="single"/>
        </w:rPr>
        <w:t>,</w:t>
      </w:r>
      <w:r w:rsidR="007A5A1A" w:rsidRPr="00CC3E31">
        <w:rPr>
          <w:rFonts w:ascii="Arial" w:hAnsi="Arial" w:cs="Arial"/>
          <w:b w:val="0"/>
          <w:i/>
          <w:u w:val="single"/>
        </w:rPr>
        <w:t xml:space="preserve"> its </w:t>
      </w:r>
      <w:bookmarkEnd w:id="770"/>
      <w:r w:rsidR="00BF4A1C" w:rsidRPr="00CC3E31">
        <w:rPr>
          <w:rFonts w:ascii="Arial" w:hAnsi="Arial" w:cs="Arial"/>
          <w:b w:val="0"/>
          <w:i/>
          <w:u w:val="single"/>
        </w:rPr>
        <w:t>Committee</w:t>
      </w:r>
      <w:r w:rsidR="00D94DDF" w:rsidRPr="00CC3E31">
        <w:rPr>
          <w:rFonts w:ascii="Arial" w:hAnsi="Arial" w:cs="Arial"/>
          <w:b w:val="0"/>
          <w:i/>
          <w:u w:val="single"/>
        </w:rPr>
        <w:t>s and Advisory Groups</w:t>
      </w:r>
      <w:bookmarkEnd w:id="771"/>
      <w:bookmarkEnd w:id="772"/>
      <w:bookmarkEnd w:id="773"/>
      <w:bookmarkEnd w:id="774"/>
      <w:bookmarkEnd w:id="775"/>
      <w:bookmarkEnd w:id="776"/>
      <w:bookmarkEnd w:id="777"/>
      <w:bookmarkEnd w:id="778"/>
      <w:r w:rsidR="007A5A1A" w:rsidRPr="00CC3E31">
        <w:rPr>
          <w:rFonts w:ascii="Arial" w:hAnsi="Arial" w:cs="Arial"/>
          <w:b w:val="0"/>
          <w:i/>
          <w:u w:val="single"/>
        </w:rPr>
        <w:t xml:space="preserve"> </w:t>
      </w:r>
      <w:bookmarkEnd w:id="779"/>
    </w:p>
    <w:p w14:paraId="2E4E6393" w14:textId="77777777" w:rsidR="000D7751" w:rsidRPr="00CC3E31" w:rsidRDefault="000D7751" w:rsidP="00990DB7">
      <w:pPr>
        <w:widowControl/>
        <w:tabs>
          <w:tab w:val="num" w:pos="851"/>
        </w:tabs>
        <w:autoSpaceDE/>
        <w:autoSpaceDN/>
        <w:adjustRightInd/>
        <w:rPr>
          <w:rFonts w:ascii="Arial" w:hAnsi="Arial" w:cs="Arial"/>
          <w:b/>
        </w:rPr>
      </w:pPr>
    </w:p>
    <w:p w14:paraId="3C576DDC" w14:textId="343DCAC4" w:rsidR="00B848C9" w:rsidRPr="00CC3E31" w:rsidRDefault="000D7751" w:rsidP="00990DB7">
      <w:pPr>
        <w:pStyle w:val="StyleOutlinenumberedArialOutlinenumberedArial11Outli"/>
        <w:numPr>
          <w:ilvl w:val="2"/>
          <w:numId w:val="76"/>
        </w:numPr>
        <w:rPr>
          <w:b w:val="0"/>
          <w:bCs w:val="0"/>
        </w:rPr>
      </w:pPr>
      <w:bookmarkStart w:id="780" w:name="_Toc228955983"/>
      <w:r w:rsidRPr="00CC3E31">
        <w:rPr>
          <w:b w:val="0"/>
        </w:rPr>
        <w:t xml:space="preserve">The Board will decide what arrangements and terms and conditions it feels are appropriate in extending an invitation to observers to attend and address any </w:t>
      </w:r>
      <w:r w:rsidR="00EB640B" w:rsidRPr="00CC3E31">
        <w:rPr>
          <w:b w:val="0"/>
        </w:rPr>
        <w:t xml:space="preserve">meetings </w:t>
      </w:r>
      <w:r w:rsidRPr="00CC3E31">
        <w:rPr>
          <w:b w:val="0"/>
        </w:rPr>
        <w:t>of the Board</w:t>
      </w:r>
      <w:r w:rsidR="00D94DDF" w:rsidRPr="00CC3E31">
        <w:rPr>
          <w:b w:val="0"/>
        </w:rPr>
        <w:t xml:space="preserve">, </w:t>
      </w:r>
      <w:r w:rsidR="007A5A1A" w:rsidRPr="00CC3E31">
        <w:rPr>
          <w:b w:val="0"/>
        </w:rPr>
        <w:t xml:space="preserve">its </w:t>
      </w:r>
      <w:r w:rsidR="00BF4A1C" w:rsidRPr="00CC3E31">
        <w:rPr>
          <w:b w:val="0"/>
        </w:rPr>
        <w:t>Committee</w:t>
      </w:r>
      <w:r w:rsidR="007A5A1A" w:rsidRPr="00CC3E31">
        <w:rPr>
          <w:b w:val="0"/>
        </w:rPr>
        <w:t>s</w:t>
      </w:r>
      <w:r w:rsidR="00D94DDF" w:rsidRPr="00CC3E31">
        <w:rPr>
          <w:b w:val="0"/>
        </w:rPr>
        <w:t xml:space="preserve"> and Advisory Groups</w:t>
      </w:r>
      <w:r w:rsidR="007A5A1A" w:rsidRPr="00CC3E31">
        <w:rPr>
          <w:b w:val="0"/>
        </w:rPr>
        <w:t xml:space="preserve">, </w:t>
      </w:r>
      <w:r w:rsidRPr="00CC3E31">
        <w:rPr>
          <w:b w:val="0"/>
        </w:rPr>
        <w:t>and may change, alter or vary these terms and conditions as it considers appropriate.</w:t>
      </w:r>
      <w:r w:rsidR="006B280C" w:rsidRPr="00CC3E31">
        <w:rPr>
          <w:b w:val="0"/>
        </w:rPr>
        <w:t xml:space="preserve">  In doing so, the Board will take account of</w:t>
      </w:r>
      <w:r w:rsidR="00EF57EE" w:rsidRPr="00CC3E31">
        <w:rPr>
          <w:b w:val="0"/>
        </w:rPr>
        <w:t xml:space="preserve"> its responsibility to actively encourage the engagement and, where appropriate, involvement of citizens and stakeholders in the work of the LHB</w:t>
      </w:r>
      <w:r w:rsidR="009105F6" w:rsidRPr="00CC3E31">
        <w:rPr>
          <w:b w:val="0"/>
        </w:rPr>
        <w:t xml:space="preserve">, (whether directly or through the activities of bodies such as </w:t>
      </w:r>
      <w:r w:rsidR="00CE42F3" w:rsidRPr="00CC3E31">
        <w:rPr>
          <w:b w:val="0"/>
        </w:rPr>
        <w:t xml:space="preserve">Llais </w:t>
      </w:r>
      <w:r w:rsidR="009105F6" w:rsidRPr="00CC3E31">
        <w:rPr>
          <w:b w:val="0"/>
        </w:rPr>
        <w:t xml:space="preserve">and the </w:t>
      </w:r>
      <w:r w:rsidR="000A64D0" w:rsidRPr="00CC3E31">
        <w:rPr>
          <w:b w:val="0"/>
        </w:rPr>
        <w:t>LHB</w:t>
      </w:r>
      <w:r w:rsidR="005D4E36" w:rsidRPr="00CC3E31">
        <w:rPr>
          <w:b w:val="0"/>
        </w:rPr>
        <w:t>’</w:t>
      </w:r>
      <w:r w:rsidR="009105F6" w:rsidRPr="00CC3E31">
        <w:rPr>
          <w:b w:val="0"/>
        </w:rPr>
        <w:t>s Advisory Groups</w:t>
      </w:r>
      <w:r w:rsidR="000A64D0" w:rsidRPr="00CC3E31">
        <w:rPr>
          <w:b w:val="0"/>
        </w:rPr>
        <w:t xml:space="preserve"> representing citizens and other stakeholders</w:t>
      </w:r>
      <w:r w:rsidR="009105F6" w:rsidRPr="00CC3E31">
        <w:rPr>
          <w:b w:val="0"/>
        </w:rPr>
        <w:t>)</w:t>
      </w:r>
      <w:r w:rsidR="00EF57EE" w:rsidRPr="00CC3E31">
        <w:rPr>
          <w:b w:val="0"/>
        </w:rPr>
        <w:t xml:space="preserve"> and to demonstrate</w:t>
      </w:r>
      <w:r w:rsidR="00EB640B" w:rsidRPr="00CC3E31">
        <w:rPr>
          <w:b w:val="0"/>
        </w:rPr>
        <w:t xml:space="preserve"> </w:t>
      </w:r>
      <w:r w:rsidR="006B280C" w:rsidRPr="00CC3E31">
        <w:rPr>
          <w:b w:val="0"/>
        </w:rPr>
        <w:t xml:space="preserve">openness and transparency </w:t>
      </w:r>
      <w:r w:rsidR="00EB640B" w:rsidRPr="00CC3E31">
        <w:rPr>
          <w:b w:val="0"/>
        </w:rPr>
        <w:t xml:space="preserve">in </w:t>
      </w:r>
      <w:r w:rsidR="00EF57EE" w:rsidRPr="00CC3E31">
        <w:rPr>
          <w:b w:val="0"/>
        </w:rPr>
        <w:t>the conduct of business.</w:t>
      </w:r>
      <w:bookmarkStart w:id="781" w:name="_Toc221001287"/>
      <w:bookmarkStart w:id="782" w:name="_Toc221001549"/>
      <w:bookmarkStart w:id="783" w:name="_Toc221094313"/>
      <w:bookmarkStart w:id="784" w:name="_Toc221342606"/>
      <w:bookmarkEnd w:id="780"/>
    </w:p>
    <w:p w14:paraId="011E6033" w14:textId="77777777" w:rsidR="00B068B0" w:rsidRPr="00CC3E31" w:rsidRDefault="000D7751" w:rsidP="001D5D5E">
      <w:pPr>
        <w:pStyle w:val="Heading1"/>
        <w:spacing w:before="240"/>
        <w:ind w:left="720" w:firstLine="0"/>
        <w:jc w:val="left"/>
        <w:rPr>
          <w:rFonts w:ascii="Arial" w:hAnsi="Arial" w:cs="Arial"/>
          <w:b w:val="0"/>
          <w:bCs w:val="0"/>
          <w:i/>
          <w:u w:val="single"/>
        </w:rPr>
      </w:pPr>
      <w:bookmarkStart w:id="785" w:name="_Toc228955984"/>
      <w:bookmarkStart w:id="786" w:name="_Toc240163404"/>
      <w:bookmarkStart w:id="787" w:name="_Toc240789257"/>
      <w:bookmarkStart w:id="788" w:name="_Toc240791770"/>
      <w:bookmarkStart w:id="789" w:name="_Toc240792819"/>
      <w:bookmarkStart w:id="790" w:name="_Toc240793387"/>
      <w:bookmarkStart w:id="791" w:name="_Toc241995967"/>
      <w:bookmarkStart w:id="792" w:name="_Toc244597540"/>
      <w:bookmarkStart w:id="793" w:name="_Toc254014597"/>
      <w:bookmarkStart w:id="794" w:name="_Toc68754078"/>
      <w:r w:rsidRPr="00CC3E31">
        <w:rPr>
          <w:rFonts w:ascii="Arial" w:hAnsi="Arial" w:cs="Arial"/>
          <w:b w:val="0"/>
          <w:bCs w:val="0"/>
          <w:i/>
          <w:u w:val="single"/>
        </w:rPr>
        <w:t>Chairing Board Meetings</w:t>
      </w:r>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p>
    <w:p w14:paraId="055D3EC0" w14:textId="77777777" w:rsidR="000D7751" w:rsidRPr="00CC3E31" w:rsidRDefault="000D7751" w:rsidP="00990DB7"/>
    <w:p w14:paraId="70DE8850" w14:textId="2F49B7E6" w:rsidR="00B848C9" w:rsidRPr="00CC3E31" w:rsidRDefault="000D7751" w:rsidP="00990DB7">
      <w:pPr>
        <w:pStyle w:val="StyleOutlinenumberedArialOutlinenumberedArial11Outli"/>
        <w:numPr>
          <w:ilvl w:val="2"/>
          <w:numId w:val="76"/>
        </w:numPr>
        <w:spacing w:after="240"/>
        <w:rPr>
          <w:b w:val="0"/>
        </w:rPr>
      </w:pPr>
      <w:bookmarkStart w:id="795" w:name="_Toc228955985"/>
      <w:r w:rsidRPr="00CC3E31">
        <w:rPr>
          <w:b w:val="0"/>
        </w:rPr>
        <w:t xml:space="preserve">The Chair of the LHB will preside at any meeting of the Board unless </w:t>
      </w:r>
      <w:r w:rsidR="009406BE" w:rsidRPr="00CC3E31">
        <w:rPr>
          <w:b w:val="0"/>
        </w:rPr>
        <w:t xml:space="preserve">they are </w:t>
      </w:r>
      <w:r w:rsidRPr="00CC3E31">
        <w:rPr>
          <w:b w:val="0"/>
        </w:rPr>
        <w:t>absent for any reason (including any temporary absence or disqualification from participation on the grounds of a conflict of interest).  In these circumstances the Vice Chair</w:t>
      </w:r>
      <w:r w:rsidR="009626FC" w:rsidRPr="00CC3E31">
        <w:rPr>
          <w:b w:val="0"/>
        </w:rPr>
        <w:t xml:space="preserve"> shall preside. If </w:t>
      </w:r>
      <w:r w:rsidRPr="00CC3E31">
        <w:rPr>
          <w:b w:val="0"/>
        </w:rPr>
        <w:t xml:space="preserve">both </w:t>
      </w:r>
      <w:r w:rsidR="009626FC" w:rsidRPr="00CC3E31">
        <w:rPr>
          <w:b w:val="0"/>
        </w:rPr>
        <w:t xml:space="preserve">the </w:t>
      </w:r>
      <w:r w:rsidR="00BF4A1C" w:rsidRPr="00CC3E31">
        <w:rPr>
          <w:b w:val="0"/>
        </w:rPr>
        <w:t>C</w:t>
      </w:r>
      <w:r w:rsidRPr="00CC3E31">
        <w:rPr>
          <w:b w:val="0"/>
        </w:rPr>
        <w:t xml:space="preserve">hair and vice-chair are absent or disqualified, the </w:t>
      </w:r>
      <w:r w:rsidR="00D94DDF" w:rsidRPr="00CC3E31">
        <w:rPr>
          <w:b w:val="0"/>
        </w:rPr>
        <w:t>I</w:t>
      </w:r>
      <w:r w:rsidR="001066E9" w:rsidRPr="00CC3E31">
        <w:rPr>
          <w:b w:val="0"/>
        </w:rPr>
        <w:t xml:space="preserve">ndependent </w:t>
      </w:r>
      <w:r w:rsidR="009C1368" w:rsidRPr="00CC3E31">
        <w:rPr>
          <w:b w:val="0"/>
        </w:rPr>
        <w:t>M</w:t>
      </w:r>
      <w:r w:rsidRPr="00CC3E31">
        <w:rPr>
          <w:b w:val="0"/>
        </w:rPr>
        <w:t xml:space="preserve">embers present shall </w:t>
      </w:r>
      <w:r w:rsidR="0065229F" w:rsidRPr="00CC3E31">
        <w:rPr>
          <w:b w:val="0"/>
        </w:rPr>
        <w:t>elect</w:t>
      </w:r>
      <w:r w:rsidRPr="00CC3E31">
        <w:rPr>
          <w:b w:val="0"/>
        </w:rPr>
        <w:t xml:space="preserve"> one of the </w:t>
      </w:r>
      <w:r w:rsidR="00D94DDF" w:rsidRPr="00CC3E31">
        <w:rPr>
          <w:b w:val="0"/>
        </w:rPr>
        <w:t>I</w:t>
      </w:r>
      <w:r w:rsidR="00EB7C49" w:rsidRPr="00CC3E31">
        <w:rPr>
          <w:b w:val="0"/>
        </w:rPr>
        <w:t xml:space="preserve">ndependent </w:t>
      </w:r>
      <w:r w:rsidR="009C1368" w:rsidRPr="00CC3E31">
        <w:rPr>
          <w:b w:val="0"/>
        </w:rPr>
        <w:t>M</w:t>
      </w:r>
      <w:r w:rsidR="00EB7C49" w:rsidRPr="00CC3E31">
        <w:rPr>
          <w:b w:val="0"/>
        </w:rPr>
        <w:t>embers</w:t>
      </w:r>
      <w:r w:rsidRPr="00CC3E31">
        <w:rPr>
          <w:b w:val="0"/>
        </w:rPr>
        <w:t xml:space="preserve"> to preside.</w:t>
      </w:r>
      <w:bookmarkEnd w:id="795"/>
    </w:p>
    <w:p w14:paraId="24205C0D" w14:textId="7F420C54" w:rsidR="0042439F" w:rsidRPr="00CC3E31" w:rsidRDefault="00157287" w:rsidP="0049081A">
      <w:pPr>
        <w:pStyle w:val="StyleOutlinenumberedArialOutlinenumberedArial11Outli"/>
        <w:numPr>
          <w:ilvl w:val="2"/>
          <w:numId w:val="76"/>
        </w:numPr>
        <w:rPr>
          <w:b w:val="0"/>
        </w:rPr>
      </w:pPr>
      <w:bookmarkStart w:id="796" w:name="_Toc228955986"/>
      <w:r w:rsidRPr="00CC3E31">
        <w:rPr>
          <w:b w:val="0"/>
        </w:rPr>
        <w:t xml:space="preserve">The Chair must ensure that the meeting is handled in a manner that enables the </w:t>
      </w:r>
      <w:r w:rsidR="00A63218" w:rsidRPr="00CC3E31">
        <w:rPr>
          <w:b w:val="0"/>
        </w:rPr>
        <w:t>B</w:t>
      </w:r>
      <w:r w:rsidRPr="00CC3E31">
        <w:rPr>
          <w:b w:val="0"/>
        </w:rPr>
        <w:t>oard to reach effective decisions on the matters before it</w:t>
      </w:r>
      <w:r w:rsidR="0042439F" w:rsidRPr="00CC3E31">
        <w:rPr>
          <w:b w:val="0"/>
        </w:rPr>
        <w:t xml:space="preserve">.  This includes ensuring that </w:t>
      </w:r>
      <w:r w:rsidR="007A00EA" w:rsidRPr="00CC3E31">
        <w:rPr>
          <w:b w:val="0"/>
        </w:rPr>
        <w:t xml:space="preserve">Board </w:t>
      </w:r>
      <w:r w:rsidR="0042439F" w:rsidRPr="00CC3E31">
        <w:rPr>
          <w:b w:val="0"/>
        </w:rPr>
        <w:t xml:space="preserve">members’ contributions are timely and relevant and </w:t>
      </w:r>
      <w:r w:rsidR="0065229F" w:rsidRPr="00CC3E31">
        <w:rPr>
          <w:b w:val="0"/>
        </w:rPr>
        <w:t>move</w:t>
      </w:r>
      <w:r w:rsidR="0042439F" w:rsidRPr="00CC3E31">
        <w:rPr>
          <w:b w:val="0"/>
        </w:rPr>
        <w:t xml:space="preserve"> business along at an appropriate pace</w:t>
      </w:r>
      <w:r w:rsidR="007A0011" w:rsidRPr="00CC3E31">
        <w:rPr>
          <w:b w:val="0"/>
        </w:rPr>
        <w:t xml:space="preserve">.  </w:t>
      </w:r>
      <w:r w:rsidRPr="00CC3E31">
        <w:rPr>
          <w:b w:val="0"/>
        </w:rPr>
        <w:t>In doing so, the Board must have access to appropriate advice on the conduct of the meeting through the attendance of the nominate</w:t>
      </w:r>
      <w:r w:rsidRPr="005D3CEC">
        <w:rPr>
          <w:b w:val="0"/>
          <w:color w:val="000000" w:themeColor="text1"/>
        </w:rPr>
        <w:t xml:space="preserve">d </w:t>
      </w:r>
      <w:r w:rsidR="00416E68" w:rsidRPr="005D3CEC">
        <w:rPr>
          <w:b w:val="0"/>
          <w:color w:val="000000" w:themeColor="text1"/>
        </w:rPr>
        <w:t>Director of Corporate Governance</w:t>
      </w:r>
      <w:r w:rsidR="00A52E8E" w:rsidRPr="005D3CEC">
        <w:rPr>
          <w:b w:val="0"/>
          <w:color w:val="000000" w:themeColor="text1"/>
        </w:rPr>
        <w:t>/Board Secretary</w:t>
      </w:r>
      <w:r w:rsidR="0042439F" w:rsidRPr="005D3CEC">
        <w:rPr>
          <w:b w:val="0"/>
          <w:color w:val="000000" w:themeColor="text1"/>
        </w:rPr>
        <w:t xml:space="preserve">.  The Chair has the </w:t>
      </w:r>
      <w:r w:rsidR="0042439F" w:rsidRPr="00CC3E31">
        <w:rPr>
          <w:b w:val="0"/>
        </w:rPr>
        <w:t>final say on any matter relating t</w:t>
      </w:r>
      <w:r w:rsidR="007A0011" w:rsidRPr="00CC3E31">
        <w:rPr>
          <w:b w:val="0"/>
        </w:rPr>
        <w:t xml:space="preserve">o the conduct of </w:t>
      </w:r>
      <w:r w:rsidR="00BF4A1C" w:rsidRPr="00CC3E31">
        <w:rPr>
          <w:b w:val="0"/>
        </w:rPr>
        <w:t>B</w:t>
      </w:r>
      <w:r w:rsidR="007A0011" w:rsidRPr="00CC3E31">
        <w:rPr>
          <w:b w:val="0"/>
        </w:rPr>
        <w:t>oard business.</w:t>
      </w:r>
      <w:bookmarkEnd w:id="796"/>
    </w:p>
    <w:p w14:paraId="08782349" w14:textId="77777777" w:rsidR="00157287" w:rsidRPr="00CC3E31" w:rsidRDefault="00157287" w:rsidP="00990DB7">
      <w:pPr>
        <w:widowControl/>
        <w:autoSpaceDE/>
        <w:autoSpaceDN/>
        <w:adjustRightInd/>
        <w:rPr>
          <w:rFonts w:ascii="Arial" w:hAnsi="Arial" w:cs="Arial"/>
        </w:rPr>
      </w:pPr>
    </w:p>
    <w:p w14:paraId="03EE62B8" w14:textId="77777777" w:rsidR="00B068B0" w:rsidRPr="00CC3E31" w:rsidRDefault="00B068B0" w:rsidP="00990DB7">
      <w:pPr>
        <w:pStyle w:val="Heading1"/>
        <w:ind w:left="720" w:firstLine="0"/>
        <w:jc w:val="left"/>
        <w:rPr>
          <w:rFonts w:ascii="Arial" w:hAnsi="Arial" w:cs="Arial"/>
          <w:b w:val="0"/>
          <w:i/>
          <w:u w:val="single"/>
        </w:rPr>
      </w:pPr>
      <w:bookmarkStart w:id="797" w:name="_Toc221001288"/>
      <w:bookmarkStart w:id="798" w:name="_Toc221001550"/>
      <w:bookmarkStart w:id="799" w:name="_Toc221094314"/>
      <w:bookmarkStart w:id="800" w:name="_Toc221342607"/>
      <w:bookmarkStart w:id="801" w:name="_Toc228955987"/>
      <w:bookmarkStart w:id="802" w:name="_Toc240163405"/>
      <w:bookmarkStart w:id="803" w:name="_Toc240789258"/>
      <w:bookmarkStart w:id="804" w:name="_Toc240791771"/>
      <w:bookmarkStart w:id="805" w:name="_Toc240792820"/>
      <w:bookmarkStart w:id="806" w:name="_Toc240793388"/>
      <w:bookmarkStart w:id="807" w:name="_Toc241995968"/>
      <w:bookmarkStart w:id="808" w:name="_Toc244597541"/>
      <w:bookmarkStart w:id="809" w:name="_Toc254014598"/>
      <w:bookmarkStart w:id="810" w:name="_Toc68754079"/>
      <w:r w:rsidRPr="00CC3E31">
        <w:rPr>
          <w:rFonts w:ascii="Arial" w:hAnsi="Arial" w:cs="Arial"/>
          <w:b w:val="0"/>
          <w:i/>
          <w:u w:val="single"/>
        </w:rPr>
        <w:t>Quorum</w:t>
      </w:r>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p>
    <w:p w14:paraId="6B4DCCFC" w14:textId="77777777" w:rsidR="000C6E54" w:rsidRPr="00CC3E31" w:rsidRDefault="000C6E54" w:rsidP="00990DB7">
      <w:pPr>
        <w:rPr>
          <w:rFonts w:ascii="Arial" w:hAnsi="Arial" w:cs="Arial"/>
        </w:rPr>
      </w:pPr>
    </w:p>
    <w:p w14:paraId="68CD7F77" w14:textId="1113C7BC" w:rsidR="00D61767" w:rsidRPr="00CC3E31" w:rsidRDefault="00DE3C00" w:rsidP="001D5D5E">
      <w:pPr>
        <w:pStyle w:val="StyleOutlinenumberedArialOutlinenumberedArial11Outli"/>
        <w:numPr>
          <w:ilvl w:val="2"/>
          <w:numId w:val="76"/>
        </w:numPr>
        <w:spacing w:after="240"/>
        <w:rPr>
          <w:b w:val="0"/>
        </w:rPr>
      </w:pPr>
      <w:bookmarkStart w:id="811" w:name="_Toc228955988"/>
      <w:r w:rsidRPr="00CC3E31">
        <w:rPr>
          <w:b w:val="0"/>
        </w:rPr>
        <w:t>A</w:t>
      </w:r>
      <w:r w:rsidR="007A0011" w:rsidRPr="00CC3E31">
        <w:rPr>
          <w:b w:val="0"/>
        </w:rPr>
        <w:t xml:space="preserve">t least six </w:t>
      </w:r>
      <w:r w:rsidR="007A00EA" w:rsidRPr="00CC3E31">
        <w:rPr>
          <w:b w:val="0"/>
        </w:rPr>
        <w:t xml:space="preserve">Board </w:t>
      </w:r>
      <w:r w:rsidR="007A0011" w:rsidRPr="00CC3E31">
        <w:rPr>
          <w:b w:val="0"/>
        </w:rPr>
        <w:t>members</w:t>
      </w:r>
      <w:r w:rsidR="00154413" w:rsidRPr="00CC3E31">
        <w:rPr>
          <w:b w:val="0"/>
        </w:rPr>
        <w:t xml:space="preserve">, at least three of whom are </w:t>
      </w:r>
      <w:r w:rsidR="00F22FCC" w:rsidRPr="00CC3E31">
        <w:rPr>
          <w:b w:val="0"/>
        </w:rPr>
        <w:t xml:space="preserve">Executive </w:t>
      </w:r>
      <w:r w:rsidR="00154413" w:rsidRPr="00CC3E31">
        <w:rPr>
          <w:b w:val="0"/>
        </w:rPr>
        <w:t xml:space="preserve">Directors and three are Independent </w:t>
      </w:r>
      <w:r w:rsidR="009C1368" w:rsidRPr="00CC3E31">
        <w:rPr>
          <w:b w:val="0"/>
        </w:rPr>
        <w:t>M</w:t>
      </w:r>
      <w:r w:rsidR="00154413" w:rsidRPr="00CC3E31">
        <w:rPr>
          <w:b w:val="0"/>
        </w:rPr>
        <w:t xml:space="preserve">embers, </w:t>
      </w:r>
      <w:r w:rsidR="000D7751" w:rsidRPr="00CC3E31">
        <w:rPr>
          <w:b w:val="0"/>
        </w:rPr>
        <w:t>must be present to allow any formal business to take place at a Board meeting.</w:t>
      </w:r>
      <w:bookmarkEnd w:id="811"/>
    </w:p>
    <w:p w14:paraId="2E9FD8E4" w14:textId="77777777" w:rsidR="00D61767" w:rsidRPr="00CC3E31" w:rsidRDefault="00026DFB" w:rsidP="0049081A">
      <w:pPr>
        <w:pStyle w:val="StyleOutlinenumberedArialOutlinenumberedArial11Outli"/>
        <w:numPr>
          <w:ilvl w:val="2"/>
          <w:numId w:val="76"/>
        </w:numPr>
        <w:rPr>
          <w:b w:val="0"/>
        </w:rPr>
      </w:pPr>
      <w:bookmarkStart w:id="812" w:name="_Toc228955989"/>
      <w:r w:rsidRPr="00CC3E31">
        <w:rPr>
          <w:b w:val="0"/>
        </w:rPr>
        <w:t>If the Chief Executive or a</w:t>
      </w:r>
      <w:r w:rsidR="00F22FCC" w:rsidRPr="00CC3E31">
        <w:rPr>
          <w:b w:val="0"/>
        </w:rPr>
        <w:t>n Executive</w:t>
      </w:r>
      <w:r w:rsidRPr="00CC3E31">
        <w:rPr>
          <w:b w:val="0"/>
        </w:rPr>
        <w:t xml:space="preserve"> Director is unable to attend a Board meeting, then a nominated deputy may attend in </w:t>
      </w:r>
      <w:r w:rsidR="00CF43A8" w:rsidRPr="00CC3E31">
        <w:rPr>
          <w:b w:val="0"/>
        </w:rPr>
        <w:t>their</w:t>
      </w:r>
      <w:r w:rsidRPr="00CC3E31">
        <w:rPr>
          <w:b w:val="0"/>
        </w:rPr>
        <w:t xml:space="preserve"> absence and may participate in the meeting, provided that the Chair has agreed the nomination before the meeting.  However, </w:t>
      </w:r>
      <w:r w:rsidR="00BF4A1C" w:rsidRPr="00CC3E31">
        <w:rPr>
          <w:b w:val="0"/>
        </w:rPr>
        <w:t>B</w:t>
      </w:r>
      <w:r w:rsidRPr="00CC3E31">
        <w:rPr>
          <w:b w:val="0"/>
        </w:rPr>
        <w:t>oard members’ voting rights cannot be delegated so the nominated deputy may not vote or be counted towards the quorum.</w:t>
      </w:r>
      <w:r w:rsidR="00DA6078" w:rsidRPr="00CC3E31">
        <w:rPr>
          <w:b w:val="0"/>
        </w:rPr>
        <w:t xml:space="preserve">  </w:t>
      </w:r>
      <w:r w:rsidRPr="00CC3E31">
        <w:rPr>
          <w:b w:val="0"/>
        </w:rPr>
        <w:t xml:space="preserve">If a deputy is already a </w:t>
      </w:r>
      <w:r w:rsidR="00BF4A1C" w:rsidRPr="00CC3E31">
        <w:rPr>
          <w:b w:val="0"/>
        </w:rPr>
        <w:t>B</w:t>
      </w:r>
      <w:r w:rsidRPr="00CC3E31">
        <w:rPr>
          <w:b w:val="0"/>
        </w:rPr>
        <w:t xml:space="preserve">oard member in their own right, </w:t>
      </w:r>
      <w:r w:rsidR="005B09EF" w:rsidRPr="00CC3E31">
        <w:rPr>
          <w:b w:val="0"/>
        </w:rPr>
        <w:t>e.</w:t>
      </w:r>
      <w:r w:rsidR="00E441A0" w:rsidRPr="00CC3E31">
        <w:rPr>
          <w:b w:val="0"/>
        </w:rPr>
        <w:t>g</w:t>
      </w:r>
      <w:r w:rsidRPr="00CC3E31">
        <w:rPr>
          <w:b w:val="0"/>
        </w:rPr>
        <w:t>.</w:t>
      </w:r>
      <w:r w:rsidR="00347047" w:rsidRPr="00CC3E31">
        <w:rPr>
          <w:b w:val="0"/>
        </w:rPr>
        <w:t>,</w:t>
      </w:r>
      <w:r w:rsidRPr="00CC3E31">
        <w:rPr>
          <w:b w:val="0"/>
        </w:rPr>
        <w:t xml:space="preserve"> a person deputising for the Chief Executive will usually be a</w:t>
      </w:r>
      <w:r w:rsidR="00F22FCC" w:rsidRPr="00CC3E31">
        <w:rPr>
          <w:b w:val="0"/>
        </w:rPr>
        <w:t>n</w:t>
      </w:r>
      <w:r w:rsidRPr="00CC3E31">
        <w:rPr>
          <w:b w:val="0"/>
        </w:rPr>
        <w:t xml:space="preserve"> </w:t>
      </w:r>
      <w:r w:rsidR="00F22FCC" w:rsidRPr="00CC3E31">
        <w:rPr>
          <w:b w:val="0"/>
        </w:rPr>
        <w:t xml:space="preserve">Executive </w:t>
      </w:r>
      <w:r w:rsidRPr="00CC3E31">
        <w:rPr>
          <w:b w:val="0"/>
        </w:rPr>
        <w:t>Director, they will be able to exercise their own vote in the usual way but they will not have any additional voting rights.</w:t>
      </w:r>
      <w:r w:rsidR="00FA51C5" w:rsidRPr="00CC3E31">
        <w:rPr>
          <w:b w:val="0"/>
        </w:rPr>
        <w:t xml:space="preserve"> </w:t>
      </w:r>
      <w:bookmarkEnd w:id="812"/>
    </w:p>
    <w:p w14:paraId="45506271" w14:textId="77777777" w:rsidR="00D61767" w:rsidRPr="00CC3E31" w:rsidRDefault="00D61767" w:rsidP="00990DB7">
      <w:pPr>
        <w:widowControl/>
        <w:autoSpaceDE/>
        <w:autoSpaceDN/>
        <w:adjustRightInd/>
        <w:rPr>
          <w:rFonts w:ascii="Arial" w:hAnsi="Arial" w:cs="Arial"/>
        </w:rPr>
      </w:pPr>
    </w:p>
    <w:p w14:paraId="4460E867" w14:textId="3D8E026E" w:rsidR="00B85292" w:rsidRPr="00CC3E31" w:rsidRDefault="000D7751" w:rsidP="00990DB7">
      <w:pPr>
        <w:pStyle w:val="StyleOutlinenumberedArialOutlinenumberedArial11Outli"/>
        <w:numPr>
          <w:ilvl w:val="2"/>
          <w:numId w:val="76"/>
        </w:numPr>
        <w:rPr>
          <w:b w:val="0"/>
        </w:rPr>
      </w:pPr>
      <w:bookmarkStart w:id="813" w:name="_Toc228955990"/>
      <w:r w:rsidRPr="00CC3E31">
        <w:rPr>
          <w:b w:val="0"/>
        </w:rPr>
        <w:t>The quorum must be maintained during a meeting to allow formal business to be conducted</w:t>
      </w:r>
      <w:r w:rsidR="00AD12B8" w:rsidRPr="00CC3E31">
        <w:rPr>
          <w:b w:val="0"/>
        </w:rPr>
        <w:t xml:space="preserve">, </w:t>
      </w:r>
      <w:r w:rsidR="00DC1FFF" w:rsidRPr="00CC3E31">
        <w:rPr>
          <w:b w:val="0"/>
        </w:rPr>
        <w:t>i.e.</w:t>
      </w:r>
      <w:r w:rsidR="00AE54BE" w:rsidRPr="00CC3E31">
        <w:rPr>
          <w:b w:val="0"/>
        </w:rPr>
        <w:t>, any decisions to be made</w:t>
      </w:r>
      <w:r w:rsidRPr="00CC3E31">
        <w:rPr>
          <w:b w:val="0"/>
        </w:rPr>
        <w:t xml:space="preserve">.  Any </w:t>
      </w:r>
      <w:r w:rsidR="00580C38" w:rsidRPr="00CC3E31">
        <w:rPr>
          <w:b w:val="0"/>
        </w:rPr>
        <w:t xml:space="preserve">Board </w:t>
      </w:r>
      <w:r w:rsidRPr="00CC3E31">
        <w:rPr>
          <w:b w:val="0"/>
        </w:rPr>
        <w:t xml:space="preserve">member </w:t>
      </w:r>
      <w:r w:rsidRPr="00CC3E31">
        <w:rPr>
          <w:b w:val="0"/>
        </w:rPr>
        <w:lastRenderedPageBreak/>
        <w:t>disqualified</w:t>
      </w:r>
      <w:r w:rsidR="00D61767" w:rsidRPr="00CC3E31">
        <w:rPr>
          <w:b w:val="0"/>
        </w:rPr>
        <w:t xml:space="preserve"> </w:t>
      </w:r>
      <w:r w:rsidRPr="00CC3E31">
        <w:rPr>
          <w:b w:val="0"/>
        </w:rPr>
        <w:t xml:space="preserve">through conflict of interest </w:t>
      </w:r>
      <w:r w:rsidR="00D61767" w:rsidRPr="00CC3E31">
        <w:rPr>
          <w:b w:val="0"/>
        </w:rPr>
        <w:t xml:space="preserve">from participating in the discussion on any matter and/or from voting on any resolution </w:t>
      </w:r>
      <w:r w:rsidRPr="00CC3E31">
        <w:rPr>
          <w:b w:val="0"/>
        </w:rPr>
        <w:t>will no longer</w:t>
      </w:r>
      <w:r w:rsidR="00D61767" w:rsidRPr="00CC3E31">
        <w:rPr>
          <w:b w:val="0"/>
        </w:rPr>
        <w:t xml:space="preserve"> count towards the quorum.  </w:t>
      </w:r>
      <w:r w:rsidRPr="00CC3E31">
        <w:rPr>
          <w:b w:val="0"/>
        </w:rPr>
        <w:t>If this results in the quorum not being met that particular matter or resolution cannot be considered further at that meeting, and must be noted in the minutes.</w:t>
      </w:r>
      <w:bookmarkEnd w:id="813"/>
    </w:p>
    <w:p w14:paraId="7C2C7027" w14:textId="47A61581" w:rsidR="005C52CA" w:rsidRPr="00CC3E31" w:rsidRDefault="003A0180" w:rsidP="001D5D5E">
      <w:pPr>
        <w:pStyle w:val="Heading1"/>
        <w:spacing w:before="240" w:after="240"/>
        <w:ind w:left="720" w:firstLine="0"/>
        <w:jc w:val="left"/>
        <w:rPr>
          <w:rFonts w:ascii="Arial" w:hAnsi="Arial" w:cs="Arial"/>
          <w:b w:val="0"/>
          <w:i/>
          <w:u w:val="single"/>
        </w:rPr>
      </w:pPr>
      <w:bookmarkStart w:id="814" w:name="_Toc222631585"/>
      <w:bookmarkStart w:id="815" w:name="_Toc228955991"/>
      <w:bookmarkStart w:id="816" w:name="_Toc240163406"/>
      <w:bookmarkStart w:id="817" w:name="_Toc240789259"/>
      <w:bookmarkStart w:id="818" w:name="_Toc240791772"/>
      <w:bookmarkStart w:id="819" w:name="_Toc240792821"/>
      <w:bookmarkStart w:id="820" w:name="_Toc240793389"/>
      <w:bookmarkStart w:id="821" w:name="_Toc241995969"/>
      <w:bookmarkStart w:id="822" w:name="_Toc244597542"/>
      <w:bookmarkStart w:id="823" w:name="_Toc254014599"/>
      <w:bookmarkStart w:id="824" w:name="_Toc68754080"/>
      <w:r w:rsidRPr="00CC3E31">
        <w:rPr>
          <w:rFonts w:ascii="Arial" w:hAnsi="Arial" w:cs="Arial"/>
          <w:b w:val="0"/>
          <w:i/>
          <w:u w:val="single"/>
        </w:rPr>
        <w:t xml:space="preserve">Dealing with </w:t>
      </w:r>
      <w:r w:rsidR="00BF4A1C" w:rsidRPr="00CC3E31">
        <w:rPr>
          <w:rFonts w:ascii="Arial" w:hAnsi="Arial" w:cs="Arial"/>
          <w:b w:val="0"/>
          <w:i/>
          <w:u w:val="single"/>
        </w:rPr>
        <w:t>m</w:t>
      </w:r>
      <w:r w:rsidRPr="00CC3E31">
        <w:rPr>
          <w:rFonts w:ascii="Arial" w:hAnsi="Arial" w:cs="Arial"/>
          <w:b w:val="0"/>
          <w:i/>
          <w:u w:val="single"/>
        </w:rPr>
        <w:t>otions</w:t>
      </w:r>
      <w:bookmarkStart w:id="825" w:name="_Toc228955992"/>
      <w:bookmarkEnd w:id="814"/>
      <w:bookmarkEnd w:id="815"/>
      <w:bookmarkEnd w:id="816"/>
      <w:bookmarkEnd w:id="817"/>
      <w:bookmarkEnd w:id="818"/>
      <w:bookmarkEnd w:id="819"/>
      <w:bookmarkEnd w:id="820"/>
      <w:bookmarkEnd w:id="821"/>
      <w:bookmarkEnd w:id="822"/>
      <w:bookmarkEnd w:id="823"/>
      <w:bookmarkEnd w:id="824"/>
    </w:p>
    <w:p w14:paraId="4FD77A0F" w14:textId="0991C35D" w:rsidR="00E5377D" w:rsidRPr="00CC3E31" w:rsidRDefault="005F1B6E" w:rsidP="0049081A">
      <w:pPr>
        <w:pStyle w:val="StyleOutlinenumberedArialOutlinenumberedArial11Outli"/>
        <w:numPr>
          <w:ilvl w:val="2"/>
          <w:numId w:val="76"/>
        </w:numPr>
      </w:pPr>
      <w:r w:rsidRPr="00CC3E31">
        <w:rPr>
          <w:b w:val="0"/>
        </w:rPr>
        <w:t xml:space="preserve">In the normal course of Board business items included on the agenda are subject to discussion and decisions based on consensus.  </w:t>
      </w:r>
      <w:r w:rsidR="003A0180" w:rsidRPr="00CC3E31">
        <w:rPr>
          <w:b w:val="0"/>
        </w:rPr>
        <w:t xml:space="preserve">Considering a </w:t>
      </w:r>
      <w:r w:rsidR="00AD12B8" w:rsidRPr="00CC3E31">
        <w:rPr>
          <w:b w:val="0"/>
        </w:rPr>
        <w:t>m</w:t>
      </w:r>
      <w:r w:rsidR="003A0180" w:rsidRPr="00CC3E31">
        <w:rPr>
          <w:b w:val="0"/>
        </w:rPr>
        <w:t xml:space="preserve">otion is </w:t>
      </w:r>
      <w:r w:rsidR="001C7255" w:rsidRPr="00CC3E31">
        <w:rPr>
          <w:b w:val="0"/>
        </w:rPr>
        <w:t xml:space="preserve">therefore </w:t>
      </w:r>
      <w:r w:rsidR="003A0180" w:rsidRPr="00CC3E31">
        <w:rPr>
          <w:b w:val="0"/>
        </w:rPr>
        <w:t xml:space="preserve">not a routine matter and </w:t>
      </w:r>
      <w:r w:rsidR="002E57F6" w:rsidRPr="00CC3E31">
        <w:rPr>
          <w:b w:val="0"/>
        </w:rPr>
        <w:t>may be regarded</w:t>
      </w:r>
      <w:r w:rsidR="003A0180" w:rsidRPr="00CC3E31">
        <w:rPr>
          <w:b w:val="0"/>
        </w:rPr>
        <w:t xml:space="preserve"> as exceptional</w:t>
      </w:r>
      <w:r w:rsidR="002E57F6" w:rsidRPr="00CC3E31">
        <w:rPr>
          <w:b w:val="0"/>
        </w:rPr>
        <w:t>, e</w:t>
      </w:r>
      <w:r w:rsidR="00580C38" w:rsidRPr="00CC3E31">
        <w:rPr>
          <w:b w:val="0"/>
        </w:rPr>
        <w:t>.</w:t>
      </w:r>
      <w:r w:rsidR="002E57F6" w:rsidRPr="00CC3E31">
        <w:rPr>
          <w:b w:val="0"/>
        </w:rPr>
        <w:t>g</w:t>
      </w:r>
      <w:r w:rsidR="00580C38" w:rsidRPr="00CC3E31">
        <w:rPr>
          <w:b w:val="0"/>
        </w:rPr>
        <w:t>.</w:t>
      </w:r>
      <w:r w:rsidR="003A0180" w:rsidRPr="00CC3E31">
        <w:rPr>
          <w:b w:val="0"/>
        </w:rPr>
        <w:t xml:space="preserve"> where an aspect of service delivery is a cause for particular concern, a </w:t>
      </w:r>
      <w:r w:rsidR="00580C38" w:rsidRPr="00CC3E31">
        <w:rPr>
          <w:b w:val="0"/>
        </w:rPr>
        <w:t xml:space="preserve">Board </w:t>
      </w:r>
      <w:r w:rsidR="003A0180" w:rsidRPr="00CC3E31">
        <w:rPr>
          <w:b w:val="0"/>
        </w:rPr>
        <w:t xml:space="preserve">member may put forward a motion proposing that a formal review of that service area is undertaken by a </w:t>
      </w:r>
      <w:r w:rsidR="00BF4A1C" w:rsidRPr="00CC3E31">
        <w:rPr>
          <w:b w:val="0"/>
        </w:rPr>
        <w:t>Committee</w:t>
      </w:r>
      <w:r w:rsidR="002E57F6" w:rsidRPr="00CC3E31">
        <w:rPr>
          <w:b w:val="0"/>
        </w:rPr>
        <w:t xml:space="preserve"> of the Board</w:t>
      </w:r>
      <w:r w:rsidR="003A0180" w:rsidRPr="00CC3E31">
        <w:rPr>
          <w:b w:val="0"/>
        </w:rPr>
        <w:t xml:space="preserve">.   The </w:t>
      </w:r>
      <w:r w:rsidR="00416E68" w:rsidRPr="005D3CEC">
        <w:rPr>
          <w:b w:val="0"/>
          <w:color w:val="000000" w:themeColor="text1"/>
        </w:rPr>
        <w:t>Director of Corporate Governance</w:t>
      </w:r>
      <w:r w:rsidR="00A52E8E" w:rsidRPr="005D3CEC">
        <w:rPr>
          <w:b w:val="0"/>
          <w:color w:val="000000" w:themeColor="text1"/>
        </w:rPr>
        <w:t>/Board Secretary</w:t>
      </w:r>
      <w:r w:rsidR="003A0180" w:rsidRPr="005D3CEC">
        <w:rPr>
          <w:b w:val="0"/>
          <w:color w:val="000000" w:themeColor="text1"/>
        </w:rPr>
        <w:t xml:space="preserve"> </w:t>
      </w:r>
      <w:r w:rsidR="002E57F6" w:rsidRPr="005D3CEC">
        <w:rPr>
          <w:b w:val="0"/>
          <w:color w:val="000000" w:themeColor="text1"/>
        </w:rPr>
        <w:t xml:space="preserve">will </w:t>
      </w:r>
      <w:r w:rsidR="003A0180" w:rsidRPr="00CC3E31">
        <w:rPr>
          <w:b w:val="0"/>
        </w:rPr>
        <w:t>advise the Chair on the formal process</w:t>
      </w:r>
      <w:r w:rsidR="002E57F6" w:rsidRPr="00CC3E31">
        <w:rPr>
          <w:b w:val="0"/>
        </w:rPr>
        <w:t xml:space="preserve"> for dealing with motions.</w:t>
      </w:r>
      <w:r w:rsidR="00E5377D" w:rsidRPr="00CC3E31">
        <w:rPr>
          <w:b w:val="0"/>
        </w:rPr>
        <w:t xml:space="preserve">  No motion or amendment to a motion will be considered by the Board unless moved by a </w:t>
      </w:r>
      <w:r w:rsidR="00130409" w:rsidRPr="00CC3E31">
        <w:rPr>
          <w:b w:val="0"/>
        </w:rPr>
        <w:t xml:space="preserve">Board </w:t>
      </w:r>
      <w:r w:rsidR="009C1368" w:rsidRPr="00CC3E31">
        <w:rPr>
          <w:b w:val="0"/>
        </w:rPr>
        <w:t>m</w:t>
      </w:r>
      <w:r w:rsidR="00130409" w:rsidRPr="00CC3E31">
        <w:rPr>
          <w:b w:val="0"/>
        </w:rPr>
        <w:t xml:space="preserve">ember and seconded by another Board </w:t>
      </w:r>
      <w:r w:rsidR="009C1368" w:rsidRPr="00CC3E31">
        <w:rPr>
          <w:b w:val="0"/>
        </w:rPr>
        <w:t>m</w:t>
      </w:r>
      <w:r w:rsidR="00130409" w:rsidRPr="00CC3E31">
        <w:rPr>
          <w:b w:val="0"/>
        </w:rPr>
        <w:t>ember (including the Chair).</w:t>
      </w:r>
      <w:bookmarkEnd w:id="825"/>
    </w:p>
    <w:p w14:paraId="18726EE3" w14:textId="77777777" w:rsidR="00130409" w:rsidRPr="00CC3E31" w:rsidRDefault="00130409" w:rsidP="00990DB7">
      <w:pPr>
        <w:rPr>
          <w:rFonts w:ascii="Arial" w:hAnsi="Arial" w:cs="Arial"/>
          <w:b/>
        </w:rPr>
      </w:pPr>
    </w:p>
    <w:p w14:paraId="2C4A46BB" w14:textId="1A574EC5" w:rsidR="003A0180" w:rsidRPr="00CC3E31" w:rsidRDefault="003A0180" w:rsidP="00990DB7">
      <w:pPr>
        <w:pStyle w:val="StyleOutlinenumberedArialOutlinenumberedArial11Outli"/>
        <w:numPr>
          <w:ilvl w:val="2"/>
          <w:numId w:val="76"/>
        </w:numPr>
        <w:rPr>
          <w:b w:val="0"/>
        </w:rPr>
      </w:pPr>
      <w:bookmarkStart w:id="826" w:name="_Toc228955993"/>
      <w:r w:rsidRPr="00CC3E31">
        <w:t xml:space="preserve">Proposing a </w:t>
      </w:r>
      <w:r w:rsidR="0065229F" w:rsidRPr="00CC3E31">
        <w:t xml:space="preserve">formal notice of </w:t>
      </w:r>
      <w:r w:rsidR="00BF4A1C" w:rsidRPr="00CC3E31">
        <w:t>m</w:t>
      </w:r>
      <w:r w:rsidRPr="00CC3E31">
        <w:t xml:space="preserve">otion </w:t>
      </w:r>
      <w:r w:rsidR="00BC3BAB" w:rsidRPr="00CC3E31">
        <w:t>–</w:t>
      </w:r>
      <w:r w:rsidR="002E57F6" w:rsidRPr="00CC3E31">
        <w:rPr>
          <w:b w:val="0"/>
        </w:rPr>
        <w:t xml:space="preserve"> </w:t>
      </w:r>
      <w:r w:rsidRPr="00CC3E31">
        <w:rPr>
          <w:b w:val="0"/>
        </w:rPr>
        <w:t xml:space="preserve">Any Board member wishing to propose a </w:t>
      </w:r>
      <w:r w:rsidR="00AD12B8" w:rsidRPr="00CC3E31">
        <w:rPr>
          <w:b w:val="0"/>
        </w:rPr>
        <w:t>m</w:t>
      </w:r>
      <w:r w:rsidRPr="00CC3E31">
        <w:rPr>
          <w:b w:val="0"/>
        </w:rPr>
        <w:t xml:space="preserve">otion must </w:t>
      </w:r>
      <w:r w:rsidR="002E57F6" w:rsidRPr="00CC3E31">
        <w:rPr>
          <w:b w:val="0"/>
        </w:rPr>
        <w:t xml:space="preserve">notify the Chair in writing of the proposed </w:t>
      </w:r>
      <w:r w:rsidR="00AD12B8" w:rsidRPr="00CC3E31">
        <w:rPr>
          <w:b w:val="0"/>
        </w:rPr>
        <w:t xml:space="preserve">motion </w:t>
      </w:r>
      <w:r w:rsidR="002E57F6" w:rsidRPr="00CC3E31">
        <w:rPr>
          <w:b w:val="0"/>
        </w:rPr>
        <w:t xml:space="preserve">at least </w:t>
      </w:r>
      <w:r w:rsidR="004E1795" w:rsidRPr="00CC3E31">
        <w:rPr>
          <w:b w:val="0"/>
        </w:rPr>
        <w:t xml:space="preserve">12 </w:t>
      </w:r>
      <w:r w:rsidR="007703BF" w:rsidRPr="00CC3E31">
        <w:rPr>
          <w:b w:val="0"/>
        </w:rPr>
        <w:t xml:space="preserve">days before a planned meeting.  Exceptionally, an emergency motion may be proposed up to one hour before the fixed start of the meeting, provided that the reasons for the urgency are clearly set out.  Where sufficient notice has been provided, and the Chair has determined that the proposed motion is relevant to the Board’s business, the matter </w:t>
      </w:r>
      <w:r w:rsidR="002F219E" w:rsidRPr="00CC3E31">
        <w:rPr>
          <w:b w:val="0"/>
        </w:rPr>
        <w:t xml:space="preserve">shall </w:t>
      </w:r>
      <w:r w:rsidR="007703BF" w:rsidRPr="00CC3E31">
        <w:rPr>
          <w:b w:val="0"/>
        </w:rPr>
        <w:t xml:space="preserve">be included on the Agenda, or, where an emergency motion has been proposed, the Chair </w:t>
      </w:r>
      <w:r w:rsidR="002F219E" w:rsidRPr="00CC3E31">
        <w:rPr>
          <w:b w:val="0"/>
        </w:rPr>
        <w:t xml:space="preserve">shall </w:t>
      </w:r>
      <w:r w:rsidR="007703BF" w:rsidRPr="00CC3E31">
        <w:rPr>
          <w:b w:val="0"/>
        </w:rPr>
        <w:t>declare the motion at the start of the meeting as an additional item to be included on the agenda.</w:t>
      </w:r>
      <w:bookmarkEnd w:id="826"/>
    </w:p>
    <w:p w14:paraId="5B53EDB1" w14:textId="3E179804" w:rsidR="003A0180" w:rsidRPr="00CC3E31" w:rsidRDefault="00062666" w:rsidP="00E77A75">
      <w:pPr>
        <w:pStyle w:val="StyleOutlinenumberedArialOutlinenumberedArial11Outli"/>
        <w:numPr>
          <w:ilvl w:val="2"/>
          <w:numId w:val="76"/>
        </w:numPr>
        <w:spacing w:before="240"/>
        <w:rPr>
          <w:b w:val="0"/>
        </w:rPr>
      </w:pPr>
      <w:bookmarkStart w:id="827" w:name="_Toc228955994"/>
      <w:r w:rsidRPr="00CC3E31">
        <w:rPr>
          <w:b w:val="0"/>
        </w:rPr>
        <w:t xml:space="preserve">The Chair </w:t>
      </w:r>
      <w:r w:rsidR="00017949" w:rsidRPr="00CC3E31">
        <w:rPr>
          <w:b w:val="0"/>
        </w:rPr>
        <w:t xml:space="preserve">also </w:t>
      </w:r>
      <w:r w:rsidRPr="00CC3E31">
        <w:rPr>
          <w:b w:val="0"/>
        </w:rPr>
        <w:t>has the discretion to accept a motion proposed during a meeting provided that the matter is considered of sufficient importance and its inclusion would not adversely affect the conduct of Board business.</w:t>
      </w:r>
      <w:bookmarkEnd w:id="827"/>
    </w:p>
    <w:p w14:paraId="52CDFA17" w14:textId="3D5E48D5" w:rsidR="00E5377D" w:rsidRPr="00CC3E31" w:rsidRDefault="00E5377D" w:rsidP="00990DB7">
      <w:pPr>
        <w:pStyle w:val="StyleOutlinenumberedArialOutlinenumberedArial11Outli"/>
        <w:numPr>
          <w:ilvl w:val="2"/>
          <w:numId w:val="76"/>
        </w:numPr>
        <w:spacing w:before="240"/>
        <w:rPr>
          <w:b w:val="0"/>
        </w:rPr>
      </w:pPr>
      <w:bookmarkStart w:id="828" w:name="_Toc228955995"/>
      <w:bookmarkStart w:id="829" w:name="_Toc235353064"/>
      <w:bookmarkStart w:id="830" w:name="_Toc240163407"/>
      <w:bookmarkStart w:id="831" w:name="_Toc240789260"/>
      <w:r w:rsidRPr="00CC3E31">
        <w:t xml:space="preserve">Amendments - </w:t>
      </w:r>
      <w:r w:rsidR="00062666" w:rsidRPr="00CC3E31">
        <w:rPr>
          <w:b w:val="0"/>
        </w:rPr>
        <w:t xml:space="preserve">Any Board member may propose an amendment to the motion at any time </w:t>
      </w:r>
      <w:r w:rsidRPr="00CC3E31">
        <w:rPr>
          <w:b w:val="0"/>
        </w:rPr>
        <w:t>before or during a</w:t>
      </w:r>
      <w:r w:rsidR="00062666" w:rsidRPr="00CC3E31">
        <w:rPr>
          <w:b w:val="0"/>
        </w:rPr>
        <w:t xml:space="preserve"> meeting and</w:t>
      </w:r>
      <w:r w:rsidRPr="00CC3E31">
        <w:rPr>
          <w:b w:val="0"/>
        </w:rPr>
        <w:t xml:space="preserve"> this proposal must be considered by the Board alongside the motion.</w:t>
      </w:r>
      <w:bookmarkEnd w:id="828"/>
      <w:bookmarkEnd w:id="829"/>
      <w:bookmarkEnd w:id="830"/>
      <w:bookmarkEnd w:id="831"/>
    </w:p>
    <w:p w14:paraId="43001427" w14:textId="77777777" w:rsidR="003A0180" w:rsidRPr="00CC3E31" w:rsidRDefault="003A0180" w:rsidP="00E77A75">
      <w:pPr>
        <w:pStyle w:val="StyleOutlinenumberedArialOutlinenumberedArial11Outli"/>
        <w:numPr>
          <w:ilvl w:val="2"/>
          <w:numId w:val="76"/>
        </w:numPr>
        <w:spacing w:before="240"/>
        <w:rPr>
          <w:b w:val="0"/>
        </w:rPr>
      </w:pPr>
      <w:bookmarkStart w:id="832" w:name="_Toc228955996"/>
      <w:r w:rsidRPr="00CC3E31">
        <w:rPr>
          <w:b w:val="0"/>
        </w:rPr>
        <w:t xml:space="preserve">If there are a number of </w:t>
      </w:r>
      <w:r w:rsidR="00E5377D" w:rsidRPr="00CC3E31">
        <w:rPr>
          <w:b w:val="0"/>
        </w:rPr>
        <w:t xml:space="preserve">proposed </w:t>
      </w:r>
      <w:r w:rsidRPr="00CC3E31">
        <w:rPr>
          <w:b w:val="0"/>
        </w:rPr>
        <w:t xml:space="preserve">amendments to the </w:t>
      </w:r>
      <w:r w:rsidR="00BF4A1C" w:rsidRPr="00CC3E31">
        <w:rPr>
          <w:b w:val="0"/>
        </w:rPr>
        <w:t>motion</w:t>
      </w:r>
      <w:r w:rsidRPr="00CC3E31">
        <w:rPr>
          <w:b w:val="0"/>
        </w:rPr>
        <w:t>, each amendment will be considered</w:t>
      </w:r>
      <w:r w:rsidR="00334D5D" w:rsidRPr="00CC3E31">
        <w:rPr>
          <w:b w:val="0"/>
        </w:rPr>
        <w:t xml:space="preserve"> in turn</w:t>
      </w:r>
      <w:r w:rsidRPr="00CC3E31">
        <w:rPr>
          <w:b w:val="0"/>
        </w:rPr>
        <w:t xml:space="preserve">, and if passed, the amended </w:t>
      </w:r>
      <w:r w:rsidR="00BF4A1C" w:rsidRPr="00CC3E31">
        <w:rPr>
          <w:b w:val="0"/>
        </w:rPr>
        <w:t xml:space="preserve">motion </w:t>
      </w:r>
      <w:r w:rsidRPr="00CC3E31">
        <w:rPr>
          <w:b w:val="0"/>
        </w:rPr>
        <w:t>becomes the basis on which the further amendments are considered</w:t>
      </w:r>
      <w:r w:rsidR="00334D5D" w:rsidRPr="00CC3E31">
        <w:rPr>
          <w:b w:val="0"/>
        </w:rPr>
        <w:t>, i.e.</w:t>
      </w:r>
      <w:r w:rsidR="00D36791" w:rsidRPr="00CC3E31">
        <w:rPr>
          <w:b w:val="0"/>
        </w:rPr>
        <w:t>,</w:t>
      </w:r>
      <w:r w:rsidR="00334D5D" w:rsidRPr="00CC3E31">
        <w:rPr>
          <w:b w:val="0"/>
        </w:rPr>
        <w:t xml:space="preserve"> the substantive motion</w:t>
      </w:r>
      <w:r w:rsidRPr="00CC3E31">
        <w:rPr>
          <w:b w:val="0"/>
        </w:rPr>
        <w:t>.</w:t>
      </w:r>
      <w:bookmarkEnd w:id="832"/>
      <w:r w:rsidRPr="00CC3E31">
        <w:rPr>
          <w:b w:val="0"/>
        </w:rPr>
        <w:t xml:space="preserve"> </w:t>
      </w:r>
    </w:p>
    <w:p w14:paraId="7512072A" w14:textId="77777777" w:rsidR="003A0180" w:rsidRPr="00CC3E31" w:rsidRDefault="003A0180" w:rsidP="00990DB7">
      <w:pPr>
        <w:tabs>
          <w:tab w:val="left" w:pos="-374"/>
          <w:tab w:val="left" w:pos="-284"/>
          <w:tab w:val="left" w:pos="1440"/>
          <w:tab w:val="left" w:pos="2880"/>
        </w:tabs>
        <w:rPr>
          <w:rFonts w:ascii="Arial" w:hAnsi="Arial" w:cs="Arial"/>
        </w:rPr>
      </w:pPr>
    </w:p>
    <w:p w14:paraId="4FA9BEC8" w14:textId="77777777" w:rsidR="003A0180" w:rsidRPr="00CC3E31" w:rsidRDefault="003A0180" w:rsidP="0049081A">
      <w:pPr>
        <w:pStyle w:val="StyleOutlinenumberedArialOutlinenumberedArial11Outli"/>
        <w:numPr>
          <w:ilvl w:val="2"/>
          <w:numId w:val="76"/>
        </w:numPr>
      </w:pPr>
      <w:bookmarkStart w:id="833" w:name="_Toc228955997"/>
      <w:r w:rsidRPr="00CC3E31">
        <w:t xml:space="preserve">Motions under </w:t>
      </w:r>
      <w:r w:rsidR="00130409" w:rsidRPr="00CC3E31">
        <w:t xml:space="preserve">discussion </w:t>
      </w:r>
      <w:r w:rsidR="00EC34CF" w:rsidRPr="00CC3E31">
        <w:t>–</w:t>
      </w:r>
      <w:r w:rsidR="00EC34CF" w:rsidRPr="00CC3E31">
        <w:rPr>
          <w:b w:val="0"/>
        </w:rPr>
        <w:t xml:space="preserve"> </w:t>
      </w:r>
      <w:r w:rsidRPr="00CC3E31">
        <w:rPr>
          <w:b w:val="0"/>
        </w:rPr>
        <w:t xml:space="preserve">When a motion is under </w:t>
      </w:r>
      <w:r w:rsidR="00E5377D" w:rsidRPr="00CC3E31">
        <w:rPr>
          <w:b w:val="0"/>
        </w:rPr>
        <w:t xml:space="preserve">discussion, any </w:t>
      </w:r>
      <w:r w:rsidR="009C1368" w:rsidRPr="00CC3E31">
        <w:rPr>
          <w:b w:val="0"/>
        </w:rPr>
        <w:t>B</w:t>
      </w:r>
      <w:r w:rsidR="00E5377D" w:rsidRPr="00CC3E31">
        <w:rPr>
          <w:b w:val="0"/>
        </w:rPr>
        <w:t>oard member may propose that</w:t>
      </w:r>
      <w:r w:rsidRPr="00CC3E31">
        <w:rPr>
          <w:b w:val="0"/>
        </w:rPr>
        <w:t>:</w:t>
      </w:r>
      <w:bookmarkEnd w:id="833"/>
    </w:p>
    <w:p w14:paraId="3E08E77B" w14:textId="77777777" w:rsidR="003A0180" w:rsidRPr="00CC3E31" w:rsidRDefault="003A0180" w:rsidP="00990DB7">
      <w:pPr>
        <w:tabs>
          <w:tab w:val="left" w:pos="-374"/>
          <w:tab w:val="left" w:pos="851"/>
          <w:tab w:val="left" w:pos="1440"/>
          <w:tab w:val="left" w:pos="2880"/>
        </w:tabs>
        <w:ind w:left="426"/>
        <w:rPr>
          <w:rFonts w:ascii="Arial" w:hAnsi="Arial" w:cs="Arial"/>
        </w:rPr>
      </w:pPr>
    </w:p>
    <w:p w14:paraId="76A537F1" w14:textId="77777777" w:rsidR="003A0180" w:rsidRPr="00CC3E31" w:rsidRDefault="00E16339" w:rsidP="0049081A">
      <w:pPr>
        <w:numPr>
          <w:ilvl w:val="0"/>
          <w:numId w:val="94"/>
        </w:numPr>
        <w:rPr>
          <w:rFonts w:ascii="Arial" w:hAnsi="Arial" w:cs="Arial"/>
        </w:rPr>
      </w:pPr>
      <w:r w:rsidRPr="00CC3E31">
        <w:rPr>
          <w:rFonts w:ascii="Arial" w:hAnsi="Arial" w:cs="Arial"/>
        </w:rPr>
        <w:t>T</w:t>
      </w:r>
      <w:r w:rsidR="003A0180" w:rsidRPr="00CC3E31">
        <w:rPr>
          <w:rFonts w:ascii="Arial" w:hAnsi="Arial" w:cs="Arial"/>
        </w:rPr>
        <w:t>he motion be amended;</w:t>
      </w:r>
    </w:p>
    <w:p w14:paraId="3B6005B9" w14:textId="77777777" w:rsidR="003A0180" w:rsidRPr="00CC3E31" w:rsidRDefault="00E16339" w:rsidP="00990DB7">
      <w:pPr>
        <w:numPr>
          <w:ilvl w:val="0"/>
          <w:numId w:val="10"/>
        </w:numPr>
        <w:tabs>
          <w:tab w:val="clear" w:pos="2160"/>
          <w:tab w:val="left" w:pos="-374"/>
          <w:tab w:val="num" w:pos="1440"/>
        </w:tabs>
        <w:ind w:left="1440"/>
        <w:rPr>
          <w:rFonts w:ascii="Arial" w:hAnsi="Arial" w:cs="Arial"/>
        </w:rPr>
      </w:pPr>
      <w:r w:rsidRPr="00CC3E31">
        <w:rPr>
          <w:rFonts w:ascii="Arial" w:hAnsi="Arial" w:cs="Arial"/>
        </w:rPr>
        <w:t>T</w:t>
      </w:r>
      <w:r w:rsidR="003A0180" w:rsidRPr="00CC3E31">
        <w:rPr>
          <w:rFonts w:ascii="Arial" w:hAnsi="Arial" w:cs="Arial"/>
        </w:rPr>
        <w:t>he meeting should be adjourned;</w:t>
      </w:r>
    </w:p>
    <w:p w14:paraId="6DC856B5" w14:textId="77777777" w:rsidR="00130409" w:rsidRPr="00CC3E31" w:rsidRDefault="00E16339" w:rsidP="00990DB7">
      <w:pPr>
        <w:numPr>
          <w:ilvl w:val="0"/>
          <w:numId w:val="10"/>
        </w:numPr>
        <w:tabs>
          <w:tab w:val="clear" w:pos="2160"/>
          <w:tab w:val="left" w:pos="-374"/>
          <w:tab w:val="num" w:pos="1440"/>
        </w:tabs>
        <w:ind w:left="1440"/>
        <w:rPr>
          <w:rFonts w:ascii="Arial" w:hAnsi="Arial" w:cs="Arial"/>
        </w:rPr>
      </w:pPr>
      <w:r w:rsidRPr="00CC3E31">
        <w:rPr>
          <w:rFonts w:ascii="Arial" w:hAnsi="Arial" w:cs="Arial"/>
        </w:rPr>
        <w:t>T</w:t>
      </w:r>
      <w:r w:rsidR="00130409" w:rsidRPr="00CC3E31">
        <w:rPr>
          <w:rFonts w:ascii="Arial" w:hAnsi="Arial" w:cs="Arial"/>
        </w:rPr>
        <w:t xml:space="preserve">he discussion should be adjourned and the meeting proceed to </w:t>
      </w:r>
      <w:r w:rsidR="00130409" w:rsidRPr="00CC3E31">
        <w:rPr>
          <w:rFonts w:ascii="Arial" w:hAnsi="Arial" w:cs="Arial"/>
        </w:rPr>
        <w:lastRenderedPageBreak/>
        <w:t>the next item of business;</w:t>
      </w:r>
    </w:p>
    <w:p w14:paraId="39B3490D" w14:textId="77777777" w:rsidR="00130409" w:rsidRPr="00CC3E31" w:rsidRDefault="00E16339" w:rsidP="00990DB7">
      <w:pPr>
        <w:numPr>
          <w:ilvl w:val="0"/>
          <w:numId w:val="10"/>
        </w:numPr>
        <w:tabs>
          <w:tab w:val="clear" w:pos="2160"/>
          <w:tab w:val="left" w:pos="-374"/>
        </w:tabs>
        <w:ind w:left="1620" w:hanging="540"/>
        <w:rPr>
          <w:rFonts w:ascii="Arial" w:hAnsi="Arial" w:cs="Arial"/>
        </w:rPr>
      </w:pPr>
      <w:r w:rsidRPr="00CC3E31">
        <w:rPr>
          <w:rFonts w:ascii="Arial" w:hAnsi="Arial" w:cs="Arial"/>
        </w:rPr>
        <w:t>A</w:t>
      </w:r>
      <w:r w:rsidR="00130409" w:rsidRPr="00CC3E31">
        <w:rPr>
          <w:rFonts w:ascii="Arial" w:hAnsi="Arial" w:cs="Arial"/>
        </w:rPr>
        <w:t xml:space="preserve"> </w:t>
      </w:r>
      <w:r w:rsidR="00580C38" w:rsidRPr="00CC3E31">
        <w:rPr>
          <w:rFonts w:ascii="Arial" w:hAnsi="Arial" w:cs="Arial"/>
        </w:rPr>
        <w:t xml:space="preserve">Board </w:t>
      </w:r>
      <w:r w:rsidR="00130409" w:rsidRPr="00CC3E31">
        <w:rPr>
          <w:rFonts w:ascii="Arial" w:hAnsi="Arial" w:cs="Arial"/>
        </w:rPr>
        <w:t>member may not be heard further;</w:t>
      </w:r>
    </w:p>
    <w:p w14:paraId="2E0655C2" w14:textId="77777777" w:rsidR="00130409" w:rsidRPr="00CC3E31" w:rsidRDefault="00E16339" w:rsidP="00990DB7">
      <w:pPr>
        <w:numPr>
          <w:ilvl w:val="0"/>
          <w:numId w:val="10"/>
        </w:numPr>
        <w:tabs>
          <w:tab w:val="clear" w:pos="2160"/>
          <w:tab w:val="left" w:pos="-374"/>
          <w:tab w:val="num" w:pos="1440"/>
        </w:tabs>
        <w:ind w:left="1440"/>
        <w:rPr>
          <w:rFonts w:ascii="Arial" w:hAnsi="Arial" w:cs="Arial"/>
        </w:rPr>
      </w:pPr>
      <w:r w:rsidRPr="00CC3E31">
        <w:rPr>
          <w:rFonts w:ascii="Arial" w:hAnsi="Arial" w:cs="Arial"/>
        </w:rPr>
        <w:t>T</w:t>
      </w:r>
      <w:r w:rsidR="00130409" w:rsidRPr="00CC3E31">
        <w:rPr>
          <w:rFonts w:ascii="Arial" w:hAnsi="Arial" w:cs="Arial"/>
        </w:rPr>
        <w:t>he Board decides upon the motion before them;</w:t>
      </w:r>
    </w:p>
    <w:p w14:paraId="4414CBBE" w14:textId="77777777" w:rsidR="003A0180" w:rsidRPr="00CC3E31" w:rsidRDefault="00E16339" w:rsidP="00990DB7">
      <w:pPr>
        <w:numPr>
          <w:ilvl w:val="0"/>
          <w:numId w:val="10"/>
        </w:numPr>
        <w:tabs>
          <w:tab w:val="clear" w:pos="2160"/>
          <w:tab w:val="left" w:pos="-374"/>
          <w:tab w:val="num" w:pos="1440"/>
        </w:tabs>
        <w:ind w:left="1440"/>
        <w:rPr>
          <w:rFonts w:ascii="Arial" w:hAnsi="Arial" w:cs="Arial"/>
        </w:rPr>
      </w:pPr>
      <w:r w:rsidRPr="00CC3E31">
        <w:rPr>
          <w:rFonts w:ascii="Arial" w:hAnsi="Arial" w:cs="Arial"/>
        </w:rPr>
        <w:t>A</w:t>
      </w:r>
      <w:r w:rsidR="003A0180" w:rsidRPr="00CC3E31">
        <w:rPr>
          <w:rFonts w:ascii="Arial" w:hAnsi="Arial" w:cs="Arial"/>
        </w:rPr>
        <w:t xml:space="preserve">n ad hoc </w:t>
      </w:r>
      <w:r w:rsidR="00BF4A1C" w:rsidRPr="00CC3E31">
        <w:rPr>
          <w:rFonts w:ascii="Arial" w:hAnsi="Arial" w:cs="Arial"/>
        </w:rPr>
        <w:t>Committee</w:t>
      </w:r>
      <w:r w:rsidR="003A0180" w:rsidRPr="00CC3E31">
        <w:rPr>
          <w:rFonts w:ascii="Arial" w:hAnsi="Arial" w:cs="Arial"/>
        </w:rPr>
        <w:t xml:space="preserve"> should be appointed to deal with a specific item of business</w:t>
      </w:r>
      <w:r w:rsidR="005C52CA" w:rsidRPr="00CC3E31">
        <w:rPr>
          <w:rFonts w:ascii="Arial" w:hAnsi="Arial" w:cs="Arial"/>
        </w:rPr>
        <w:t>;</w:t>
      </w:r>
      <w:r w:rsidR="003A0180" w:rsidRPr="00CC3E31">
        <w:rPr>
          <w:rFonts w:ascii="Arial" w:hAnsi="Arial" w:cs="Arial"/>
        </w:rPr>
        <w:t xml:space="preserve"> or</w:t>
      </w:r>
    </w:p>
    <w:p w14:paraId="5E66DEC4" w14:textId="7F2F8DF3" w:rsidR="003A0180" w:rsidRPr="00CC3E31" w:rsidRDefault="00E16339" w:rsidP="00990DB7">
      <w:pPr>
        <w:numPr>
          <w:ilvl w:val="0"/>
          <w:numId w:val="10"/>
        </w:numPr>
        <w:tabs>
          <w:tab w:val="clear" w:pos="2160"/>
          <w:tab w:val="left" w:pos="-374"/>
          <w:tab w:val="num" w:pos="1440"/>
        </w:tabs>
        <w:spacing w:after="240"/>
        <w:ind w:left="1434" w:hanging="357"/>
        <w:rPr>
          <w:rFonts w:ascii="Arial" w:hAnsi="Arial" w:cs="Arial"/>
        </w:rPr>
      </w:pPr>
      <w:r w:rsidRPr="00CC3E31">
        <w:rPr>
          <w:rFonts w:ascii="Arial" w:hAnsi="Arial" w:cs="Arial"/>
        </w:rPr>
        <w:t>T</w:t>
      </w:r>
      <w:r w:rsidR="003A0180" w:rsidRPr="00CC3E31">
        <w:rPr>
          <w:rFonts w:ascii="Arial" w:hAnsi="Arial" w:cs="Arial"/>
        </w:rPr>
        <w:t xml:space="preserve">he public, including </w:t>
      </w:r>
      <w:r w:rsidR="00E77A75" w:rsidRPr="00CC3E31">
        <w:rPr>
          <w:rFonts w:ascii="Arial" w:hAnsi="Arial" w:cs="Arial"/>
        </w:rPr>
        <w:t>the press, should be excluded.</w:t>
      </w:r>
    </w:p>
    <w:p w14:paraId="2B7CF1ED" w14:textId="77777777" w:rsidR="00E5377D" w:rsidRPr="00CC3E31" w:rsidRDefault="00E5377D" w:rsidP="0049081A">
      <w:pPr>
        <w:pStyle w:val="StyleOutlinenumberedArialOutlinenumberedArial11Outli"/>
        <w:numPr>
          <w:ilvl w:val="2"/>
          <w:numId w:val="76"/>
        </w:numPr>
      </w:pPr>
      <w:bookmarkStart w:id="834" w:name="_Toc228955998"/>
      <w:r w:rsidRPr="00CC3E31">
        <w:t xml:space="preserve">Rights of reply to motions – </w:t>
      </w:r>
      <w:r w:rsidRPr="00CC3E31">
        <w:rPr>
          <w:b w:val="0"/>
        </w:rPr>
        <w:t xml:space="preserve">The mover of </w:t>
      </w:r>
      <w:r w:rsidR="00130409" w:rsidRPr="00CC3E31">
        <w:rPr>
          <w:b w:val="0"/>
        </w:rPr>
        <w:t xml:space="preserve">a motion (including an amendment) shall </w:t>
      </w:r>
      <w:r w:rsidRPr="00CC3E31">
        <w:rPr>
          <w:b w:val="0"/>
        </w:rPr>
        <w:t>have a right of reply at the close of any debate on the motion</w:t>
      </w:r>
      <w:r w:rsidR="00130409" w:rsidRPr="00CC3E31">
        <w:rPr>
          <w:b w:val="0"/>
        </w:rPr>
        <w:t xml:space="preserve"> or the amendment immediately prior to a vote on the proposal</w:t>
      </w:r>
      <w:r w:rsidRPr="00CC3E31">
        <w:rPr>
          <w:b w:val="0"/>
        </w:rPr>
        <w:t>.</w:t>
      </w:r>
      <w:bookmarkEnd w:id="834"/>
    </w:p>
    <w:p w14:paraId="7359DA13" w14:textId="77777777" w:rsidR="00E5377D" w:rsidRPr="00CC3E31" w:rsidRDefault="00E5377D" w:rsidP="00990DB7">
      <w:pPr>
        <w:tabs>
          <w:tab w:val="left" w:pos="-374"/>
          <w:tab w:val="left" w:pos="-284"/>
          <w:tab w:val="left" w:pos="1440"/>
          <w:tab w:val="left" w:pos="2880"/>
        </w:tabs>
        <w:rPr>
          <w:rFonts w:ascii="Arial" w:hAnsi="Arial" w:cs="Arial"/>
        </w:rPr>
      </w:pPr>
    </w:p>
    <w:p w14:paraId="591007F5" w14:textId="77777777" w:rsidR="00E5377D" w:rsidRPr="00CC3E31" w:rsidRDefault="00E5377D" w:rsidP="0049081A">
      <w:pPr>
        <w:pStyle w:val="StyleOutlinenumberedArialOutlinenumberedArial11Outli"/>
        <w:numPr>
          <w:ilvl w:val="2"/>
          <w:numId w:val="76"/>
        </w:numPr>
      </w:pPr>
      <w:bookmarkStart w:id="835" w:name="_Toc228955999"/>
      <w:r w:rsidRPr="00CC3E31">
        <w:t xml:space="preserve">Withdrawal of </w:t>
      </w:r>
      <w:r w:rsidR="00BF4A1C" w:rsidRPr="00CC3E31">
        <w:t>m</w:t>
      </w:r>
      <w:r w:rsidRPr="00CC3E31">
        <w:t xml:space="preserve">otion or </w:t>
      </w:r>
      <w:r w:rsidR="00BF4A1C" w:rsidRPr="00CC3E31">
        <w:t>a</w:t>
      </w:r>
      <w:r w:rsidRPr="00CC3E31">
        <w:t>mendments –</w:t>
      </w:r>
      <w:r w:rsidRPr="00CC3E31">
        <w:rPr>
          <w:b w:val="0"/>
        </w:rPr>
        <w:t xml:space="preserve"> A motion or an amendment to a motion, once moved and seconded, may be withdrawn by the proposer with the agreement of the seconder and the Chair.</w:t>
      </w:r>
      <w:bookmarkEnd w:id="835"/>
    </w:p>
    <w:p w14:paraId="570E21FC" w14:textId="77777777" w:rsidR="00E5377D" w:rsidRPr="00CC3E31" w:rsidRDefault="00E5377D" w:rsidP="00990DB7">
      <w:pPr>
        <w:rPr>
          <w:rFonts w:ascii="Arial" w:hAnsi="Arial" w:cs="Arial"/>
        </w:rPr>
      </w:pPr>
    </w:p>
    <w:p w14:paraId="6B2CCC80" w14:textId="79E0DE89" w:rsidR="00DB3291" w:rsidRPr="00CC3E31" w:rsidRDefault="003A0180" w:rsidP="00E77A75">
      <w:pPr>
        <w:pStyle w:val="StyleOutlinenumberedArialOutlinenumberedArial11Outli"/>
        <w:numPr>
          <w:ilvl w:val="2"/>
          <w:numId w:val="76"/>
        </w:numPr>
        <w:spacing w:after="240"/>
      </w:pPr>
      <w:bookmarkStart w:id="836" w:name="_Toc228956000"/>
      <w:r w:rsidRPr="00CC3E31">
        <w:t xml:space="preserve">Motion to rescind a resolution – </w:t>
      </w:r>
      <w:r w:rsidRPr="00CC3E31">
        <w:rPr>
          <w:b w:val="0"/>
        </w:rPr>
        <w:t xml:space="preserve">The Board may </w:t>
      </w:r>
      <w:r w:rsidR="00D36791" w:rsidRPr="00CC3E31">
        <w:rPr>
          <w:b w:val="0"/>
        </w:rPr>
        <w:t xml:space="preserve">not </w:t>
      </w:r>
      <w:r w:rsidRPr="00CC3E31">
        <w:rPr>
          <w:b w:val="0"/>
        </w:rPr>
        <w:t xml:space="preserve">consider a motion to amend or rescind any resolution (or the general substance of any resolution) which has been passed within the preceding six months </w:t>
      </w:r>
      <w:r w:rsidR="00D36791" w:rsidRPr="00CC3E31">
        <w:rPr>
          <w:b w:val="0"/>
        </w:rPr>
        <w:t>unless</w:t>
      </w:r>
      <w:r w:rsidRPr="00CC3E31">
        <w:rPr>
          <w:b w:val="0"/>
        </w:rPr>
        <w:t xml:space="preserve"> the motion is supported by the (simple) majority of Board members.</w:t>
      </w:r>
      <w:bookmarkEnd w:id="836"/>
    </w:p>
    <w:p w14:paraId="2691EE73" w14:textId="009067A0" w:rsidR="003A0180" w:rsidRPr="00CC3E31" w:rsidRDefault="003A0180" w:rsidP="00990DB7">
      <w:pPr>
        <w:pStyle w:val="StyleOutlinenumberedArialOutlinenumberedArial11Outli"/>
        <w:numPr>
          <w:ilvl w:val="2"/>
          <w:numId w:val="76"/>
        </w:numPr>
        <w:rPr>
          <w:b w:val="0"/>
        </w:rPr>
      </w:pPr>
      <w:bookmarkStart w:id="837" w:name="_Toc228956001"/>
      <w:r w:rsidRPr="00CC3E31">
        <w:rPr>
          <w:b w:val="0"/>
        </w:rPr>
        <w:t xml:space="preserve">A </w:t>
      </w:r>
      <w:r w:rsidR="00BF4A1C" w:rsidRPr="00CC3E31">
        <w:rPr>
          <w:b w:val="0"/>
        </w:rPr>
        <w:t>m</w:t>
      </w:r>
      <w:r w:rsidRPr="00CC3E31">
        <w:rPr>
          <w:b w:val="0"/>
        </w:rPr>
        <w:t>otion that has been decided upon by the Board cannot be proposed again within six months</w:t>
      </w:r>
      <w:r w:rsidR="00EC294E" w:rsidRPr="00CC3E31">
        <w:rPr>
          <w:b w:val="0"/>
        </w:rPr>
        <w:t xml:space="preserve"> except by the Chair</w:t>
      </w:r>
      <w:r w:rsidRPr="00CC3E31">
        <w:rPr>
          <w:b w:val="0"/>
        </w:rPr>
        <w:t xml:space="preserve">, unless the motion relates to the receipt of a report or the recommendations of a </w:t>
      </w:r>
      <w:r w:rsidR="00BF4A1C" w:rsidRPr="00CC3E31">
        <w:rPr>
          <w:b w:val="0"/>
        </w:rPr>
        <w:t>Committee</w:t>
      </w:r>
      <w:r w:rsidRPr="00CC3E31">
        <w:rPr>
          <w:b w:val="0"/>
        </w:rPr>
        <w:t>/Chief Executive to which a matter has been referred.</w:t>
      </w:r>
      <w:bookmarkEnd w:id="837"/>
    </w:p>
    <w:p w14:paraId="033DA0CA" w14:textId="28908A67" w:rsidR="00EC294E" w:rsidRPr="00CC3E31" w:rsidRDefault="005C52CA" w:rsidP="00E77A75">
      <w:pPr>
        <w:pStyle w:val="Heading1"/>
        <w:spacing w:before="240" w:after="240"/>
        <w:ind w:firstLine="0"/>
        <w:jc w:val="left"/>
        <w:rPr>
          <w:rFonts w:ascii="Arial" w:hAnsi="Arial" w:cs="Arial"/>
          <w:b w:val="0"/>
          <w:i/>
          <w:u w:val="single"/>
        </w:rPr>
      </w:pPr>
      <w:bookmarkStart w:id="838" w:name="_Toc228956002"/>
      <w:r w:rsidRPr="00CC3E31">
        <w:rPr>
          <w:rFonts w:ascii="Arial" w:hAnsi="Arial" w:cs="Arial"/>
        </w:rPr>
        <w:tab/>
      </w:r>
      <w:bookmarkStart w:id="839" w:name="_Toc240163408"/>
      <w:bookmarkStart w:id="840" w:name="_Toc240789261"/>
      <w:bookmarkStart w:id="841" w:name="_Toc240791773"/>
      <w:bookmarkStart w:id="842" w:name="_Toc240792822"/>
      <w:bookmarkStart w:id="843" w:name="_Toc240793390"/>
      <w:bookmarkStart w:id="844" w:name="_Toc241995970"/>
      <w:bookmarkStart w:id="845" w:name="_Toc244597543"/>
      <w:bookmarkStart w:id="846" w:name="_Toc254014600"/>
      <w:bookmarkStart w:id="847" w:name="_Toc68754081"/>
      <w:r w:rsidR="00EC294E" w:rsidRPr="00CC3E31">
        <w:rPr>
          <w:rFonts w:ascii="Arial" w:hAnsi="Arial" w:cs="Arial"/>
          <w:b w:val="0"/>
          <w:i/>
          <w:u w:val="single"/>
        </w:rPr>
        <w:t>V</w:t>
      </w:r>
      <w:r w:rsidR="003A0180" w:rsidRPr="00CC3E31">
        <w:rPr>
          <w:rFonts w:ascii="Arial" w:hAnsi="Arial" w:cs="Arial"/>
          <w:b w:val="0"/>
          <w:i/>
          <w:u w:val="single"/>
        </w:rPr>
        <w:t>oting</w:t>
      </w:r>
      <w:bookmarkEnd w:id="838"/>
      <w:bookmarkEnd w:id="839"/>
      <w:bookmarkEnd w:id="840"/>
      <w:bookmarkEnd w:id="841"/>
      <w:bookmarkEnd w:id="842"/>
      <w:bookmarkEnd w:id="843"/>
      <w:bookmarkEnd w:id="844"/>
      <w:bookmarkEnd w:id="845"/>
      <w:bookmarkEnd w:id="846"/>
      <w:bookmarkEnd w:id="847"/>
    </w:p>
    <w:p w14:paraId="6E4E2239" w14:textId="77777777" w:rsidR="003A0180" w:rsidRPr="00CC3E31" w:rsidRDefault="003A0180" w:rsidP="0049081A">
      <w:pPr>
        <w:pStyle w:val="StyleOutlinenumberedArialOutlinenumberedArial11Outli"/>
        <w:numPr>
          <w:ilvl w:val="2"/>
          <w:numId w:val="76"/>
        </w:numPr>
      </w:pPr>
      <w:bookmarkStart w:id="848" w:name="_Toc228956003"/>
      <w:r w:rsidRPr="00CC3E31">
        <w:rPr>
          <w:b w:val="0"/>
        </w:rPr>
        <w:t xml:space="preserve">The Chair will determine whether </w:t>
      </w:r>
      <w:r w:rsidR="009C1368" w:rsidRPr="00CC3E31">
        <w:rPr>
          <w:b w:val="0"/>
        </w:rPr>
        <w:t>Board m</w:t>
      </w:r>
      <w:r w:rsidRPr="00CC3E31">
        <w:rPr>
          <w:b w:val="0"/>
        </w:rPr>
        <w:t xml:space="preserve">embers’ decisions should be expressed orally, through a show of hands, </w:t>
      </w:r>
      <w:r w:rsidR="005D4E36" w:rsidRPr="00CC3E31">
        <w:rPr>
          <w:b w:val="0"/>
        </w:rPr>
        <w:t xml:space="preserve">by secret ballot </w:t>
      </w:r>
      <w:r w:rsidRPr="00CC3E31">
        <w:rPr>
          <w:b w:val="0"/>
        </w:rPr>
        <w:t xml:space="preserve">or by </w:t>
      </w:r>
      <w:r w:rsidR="005D4E36" w:rsidRPr="00CC3E31">
        <w:rPr>
          <w:b w:val="0"/>
        </w:rPr>
        <w:t>recorded vote</w:t>
      </w:r>
      <w:r w:rsidRPr="00CC3E31">
        <w:rPr>
          <w:b w:val="0"/>
        </w:rPr>
        <w:t xml:space="preserve">.  The Chair must require a </w:t>
      </w:r>
      <w:r w:rsidR="005D4E36" w:rsidRPr="00CC3E31">
        <w:rPr>
          <w:b w:val="0"/>
        </w:rPr>
        <w:t>secret</w:t>
      </w:r>
      <w:r w:rsidRPr="00CC3E31">
        <w:rPr>
          <w:b w:val="0"/>
        </w:rPr>
        <w:t xml:space="preserve"> ballot</w:t>
      </w:r>
      <w:r w:rsidR="005D4E36" w:rsidRPr="00CC3E31">
        <w:rPr>
          <w:b w:val="0"/>
        </w:rPr>
        <w:t xml:space="preserve"> or recorded vote</w:t>
      </w:r>
      <w:r w:rsidRPr="00CC3E31">
        <w:rPr>
          <w:b w:val="0"/>
        </w:rPr>
        <w:t xml:space="preserve"> if the majority of voting </w:t>
      </w:r>
      <w:r w:rsidR="00580C38" w:rsidRPr="00CC3E31">
        <w:rPr>
          <w:b w:val="0"/>
        </w:rPr>
        <w:t xml:space="preserve">Board </w:t>
      </w:r>
      <w:r w:rsidRPr="00CC3E31">
        <w:rPr>
          <w:b w:val="0"/>
        </w:rPr>
        <w:t>members request it.  Where voting on any question is conducted</w:t>
      </w:r>
      <w:r w:rsidR="001C7255" w:rsidRPr="00CC3E31">
        <w:rPr>
          <w:b w:val="0"/>
        </w:rPr>
        <w:t xml:space="preserve">, </w:t>
      </w:r>
      <w:r w:rsidRPr="00CC3E31">
        <w:rPr>
          <w:b w:val="0"/>
        </w:rPr>
        <w:t xml:space="preserve">a record </w:t>
      </w:r>
      <w:r w:rsidR="00A63218" w:rsidRPr="00CC3E31">
        <w:rPr>
          <w:b w:val="0"/>
        </w:rPr>
        <w:t xml:space="preserve">of the vote </w:t>
      </w:r>
      <w:r w:rsidR="001C7255" w:rsidRPr="00CC3E31">
        <w:rPr>
          <w:b w:val="0"/>
        </w:rPr>
        <w:t xml:space="preserve">shall </w:t>
      </w:r>
      <w:r w:rsidRPr="00CC3E31">
        <w:rPr>
          <w:b w:val="0"/>
        </w:rPr>
        <w:t>be maintained</w:t>
      </w:r>
      <w:r w:rsidR="005D4E36" w:rsidRPr="00CC3E31">
        <w:rPr>
          <w:b w:val="0"/>
        </w:rPr>
        <w:t>. In the case of a secret ballot the decision shall record the number voting for, against or abstaining</w:t>
      </w:r>
      <w:r w:rsidRPr="00CC3E31">
        <w:rPr>
          <w:b w:val="0"/>
        </w:rPr>
        <w:t>.</w:t>
      </w:r>
      <w:r w:rsidR="005D4E36" w:rsidRPr="00CC3E31">
        <w:rPr>
          <w:b w:val="0"/>
        </w:rPr>
        <w:t xml:space="preserve"> Where a recorded vote has been used the Minutes shall record the name of the individual and the way in which they voted.</w:t>
      </w:r>
      <w:r w:rsidRPr="00CC3E31">
        <w:rPr>
          <w:b w:val="0"/>
        </w:rPr>
        <w:t xml:space="preserve">  Associate </w:t>
      </w:r>
      <w:r w:rsidR="00E83BB4" w:rsidRPr="00CC3E31">
        <w:rPr>
          <w:b w:val="0"/>
        </w:rPr>
        <w:t>M</w:t>
      </w:r>
      <w:r w:rsidRPr="00CC3E31">
        <w:rPr>
          <w:b w:val="0"/>
        </w:rPr>
        <w:t>embers may not vote in any meetings or proceedings of the Board.</w:t>
      </w:r>
      <w:bookmarkEnd w:id="848"/>
      <w:r w:rsidRPr="00CC3E31">
        <w:t xml:space="preserve"> </w:t>
      </w:r>
    </w:p>
    <w:p w14:paraId="4683D16E" w14:textId="77777777" w:rsidR="00EC294E" w:rsidRPr="00CC3E31" w:rsidRDefault="00EC294E" w:rsidP="00990DB7">
      <w:pPr>
        <w:rPr>
          <w:rFonts w:ascii="Arial" w:hAnsi="Arial" w:cs="Arial"/>
        </w:rPr>
      </w:pPr>
    </w:p>
    <w:p w14:paraId="4A0648F2" w14:textId="5E60731E" w:rsidR="00EC294E" w:rsidRPr="00CC3E31" w:rsidRDefault="00EC294E" w:rsidP="0049081A">
      <w:pPr>
        <w:pStyle w:val="StyleOutlinenumberedArialOutlinenumberedArial11Outli"/>
        <w:numPr>
          <w:ilvl w:val="2"/>
          <w:numId w:val="76"/>
        </w:numPr>
        <w:rPr>
          <w:b w:val="0"/>
        </w:rPr>
      </w:pPr>
      <w:r w:rsidRPr="00CC3E31">
        <w:rPr>
          <w:b w:val="0"/>
        </w:rPr>
        <w:t xml:space="preserve">In determining every question at a meeting the </w:t>
      </w:r>
      <w:r w:rsidR="00E83BB4" w:rsidRPr="00CC3E31">
        <w:rPr>
          <w:b w:val="0"/>
        </w:rPr>
        <w:t>Board m</w:t>
      </w:r>
      <w:r w:rsidRPr="00CC3E31">
        <w:rPr>
          <w:b w:val="0"/>
        </w:rPr>
        <w:t xml:space="preserve">embers must take account, where relevant, of the views expressed and representations made by </w:t>
      </w:r>
      <w:r w:rsidR="00381E27" w:rsidRPr="00CC3E31">
        <w:rPr>
          <w:b w:val="0"/>
        </w:rPr>
        <w:t>individuals</w:t>
      </w:r>
      <w:r w:rsidR="00195B0B" w:rsidRPr="00CC3E31">
        <w:rPr>
          <w:b w:val="0"/>
        </w:rPr>
        <w:t xml:space="preserve"> or organisations</w:t>
      </w:r>
      <w:r w:rsidRPr="00CC3E31">
        <w:rPr>
          <w:b w:val="0"/>
        </w:rPr>
        <w:t xml:space="preserve"> who represent the interests of the community and health</w:t>
      </w:r>
      <w:r w:rsidR="003346A4" w:rsidRPr="00CC3E31">
        <w:rPr>
          <w:b w:val="0"/>
        </w:rPr>
        <w:t>care</w:t>
      </w:r>
      <w:r w:rsidRPr="00CC3E31">
        <w:rPr>
          <w:b w:val="0"/>
        </w:rPr>
        <w:t xml:space="preserve"> professionals within the </w:t>
      </w:r>
      <w:r w:rsidR="00C74E8E" w:rsidRPr="00CC3E31">
        <w:rPr>
          <w:b w:val="0"/>
        </w:rPr>
        <w:t>LHB</w:t>
      </w:r>
      <w:r w:rsidRPr="00CC3E31">
        <w:rPr>
          <w:b w:val="0"/>
        </w:rPr>
        <w:t>’s area</w:t>
      </w:r>
      <w:r w:rsidR="003C3D49" w:rsidRPr="00CC3E31">
        <w:rPr>
          <w:b w:val="0"/>
        </w:rPr>
        <w:t xml:space="preserve">.   Such views will usually be presented to the Board through the Chairs of the LHB’s Advisory Groups and the </w:t>
      </w:r>
      <w:r w:rsidR="00CE42F3" w:rsidRPr="00CC3E31">
        <w:rPr>
          <w:b w:val="0"/>
        </w:rPr>
        <w:t xml:space="preserve">Llais </w:t>
      </w:r>
      <w:r w:rsidR="00860E4F" w:rsidRPr="00CC3E31">
        <w:rPr>
          <w:b w:val="0"/>
        </w:rPr>
        <w:t>representative(</w:t>
      </w:r>
      <w:r w:rsidR="003C3D49" w:rsidRPr="00CC3E31">
        <w:rPr>
          <w:b w:val="0"/>
        </w:rPr>
        <w:t>s</w:t>
      </w:r>
      <w:r w:rsidR="00860E4F" w:rsidRPr="00CC3E31">
        <w:rPr>
          <w:b w:val="0"/>
        </w:rPr>
        <w:t>)</w:t>
      </w:r>
      <w:r w:rsidR="004D67B8" w:rsidRPr="00CC3E31">
        <w:rPr>
          <w:b w:val="0"/>
        </w:rPr>
        <w:t>.</w:t>
      </w:r>
    </w:p>
    <w:p w14:paraId="6E29398A" w14:textId="77777777" w:rsidR="003A0180" w:rsidRPr="00CC3E31" w:rsidRDefault="003A0180" w:rsidP="00A25AFB"/>
    <w:p w14:paraId="3E9143DE" w14:textId="77777777" w:rsidR="003A0180" w:rsidRPr="00CC3E31" w:rsidRDefault="003A0180" w:rsidP="0049081A">
      <w:pPr>
        <w:pStyle w:val="StyleOutlinenumberedArialOutlinenumberedArial11Outli"/>
        <w:numPr>
          <w:ilvl w:val="2"/>
          <w:numId w:val="76"/>
        </w:numPr>
        <w:rPr>
          <w:b w:val="0"/>
        </w:rPr>
      </w:pPr>
      <w:bookmarkStart w:id="849" w:name="_Toc222631586"/>
      <w:bookmarkStart w:id="850" w:name="_Toc222896830"/>
      <w:bookmarkStart w:id="851" w:name="_Toc228956004"/>
      <w:r w:rsidRPr="00CC3E31">
        <w:rPr>
          <w:b w:val="0"/>
        </w:rPr>
        <w:t xml:space="preserve">The Board will make decisions based on a simple majority view held by the </w:t>
      </w:r>
      <w:r w:rsidR="00580C38" w:rsidRPr="00CC3E31">
        <w:rPr>
          <w:b w:val="0"/>
        </w:rPr>
        <w:t>Board m</w:t>
      </w:r>
      <w:r w:rsidRPr="00CC3E31">
        <w:rPr>
          <w:b w:val="0"/>
        </w:rPr>
        <w:t>embers present.  In the event of a split decision</w:t>
      </w:r>
      <w:r w:rsidR="00EC294E" w:rsidRPr="00CC3E31">
        <w:rPr>
          <w:b w:val="0"/>
        </w:rPr>
        <w:t xml:space="preserve">, </w:t>
      </w:r>
      <w:r w:rsidRPr="00CC3E31">
        <w:rPr>
          <w:b w:val="0"/>
        </w:rPr>
        <w:t>i.e.</w:t>
      </w:r>
      <w:r w:rsidR="00EC294E" w:rsidRPr="00CC3E31">
        <w:rPr>
          <w:b w:val="0"/>
        </w:rPr>
        <w:t>,</w:t>
      </w:r>
      <w:r w:rsidRPr="00CC3E31">
        <w:rPr>
          <w:b w:val="0"/>
        </w:rPr>
        <w:t xml:space="preserve"> no majority view being expressed, the Chair shall have </w:t>
      </w:r>
      <w:r w:rsidR="00EC294E" w:rsidRPr="00CC3E31">
        <w:rPr>
          <w:b w:val="0"/>
        </w:rPr>
        <w:t xml:space="preserve">a second and </w:t>
      </w:r>
      <w:r w:rsidRPr="00CC3E31">
        <w:rPr>
          <w:b w:val="0"/>
        </w:rPr>
        <w:t>casting vote.</w:t>
      </w:r>
      <w:bookmarkEnd w:id="849"/>
      <w:bookmarkEnd w:id="850"/>
      <w:bookmarkEnd w:id="851"/>
      <w:r w:rsidRPr="00CC3E31">
        <w:rPr>
          <w:b w:val="0"/>
        </w:rPr>
        <w:t xml:space="preserve"> </w:t>
      </w:r>
    </w:p>
    <w:p w14:paraId="65E5624E" w14:textId="77777777" w:rsidR="00F04706" w:rsidRPr="00CC3E31" w:rsidRDefault="00F04706" w:rsidP="00990DB7">
      <w:pPr>
        <w:rPr>
          <w:rFonts w:ascii="Arial" w:hAnsi="Arial" w:cs="Arial"/>
        </w:rPr>
      </w:pPr>
    </w:p>
    <w:p w14:paraId="2BF92F31" w14:textId="77777777" w:rsidR="00F04706" w:rsidRPr="00CC3E31" w:rsidRDefault="00F04706" w:rsidP="0049081A">
      <w:pPr>
        <w:pStyle w:val="StyleOutlinenumberedArialOutlinenumberedArial11Outli"/>
        <w:numPr>
          <w:ilvl w:val="2"/>
          <w:numId w:val="76"/>
        </w:numPr>
        <w:rPr>
          <w:b w:val="0"/>
        </w:rPr>
      </w:pPr>
      <w:r w:rsidRPr="00CC3E31">
        <w:rPr>
          <w:b w:val="0"/>
        </w:rPr>
        <w:lastRenderedPageBreak/>
        <w:t xml:space="preserve">In no circumstances may an absent </w:t>
      </w:r>
      <w:r w:rsidR="00580C38" w:rsidRPr="00CC3E31">
        <w:rPr>
          <w:b w:val="0"/>
        </w:rPr>
        <w:t xml:space="preserve">Board </w:t>
      </w:r>
      <w:r w:rsidRPr="00CC3E31">
        <w:rPr>
          <w:b w:val="0"/>
        </w:rPr>
        <w:t xml:space="preserve">member </w:t>
      </w:r>
      <w:r w:rsidR="001C7255" w:rsidRPr="00CC3E31">
        <w:rPr>
          <w:b w:val="0"/>
        </w:rPr>
        <w:t xml:space="preserve">or nominated deputy </w:t>
      </w:r>
      <w:r w:rsidRPr="00CC3E31">
        <w:rPr>
          <w:b w:val="0"/>
        </w:rPr>
        <w:t>vote by proxy.</w:t>
      </w:r>
      <w:r w:rsidR="00C04A39" w:rsidRPr="00CC3E31">
        <w:rPr>
          <w:b w:val="0"/>
        </w:rPr>
        <w:t xml:space="preserve"> Absence is defined as being absent at the time of the vote.</w:t>
      </w:r>
    </w:p>
    <w:p w14:paraId="11943103" w14:textId="77777777" w:rsidR="003A0180" w:rsidRPr="00CC3E31" w:rsidRDefault="003A0180" w:rsidP="00990DB7">
      <w:pPr>
        <w:widowControl/>
        <w:tabs>
          <w:tab w:val="num" w:pos="851"/>
        </w:tabs>
        <w:autoSpaceDE/>
        <w:autoSpaceDN/>
        <w:adjustRightInd/>
        <w:rPr>
          <w:rFonts w:ascii="Arial" w:hAnsi="Arial" w:cs="Arial"/>
        </w:rPr>
      </w:pPr>
    </w:p>
    <w:p w14:paraId="7D28FB21" w14:textId="77777777" w:rsidR="00B068B0" w:rsidRPr="00CC3E31" w:rsidRDefault="00B068B0" w:rsidP="0049081A">
      <w:pPr>
        <w:pStyle w:val="Heading1"/>
        <w:numPr>
          <w:ilvl w:val="1"/>
          <w:numId w:val="76"/>
        </w:numPr>
        <w:ind w:left="720" w:hanging="720"/>
        <w:jc w:val="left"/>
        <w:rPr>
          <w:rFonts w:ascii="Arial" w:hAnsi="Arial" w:cs="Arial"/>
        </w:rPr>
      </w:pPr>
      <w:bookmarkStart w:id="852" w:name="_Toc221001292"/>
      <w:bookmarkStart w:id="853" w:name="_Toc221001554"/>
      <w:bookmarkStart w:id="854" w:name="_Toc221094318"/>
      <w:bookmarkStart w:id="855" w:name="_Toc221342611"/>
      <w:bookmarkStart w:id="856" w:name="_Toc228956005"/>
      <w:bookmarkStart w:id="857" w:name="_Toc240163409"/>
      <w:bookmarkStart w:id="858" w:name="_Toc240789262"/>
      <w:bookmarkStart w:id="859" w:name="_Toc240791774"/>
      <w:bookmarkStart w:id="860" w:name="_Toc240792823"/>
      <w:bookmarkStart w:id="861" w:name="_Toc240793391"/>
      <w:bookmarkStart w:id="862" w:name="_Toc241995971"/>
      <w:bookmarkStart w:id="863" w:name="_Toc244597544"/>
      <w:bookmarkStart w:id="864" w:name="_Toc254014601"/>
      <w:bookmarkStart w:id="865" w:name="_Toc68754082"/>
      <w:r w:rsidRPr="00CC3E31">
        <w:rPr>
          <w:rFonts w:ascii="Arial" w:hAnsi="Arial" w:cs="Arial"/>
        </w:rPr>
        <w:t>Record of Proceedings</w:t>
      </w:r>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p>
    <w:p w14:paraId="2837264A" w14:textId="77777777" w:rsidR="00B068B0" w:rsidRPr="00CC3E31" w:rsidRDefault="00B068B0" w:rsidP="00990DB7">
      <w:pPr>
        <w:rPr>
          <w:rFonts w:ascii="Arial" w:hAnsi="Arial" w:cs="Arial"/>
        </w:rPr>
      </w:pPr>
    </w:p>
    <w:p w14:paraId="1FE4C9C9" w14:textId="2C1AEC9B" w:rsidR="004D7236" w:rsidRPr="00CC3E31" w:rsidRDefault="00BD4854" w:rsidP="00990DB7">
      <w:pPr>
        <w:pStyle w:val="StyleOutlinenumberedArialOutlinenumberedArial11Outli"/>
        <w:numPr>
          <w:ilvl w:val="2"/>
          <w:numId w:val="76"/>
        </w:numPr>
        <w:rPr>
          <w:b w:val="0"/>
        </w:rPr>
      </w:pPr>
      <w:bookmarkStart w:id="866" w:name="_Toc228956006"/>
      <w:r w:rsidRPr="00CC3E31">
        <w:rPr>
          <w:b w:val="0"/>
        </w:rPr>
        <w:t xml:space="preserve">A record of the proceedings of formal Board meetings (and any other meetings of the board where the </w:t>
      </w:r>
      <w:r w:rsidR="00580C38" w:rsidRPr="00CC3E31">
        <w:rPr>
          <w:b w:val="0"/>
        </w:rPr>
        <w:t xml:space="preserve">Board </w:t>
      </w:r>
      <w:r w:rsidRPr="00CC3E31">
        <w:rPr>
          <w:b w:val="0"/>
        </w:rPr>
        <w:t xml:space="preserve">members determine) </w:t>
      </w:r>
      <w:r w:rsidR="00E5621D" w:rsidRPr="00CC3E31">
        <w:rPr>
          <w:b w:val="0"/>
        </w:rPr>
        <w:t xml:space="preserve">shall </w:t>
      </w:r>
      <w:r w:rsidRPr="00CC3E31">
        <w:rPr>
          <w:b w:val="0"/>
        </w:rPr>
        <w:t xml:space="preserve">be drawn up as ‘minutes’.  These minutes </w:t>
      </w:r>
      <w:r w:rsidR="00E5621D" w:rsidRPr="00CC3E31">
        <w:rPr>
          <w:b w:val="0"/>
        </w:rPr>
        <w:t xml:space="preserve">shall </w:t>
      </w:r>
      <w:r w:rsidRPr="00CC3E31">
        <w:rPr>
          <w:b w:val="0"/>
        </w:rPr>
        <w:t xml:space="preserve">include a record of </w:t>
      </w:r>
      <w:r w:rsidR="00580C38" w:rsidRPr="00CC3E31">
        <w:rPr>
          <w:b w:val="0"/>
        </w:rPr>
        <w:t xml:space="preserve">Board </w:t>
      </w:r>
      <w:r w:rsidRPr="00CC3E31">
        <w:rPr>
          <w:b w:val="0"/>
        </w:rPr>
        <w:t xml:space="preserve">member attendance (including the Chair) together with apologies for absence, and </w:t>
      </w:r>
      <w:r w:rsidR="00E5621D" w:rsidRPr="00CC3E31">
        <w:rPr>
          <w:b w:val="0"/>
        </w:rPr>
        <w:t xml:space="preserve">shall </w:t>
      </w:r>
      <w:r w:rsidRPr="00CC3E31">
        <w:rPr>
          <w:b w:val="0"/>
        </w:rPr>
        <w:t>be submitted for agreement at the next meeting of the Board, where any discussion shall be limited to matters of accuracy.  Any agreed amendment to the minutes must be formally recorded.</w:t>
      </w:r>
      <w:bookmarkEnd w:id="866"/>
    </w:p>
    <w:p w14:paraId="271DE13D" w14:textId="77777777" w:rsidR="004D7236" w:rsidRPr="00CC3E31" w:rsidRDefault="004D7236" w:rsidP="00E77A75">
      <w:pPr>
        <w:pStyle w:val="StyleOutlinenumberedArialOutlinenumberedArial11Outli"/>
        <w:numPr>
          <w:ilvl w:val="2"/>
          <w:numId w:val="76"/>
        </w:numPr>
        <w:spacing w:before="240"/>
        <w:rPr>
          <w:b w:val="0"/>
        </w:rPr>
      </w:pPr>
      <w:bookmarkStart w:id="867" w:name="_Toc228956007"/>
      <w:r w:rsidRPr="00CC3E31">
        <w:rPr>
          <w:b w:val="0"/>
        </w:rPr>
        <w:t xml:space="preserve">Agreed </w:t>
      </w:r>
      <w:r w:rsidR="00BD4854" w:rsidRPr="00CC3E31">
        <w:rPr>
          <w:b w:val="0"/>
        </w:rPr>
        <w:t xml:space="preserve">minutes </w:t>
      </w:r>
      <w:r w:rsidR="00E5621D" w:rsidRPr="00CC3E31">
        <w:rPr>
          <w:b w:val="0"/>
        </w:rPr>
        <w:t xml:space="preserve">shall </w:t>
      </w:r>
      <w:r w:rsidR="00BD4854" w:rsidRPr="00CC3E31">
        <w:rPr>
          <w:b w:val="0"/>
        </w:rPr>
        <w:t xml:space="preserve">be circulated in accordance with </w:t>
      </w:r>
      <w:r w:rsidR="00580C38" w:rsidRPr="00CC3E31">
        <w:rPr>
          <w:b w:val="0"/>
        </w:rPr>
        <w:t xml:space="preserve">Board </w:t>
      </w:r>
      <w:r w:rsidR="00BD4854" w:rsidRPr="00CC3E31">
        <w:rPr>
          <w:b w:val="0"/>
        </w:rPr>
        <w:t xml:space="preserve">members’ wishes, and, where </w:t>
      </w:r>
      <w:r w:rsidR="004A1123" w:rsidRPr="00CC3E31">
        <w:rPr>
          <w:b w:val="0"/>
        </w:rPr>
        <w:t xml:space="preserve">providing a record of a </w:t>
      </w:r>
      <w:r w:rsidR="00BD4854" w:rsidRPr="00CC3E31">
        <w:rPr>
          <w:b w:val="0"/>
        </w:rPr>
        <w:t xml:space="preserve">formal </w:t>
      </w:r>
      <w:r w:rsidR="00BF4A1C" w:rsidRPr="00CC3E31">
        <w:rPr>
          <w:b w:val="0"/>
        </w:rPr>
        <w:t>B</w:t>
      </w:r>
      <w:r w:rsidR="00BD4854" w:rsidRPr="00CC3E31">
        <w:rPr>
          <w:b w:val="0"/>
        </w:rPr>
        <w:t>oard meeting</w:t>
      </w:r>
      <w:r w:rsidR="004A1123" w:rsidRPr="00CC3E31">
        <w:rPr>
          <w:b w:val="0"/>
        </w:rPr>
        <w:t xml:space="preserve"> shall be made available to the public</w:t>
      </w:r>
      <w:r w:rsidR="00BD4854" w:rsidRPr="00CC3E31">
        <w:rPr>
          <w:b w:val="0"/>
        </w:rPr>
        <w:t xml:space="preserve"> both on the LHB</w:t>
      </w:r>
      <w:r w:rsidR="00860E4F" w:rsidRPr="00CC3E31">
        <w:rPr>
          <w:b w:val="0"/>
        </w:rPr>
        <w:t>’</w:t>
      </w:r>
      <w:r w:rsidR="00BD4854" w:rsidRPr="00CC3E31">
        <w:rPr>
          <w:b w:val="0"/>
        </w:rPr>
        <w:t xml:space="preserve">s website and in hard copy </w:t>
      </w:r>
      <w:r w:rsidR="00D178FF" w:rsidRPr="00CC3E31">
        <w:rPr>
          <w:b w:val="0"/>
        </w:rPr>
        <w:t xml:space="preserve">or other accessible format </w:t>
      </w:r>
      <w:r w:rsidR="00BD4854" w:rsidRPr="00CC3E31">
        <w:rPr>
          <w:b w:val="0"/>
        </w:rPr>
        <w:t>on request</w:t>
      </w:r>
      <w:r w:rsidR="00DB34DD" w:rsidRPr="00CC3E31">
        <w:rPr>
          <w:b w:val="0"/>
        </w:rPr>
        <w:t xml:space="preserve">, in accordance with </w:t>
      </w:r>
      <w:bookmarkEnd w:id="867"/>
      <w:r w:rsidRPr="00CC3E31">
        <w:rPr>
          <w:b w:val="0"/>
        </w:rPr>
        <w:t>any legislative requirements, e.g., Data Protection Act</w:t>
      </w:r>
      <w:r w:rsidR="00F90897" w:rsidRPr="00CC3E31">
        <w:rPr>
          <w:b w:val="0"/>
        </w:rPr>
        <w:t xml:space="preserve"> </w:t>
      </w:r>
      <w:r w:rsidR="00195B0B" w:rsidRPr="00CC3E31">
        <w:rPr>
          <w:b w:val="0"/>
        </w:rPr>
        <w:t>2018, the General Data Protection Regulation 2018</w:t>
      </w:r>
      <w:r w:rsidRPr="00CC3E31">
        <w:rPr>
          <w:b w:val="0"/>
        </w:rPr>
        <w:t xml:space="preserve">, and the LHB’s Communication Strategy and Welsh </w:t>
      </w:r>
      <w:r w:rsidR="00C74E8E" w:rsidRPr="00CC3E31">
        <w:rPr>
          <w:b w:val="0"/>
        </w:rPr>
        <w:t>l</w:t>
      </w:r>
      <w:r w:rsidRPr="00CC3E31">
        <w:rPr>
          <w:b w:val="0"/>
        </w:rPr>
        <w:t xml:space="preserve">anguage </w:t>
      </w:r>
      <w:r w:rsidR="00C74E8E" w:rsidRPr="00CC3E31">
        <w:rPr>
          <w:b w:val="0"/>
        </w:rPr>
        <w:t>requirements</w:t>
      </w:r>
      <w:r w:rsidRPr="00CC3E31">
        <w:rPr>
          <w:b w:val="0"/>
        </w:rPr>
        <w:t>.</w:t>
      </w:r>
    </w:p>
    <w:p w14:paraId="4056A3FF" w14:textId="77777777" w:rsidR="004A1123" w:rsidRPr="00CC3E31" w:rsidRDefault="004A1123" w:rsidP="00990DB7">
      <w:pPr>
        <w:rPr>
          <w:rFonts w:ascii="Arial" w:hAnsi="Arial" w:cs="Arial"/>
        </w:rPr>
      </w:pPr>
    </w:p>
    <w:p w14:paraId="56DE4860" w14:textId="77777777" w:rsidR="007A1779" w:rsidRPr="00CC3E31" w:rsidRDefault="007A1779" w:rsidP="0049081A">
      <w:pPr>
        <w:pStyle w:val="Heading1"/>
        <w:numPr>
          <w:ilvl w:val="1"/>
          <w:numId w:val="76"/>
        </w:numPr>
        <w:ind w:left="720" w:hanging="720"/>
        <w:jc w:val="left"/>
        <w:rPr>
          <w:rFonts w:ascii="Arial" w:hAnsi="Arial" w:cs="Arial"/>
        </w:rPr>
      </w:pPr>
      <w:bookmarkStart w:id="868" w:name="_Toc228956008"/>
      <w:bookmarkStart w:id="869" w:name="_Toc240163410"/>
      <w:bookmarkStart w:id="870" w:name="_Toc240789263"/>
      <w:bookmarkStart w:id="871" w:name="_Toc240791775"/>
      <w:bookmarkStart w:id="872" w:name="_Toc240792824"/>
      <w:bookmarkStart w:id="873" w:name="_Toc240793392"/>
      <w:bookmarkStart w:id="874" w:name="_Toc241995972"/>
      <w:bookmarkStart w:id="875" w:name="_Toc244597545"/>
      <w:bookmarkStart w:id="876" w:name="_Toc254014602"/>
      <w:bookmarkStart w:id="877" w:name="_Toc68754083"/>
      <w:r w:rsidRPr="00CC3E31">
        <w:rPr>
          <w:rFonts w:ascii="Arial" w:hAnsi="Arial" w:cs="Arial"/>
        </w:rPr>
        <w:t>Confidentiality</w:t>
      </w:r>
      <w:bookmarkEnd w:id="868"/>
      <w:bookmarkEnd w:id="869"/>
      <w:bookmarkEnd w:id="870"/>
      <w:bookmarkEnd w:id="871"/>
      <w:bookmarkEnd w:id="872"/>
      <w:bookmarkEnd w:id="873"/>
      <w:bookmarkEnd w:id="874"/>
      <w:bookmarkEnd w:id="875"/>
      <w:bookmarkEnd w:id="876"/>
      <w:bookmarkEnd w:id="877"/>
    </w:p>
    <w:p w14:paraId="288B6371" w14:textId="77777777" w:rsidR="007A1779" w:rsidRPr="00CC3E31" w:rsidRDefault="007A1779" w:rsidP="00990DB7">
      <w:pPr>
        <w:rPr>
          <w:rFonts w:ascii="Arial" w:hAnsi="Arial" w:cs="Arial"/>
          <w:b/>
        </w:rPr>
      </w:pPr>
    </w:p>
    <w:p w14:paraId="0672B45B" w14:textId="45C6979A" w:rsidR="007A1779" w:rsidRPr="00CC3E31" w:rsidRDefault="00DB34DD" w:rsidP="0049081A">
      <w:pPr>
        <w:pStyle w:val="StyleOutlinenumberedArialOutlinenumberedArial11Outli"/>
        <w:numPr>
          <w:ilvl w:val="2"/>
          <w:numId w:val="76"/>
        </w:numPr>
        <w:rPr>
          <w:b w:val="0"/>
        </w:rPr>
      </w:pPr>
      <w:bookmarkStart w:id="878" w:name="_Toc228956009"/>
      <w:r w:rsidRPr="00CC3E31">
        <w:rPr>
          <w:b w:val="0"/>
        </w:rPr>
        <w:t xml:space="preserve">All </w:t>
      </w:r>
      <w:r w:rsidR="00580C38" w:rsidRPr="00CC3E31">
        <w:rPr>
          <w:b w:val="0"/>
        </w:rPr>
        <w:t>B</w:t>
      </w:r>
      <w:r w:rsidR="00FA0D42" w:rsidRPr="00CC3E31">
        <w:rPr>
          <w:b w:val="0"/>
        </w:rPr>
        <w:t>oard members</w:t>
      </w:r>
      <w:r w:rsidRPr="00CC3E31">
        <w:rPr>
          <w:b w:val="0"/>
        </w:rPr>
        <w:t xml:space="preserve"> (including Associate </w:t>
      </w:r>
      <w:r w:rsidR="005D4E36" w:rsidRPr="00CC3E31">
        <w:rPr>
          <w:b w:val="0"/>
        </w:rPr>
        <w:t>M</w:t>
      </w:r>
      <w:r w:rsidRPr="00CC3E31">
        <w:rPr>
          <w:b w:val="0"/>
        </w:rPr>
        <w:t>embers)</w:t>
      </w:r>
      <w:r w:rsidR="00643C51" w:rsidRPr="00CC3E31">
        <w:rPr>
          <w:b w:val="0"/>
        </w:rPr>
        <w:t xml:space="preserve">, together with members of any </w:t>
      </w:r>
      <w:r w:rsidR="00BF4A1C" w:rsidRPr="00CC3E31">
        <w:rPr>
          <w:b w:val="0"/>
        </w:rPr>
        <w:t>Committee</w:t>
      </w:r>
      <w:r w:rsidR="00643C51" w:rsidRPr="00CC3E31">
        <w:rPr>
          <w:b w:val="0"/>
        </w:rPr>
        <w:t xml:space="preserve"> </w:t>
      </w:r>
      <w:r w:rsidR="007A5A1A" w:rsidRPr="00CC3E31">
        <w:rPr>
          <w:b w:val="0"/>
        </w:rPr>
        <w:t>or Advisory Group</w:t>
      </w:r>
      <w:r w:rsidR="00643C51" w:rsidRPr="00CC3E31">
        <w:rPr>
          <w:b w:val="0"/>
        </w:rPr>
        <w:t xml:space="preserve"> established by or on behalf of the Board</w:t>
      </w:r>
      <w:r w:rsidR="00FA0D42" w:rsidRPr="00CC3E31">
        <w:rPr>
          <w:b w:val="0"/>
        </w:rPr>
        <w:t xml:space="preserve"> and LHB </w:t>
      </w:r>
      <w:r w:rsidR="00A0678D" w:rsidRPr="00CC3E31">
        <w:rPr>
          <w:b w:val="0"/>
        </w:rPr>
        <w:t>officials</w:t>
      </w:r>
      <w:r w:rsidR="00FA0D42" w:rsidRPr="00CC3E31">
        <w:rPr>
          <w:b w:val="0"/>
        </w:rPr>
        <w:t xml:space="preserve"> must </w:t>
      </w:r>
      <w:r w:rsidR="001C7255" w:rsidRPr="00CC3E31">
        <w:rPr>
          <w:b w:val="0"/>
        </w:rPr>
        <w:t xml:space="preserve">respect </w:t>
      </w:r>
      <w:r w:rsidR="00FA0D42" w:rsidRPr="00CC3E31">
        <w:rPr>
          <w:b w:val="0"/>
        </w:rPr>
        <w:t xml:space="preserve">the confidentiality of all matters considered by the </w:t>
      </w:r>
      <w:r w:rsidR="00643C51" w:rsidRPr="00CC3E31">
        <w:rPr>
          <w:b w:val="0"/>
        </w:rPr>
        <w:t>LHB</w:t>
      </w:r>
      <w:r w:rsidR="00FA0D42" w:rsidRPr="00CC3E31">
        <w:rPr>
          <w:b w:val="0"/>
        </w:rPr>
        <w:t xml:space="preserve"> in private session or set out in documents which are not publicly available.  Disclosure of any such matters may only be made with the express permission of the Chair</w:t>
      </w:r>
      <w:r w:rsidR="00643C51" w:rsidRPr="00CC3E31">
        <w:rPr>
          <w:b w:val="0"/>
        </w:rPr>
        <w:t xml:space="preserve"> of </w:t>
      </w:r>
      <w:r w:rsidR="002F3F5F" w:rsidRPr="00CC3E31">
        <w:rPr>
          <w:b w:val="0"/>
        </w:rPr>
        <w:t xml:space="preserve">the Board or relevant </w:t>
      </w:r>
      <w:r w:rsidR="00BF4A1C" w:rsidRPr="00CC3E31">
        <w:rPr>
          <w:b w:val="0"/>
        </w:rPr>
        <w:t>Committee</w:t>
      </w:r>
      <w:r w:rsidR="002F3F5F" w:rsidRPr="00CC3E31">
        <w:rPr>
          <w:b w:val="0"/>
        </w:rPr>
        <w:t>, as appropriate</w:t>
      </w:r>
      <w:r w:rsidR="0041416E" w:rsidRPr="00CC3E31">
        <w:rPr>
          <w:b w:val="0"/>
        </w:rPr>
        <w:t>, and in accordance with any other requirements set out elsewhere, e</w:t>
      </w:r>
      <w:r w:rsidR="00860E4F" w:rsidRPr="00CC3E31">
        <w:rPr>
          <w:b w:val="0"/>
        </w:rPr>
        <w:t>.</w:t>
      </w:r>
      <w:r w:rsidR="0041416E" w:rsidRPr="00CC3E31">
        <w:rPr>
          <w:b w:val="0"/>
        </w:rPr>
        <w:t>g., in contracts of employment</w:t>
      </w:r>
      <w:r w:rsidR="00A86357" w:rsidRPr="00CC3E31">
        <w:rPr>
          <w:b w:val="0"/>
        </w:rPr>
        <w:t xml:space="preserve">, </w:t>
      </w:r>
      <w:r w:rsidR="0041416E" w:rsidRPr="00CC3E31">
        <w:rPr>
          <w:b w:val="0"/>
        </w:rPr>
        <w:t xml:space="preserve">within the </w:t>
      </w:r>
      <w:r w:rsidR="00E77984" w:rsidRPr="00CC3E31">
        <w:rPr>
          <w:b w:val="0"/>
        </w:rPr>
        <w:t>Standards of Business Conduct Policy</w:t>
      </w:r>
      <w:r w:rsidR="0027072B" w:rsidRPr="00CC3E31">
        <w:rPr>
          <w:bCs w:val="0"/>
        </w:rPr>
        <w:t>,</w:t>
      </w:r>
      <w:r w:rsidR="00B71D01" w:rsidRPr="00CC3E31">
        <w:t xml:space="preserve"> </w:t>
      </w:r>
      <w:r w:rsidR="00A86357" w:rsidRPr="00CC3E31">
        <w:rPr>
          <w:b w:val="0"/>
        </w:rPr>
        <w:t>or legislation such as the Freedom of Information Act 2000</w:t>
      </w:r>
      <w:r w:rsidR="0041416E" w:rsidRPr="00CC3E31">
        <w:rPr>
          <w:b w:val="0"/>
        </w:rPr>
        <w:t>, etc.</w:t>
      </w:r>
      <w:bookmarkEnd w:id="878"/>
    </w:p>
    <w:p w14:paraId="797DB36A" w14:textId="77777777" w:rsidR="002E0F0F" w:rsidRPr="00CC3E31" w:rsidRDefault="002E0F0F" w:rsidP="00990DB7">
      <w:pPr>
        <w:rPr>
          <w:rFonts w:ascii="Arial" w:hAnsi="Arial" w:cs="Arial"/>
          <w:b/>
        </w:rPr>
      </w:pPr>
    </w:p>
    <w:p w14:paraId="6658D7BA" w14:textId="77777777" w:rsidR="00BC7E1A" w:rsidRPr="00CC3E31" w:rsidRDefault="00BC7E1A" w:rsidP="00990DB7">
      <w:pPr>
        <w:widowControl/>
        <w:autoSpaceDE/>
        <w:autoSpaceDN/>
        <w:adjustRightInd/>
        <w:rPr>
          <w:rFonts w:ascii="Arial" w:hAnsi="Arial" w:cs="Arial"/>
        </w:rPr>
      </w:pPr>
    </w:p>
    <w:p w14:paraId="7958DBE6" w14:textId="77777777" w:rsidR="00B068B0" w:rsidRPr="00CC3E31" w:rsidRDefault="00B068B0" w:rsidP="00C539AE">
      <w:pPr>
        <w:pStyle w:val="Heading1"/>
        <w:numPr>
          <w:ilvl w:val="2"/>
          <w:numId w:val="60"/>
        </w:numPr>
        <w:ind w:left="709" w:hanging="709"/>
        <w:jc w:val="left"/>
        <w:rPr>
          <w:rFonts w:ascii="Arial" w:hAnsi="Arial" w:cs="Arial"/>
        </w:rPr>
      </w:pPr>
      <w:bookmarkStart w:id="879" w:name="_Toc240163411"/>
      <w:bookmarkStart w:id="880" w:name="_Toc240789264"/>
      <w:bookmarkStart w:id="881" w:name="_Toc240791776"/>
      <w:bookmarkStart w:id="882" w:name="_Toc240792825"/>
      <w:bookmarkStart w:id="883" w:name="_Toc240793393"/>
      <w:bookmarkStart w:id="884" w:name="_Toc241995973"/>
      <w:bookmarkStart w:id="885" w:name="_Toc244597546"/>
      <w:bookmarkStart w:id="886" w:name="_Toc254014603"/>
      <w:bookmarkStart w:id="887" w:name="_Toc68754084"/>
      <w:bookmarkStart w:id="888" w:name="_Toc221001293"/>
      <w:bookmarkStart w:id="889" w:name="_Toc221001555"/>
      <w:bookmarkStart w:id="890" w:name="_Toc221094319"/>
      <w:bookmarkStart w:id="891" w:name="_Toc221342612"/>
      <w:bookmarkStart w:id="892" w:name="_Toc228956010"/>
      <w:r w:rsidRPr="00CC3E31">
        <w:rPr>
          <w:rFonts w:ascii="Arial" w:hAnsi="Arial" w:cs="Arial"/>
        </w:rPr>
        <w:t xml:space="preserve">VALUES </w:t>
      </w:r>
      <w:r w:rsidR="008C29A1" w:rsidRPr="00CC3E31">
        <w:rPr>
          <w:rFonts w:ascii="Arial" w:hAnsi="Arial" w:cs="Arial"/>
        </w:rPr>
        <w:t>AND</w:t>
      </w:r>
      <w:r w:rsidRPr="00CC3E31">
        <w:rPr>
          <w:rFonts w:ascii="Arial" w:hAnsi="Arial" w:cs="Arial"/>
        </w:rPr>
        <w:t xml:space="preserve"> STANDARDS OF BEHAVIOUR</w:t>
      </w:r>
      <w:bookmarkEnd w:id="879"/>
      <w:bookmarkEnd w:id="880"/>
      <w:bookmarkEnd w:id="881"/>
      <w:bookmarkEnd w:id="882"/>
      <w:bookmarkEnd w:id="883"/>
      <w:bookmarkEnd w:id="884"/>
      <w:bookmarkEnd w:id="885"/>
      <w:bookmarkEnd w:id="886"/>
      <w:bookmarkEnd w:id="887"/>
      <w:r w:rsidRPr="00CC3E31">
        <w:rPr>
          <w:rFonts w:ascii="Arial" w:hAnsi="Arial" w:cs="Arial"/>
        </w:rPr>
        <w:t xml:space="preserve"> </w:t>
      </w:r>
      <w:bookmarkEnd w:id="888"/>
      <w:bookmarkEnd w:id="889"/>
      <w:bookmarkEnd w:id="890"/>
      <w:bookmarkEnd w:id="891"/>
      <w:bookmarkEnd w:id="892"/>
    </w:p>
    <w:p w14:paraId="60F904E2" w14:textId="77777777" w:rsidR="00740037" w:rsidRPr="00CC3E31" w:rsidRDefault="00740037" w:rsidP="00990DB7">
      <w:pPr>
        <w:pStyle w:val="StyleOutlinenumberedArialOutlinenumberedArial11Outli"/>
        <w:rPr>
          <w:b w:val="0"/>
          <w:bCs w:val="0"/>
        </w:rPr>
      </w:pPr>
    </w:p>
    <w:p w14:paraId="4C3D3588" w14:textId="71E7BE9C" w:rsidR="00AE54BE" w:rsidRPr="00CC3E31" w:rsidRDefault="00AE54BE" w:rsidP="0049081A">
      <w:pPr>
        <w:pStyle w:val="StyleOutlinenumberedArialOutlinenumberedArial11Outli"/>
        <w:numPr>
          <w:ilvl w:val="2"/>
          <w:numId w:val="78"/>
        </w:numPr>
        <w:rPr>
          <w:b w:val="0"/>
        </w:rPr>
      </w:pPr>
      <w:r w:rsidRPr="00CC3E31">
        <w:rPr>
          <w:b w:val="0"/>
        </w:rPr>
        <w:t>The Board must adopt a set of values and standards of behaviour for the LHB that meets the requirements of the NHS Wales Values and Standards of Behaviour framework.  The</w:t>
      </w:r>
      <w:r w:rsidR="00791474" w:rsidRPr="00CC3E31">
        <w:rPr>
          <w:b w:val="0"/>
        </w:rPr>
        <w:t>se</w:t>
      </w:r>
      <w:r w:rsidRPr="00CC3E31">
        <w:rPr>
          <w:b w:val="0"/>
        </w:rPr>
        <w:t xml:space="preserve"> values and standards of behaviour will apply to all those conducting business by or on behalf of the LHB, including Board members, LHB </w:t>
      </w:r>
      <w:r w:rsidR="00412BCE" w:rsidRPr="00CC3E31">
        <w:rPr>
          <w:b w:val="0"/>
        </w:rPr>
        <w:t>officers</w:t>
      </w:r>
      <w:r w:rsidRPr="00CC3E31">
        <w:rPr>
          <w:b w:val="0"/>
        </w:rPr>
        <w:t xml:space="preserve"> and others, as appropriate.  The framework adopted by the Board</w:t>
      </w:r>
      <w:r w:rsidR="00E77984" w:rsidRPr="00CC3E31">
        <w:rPr>
          <w:b w:val="0"/>
        </w:rPr>
        <w:t>, the Standards of Business Conduct Policy</w:t>
      </w:r>
      <w:r w:rsidR="006A1B45" w:rsidRPr="00CC3E31">
        <w:rPr>
          <w:b w:val="0"/>
        </w:rPr>
        <w:t xml:space="preserve"> </w:t>
      </w:r>
      <w:r w:rsidRPr="00CC3E31">
        <w:rPr>
          <w:b w:val="0"/>
        </w:rPr>
        <w:t>will form part of these SOs</w:t>
      </w:r>
      <w:r w:rsidR="008164E0" w:rsidRPr="00CC3E31">
        <w:rPr>
          <w:b w:val="0"/>
        </w:rPr>
        <w:t>.</w:t>
      </w:r>
    </w:p>
    <w:p w14:paraId="633B7DAB" w14:textId="77777777" w:rsidR="002F5E1B" w:rsidRPr="00CC3E31" w:rsidRDefault="00AE54BE" w:rsidP="00990DB7">
      <w:pPr>
        <w:rPr>
          <w:rFonts w:ascii="Arial" w:hAnsi="Arial" w:cs="Arial"/>
        </w:rPr>
      </w:pPr>
      <w:r w:rsidRPr="00CC3E31">
        <w:rPr>
          <w:rFonts w:ascii="Arial" w:hAnsi="Arial" w:cs="Arial"/>
        </w:rPr>
        <w:t xml:space="preserve"> </w:t>
      </w:r>
    </w:p>
    <w:p w14:paraId="7C50EC19" w14:textId="77777777" w:rsidR="00B068B0" w:rsidRPr="00CC3E31" w:rsidRDefault="00B068B0" w:rsidP="0049081A">
      <w:pPr>
        <w:pStyle w:val="Heading1"/>
        <w:numPr>
          <w:ilvl w:val="1"/>
          <w:numId w:val="78"/>
        </w:numPr>
        <w:ind w:left="709" w:hanging="709"/>
        <w:jc w:val="left"/>
        <w:rPr>
          <w:rFonts w:ascii="Arial" w:hAnsi="Arial" w:cs="Arial"/>
        </w:rPr>
      </w:pPr>
      <w:bookmarkStart w:id="893" w:name="_Toc221001294"/>
      <w:bookmarkStart w:id="894" w:name="_Toc221001556"/>
      <w:bookmarkStart w:id="895" w:name="_Toc221094320"/>
      <w:bookmarkStart w:id="896" w:name="_Toc221342613"/>
      <w:bookmarkStart w:id="897" w:name="_Toc228956011"/>
      <w:bookmarkStart w:id="898" w:name="_Toc240163412"/>
      <w:bookmarkStart w:id="899" w:name="_Toc240789265"/>
      <w:bookmarkStart w:id="900" w:name="_Toc240791777"/>
      <w:bookmarkStart w:id="901" w:name="_Toc240792826"/>
      <w:bookmarkStart w:id="902" w:name="_Toc240793394"/>
      <w:bookmarkStart w:id="903" w:name="_Toc241995974"/>
      <w:bookmarkStart w:id="904" w:name="_Toc244597547"/>
      <w:bookmarkStart w:id="905" w:name="_Toc254014604"/>
      <w:bookmarkStart w:id="906" w:name="_Toc68754085"/>
      <w:r w:rsidRPr="00CC3E31">
        <w:rPr>
          <w:rFonts w:ascii="Arial" w:hAnsi="Arial" w:cs="Arial"/>
        </w:rPr>
        <w:t>Declaring</w:t>
      </w:r>
      <w:r w:rsidR="00791474" w:rsidRPr="00CC3E31">
        <w:rPr>
          <w:rFonts w:ascii="Arial" w:hAnsi="Arial" w:cs="Arial"/>
        </w:rPr>
        <w:t xml:space="preserve"> </w:t>
      </w:r>
      <w:r w:rsidR="008C29A1" w:rsidRPr="00CC3E31">
        <w:rPr>
          <w:rFonts w:ascii="Arial" w:hAnsi="Arial" w:cs="Arial"/>
        </w:rPr>
        <w:t>and</w:t>
      </w:r>
      <w:r w:rsidRPr="00CC3E31">
        <w:rPr>
          <w:rFonts w:ascii="Arial" w:hAnsi="Arial" w:cs="Arial"/>
        </w:rPr>
        <w:t xml:space="preserve"> recording </w:t>
      </w:r>
      <w:r w:rsidR="003650FE" w:rsidRPr="00CC3E31">
        <w:rPr>
          <w:rFonts w:ascii="Arial" w:hAnsi="Arial" w:cs="Arial"/>
        </w:rPr>
        <w:t xml:space="preserve">Board members’ </w:t>
      </w:r>
      <w:bookmarkEnd w:id="893"/>
      <w:bookmarkEnd w:id="894"/>
      <w:bookmarkEnd w:id="895"/>
      <w:bookmarkEnd w:id="896"/>
      <w:bookmarkEnd w:id="897"/>
      <w:r w:rsidR="00AD12B8" w:rsidRPr="00CC3E31">
        <w:rPr>
          <w:rFonts w:ascii="Arial" w:hAnsi="Arial" w:cs="Arial"/>
        </w:rPr>
        <w:t>interests</w:t>
      </w:r>
      <w:bookmarkEnd w:id="898"/>
      <w:bookmarkEnd w:id="899"/>
      <w:bookmarkEnd w:id="900"/>
      <w:bookmarkEnd w:id="901"/>
      <w:bookmarkEnd w:id="902"/>
      <w:bookmarkEnd w:id="903"/>
      <w:bookmarkEnd w:id="904"/>
      <w:bookmarkEnd w:id="905"/>
      <w:bookmarkEnd w:id="906"/>
      <w:r w:rsidR="008164E0" w:rsidRPr="00CC3E31">
        <w:rPr>
          <w:rFonts w:ascii="Arial" w:hAnsi="Arial" w:cs="Arial"/>
        </w:rPr>
        <w:t xml:space="preserve"> </w:t>
      </w:r>
    </w:p>
    <w:p w14:paraId="477E7943" w14:textId="77777777" w:rsidR="00521454" w:rsidRPr="00CC3E31" w:rsidRDefault="00521454" w:rsidP="00990DB7">
      <w:pPr>
        <w:rPr>
          <w:rFonts w:ascii="Arial" w:hAnsi="Arial" w:cs="Arial"/>
        </w:rPr>
      </w:pPr>
    </w:p>
    <w:p w14:paraId="20321325" w14:textId="50640C8C" w:rsidR="003C07CD" w:rsidRPr="005D3CEC" w:rsidRDefault="003C598C" w:rsidP="00990DB7">
      <w:pPr>
        <w:pStyle w:val="StyleOutlinenumberedArialOutlinenumberedArial11Outli"/>
        <w:numPr>
          <w:ilvl w:val="2"/>
          <w:numId w:val="78"/>
        </w:numPr>
        <w:rPr>
          <w:b w:val="0"/>
          <w:color w:val="000000" w:themeColor="text1"/>
        </w:rPr>
      </w:pPr>
      <w:bookmarkStart w:id="907" w:name="_Toc228956012"/>
      <w:r w:rsidRPr="00CC3E31">
        <w:rPr>
          <w:i/>
        </w:rPr>
        <w:t>Declaration of interests</w:t>
      </w:r>
      <w:r w:rsidRPr="00CC3E31">
        <w:t xml:space="preserve"> – </w:t>
      </w:r>
      <w:r w:rsidR="004D67B8" w:rsidRPr="00CC3E31">
        <w:rPr>
          <w:b w:val="0"/>
        </w:rPr>
        <w:t xml:space="preserve">It is a requirement that all Board members </w:t>
      </w:r>
      <w:r w:rsidR="00E5621D" w:rsidRPr="00CC3E31">
        <w:rPr>
          <w:b w:val="0"/>
        </w:rPr>
        <w:t xml:space="preserve">must </w:t>
      </w:r>
      <w:r w:rsidR="004D67B8" w:rsidRPr="00CC3E31">
        <w:rPr>
          <w:b w:val="0"/>
        </w:rPr>
        <w:t xml:space="preserve">declare any personal or business interests they may have which may </w:t>
      </w:r>
      <w:r w:rsidR="004D67B8" w:rsidRPr="00CC3E31">
        <w:rPr>
          <w:b w:val="0"/>
        </w:rPr>
        <w:lastRenderedPageBreak/>
        <w:t xml:space="preserve">affect, or be perceived </w:t>
      </w:r>
      <w:r w:rsidR="003C07CD" w:rsidRPr="00CC3E31">
        <w:rPr>
          <w:b w:val="0"/>
        </w:rPr>
        <w:t xml:space="preserve">to affect the conduct of their role as a Board member.  This includes any interests that may influence or be perceived to influence their judgement in the course of conducting the Board’s business.  Board members must be familiar with the </w:t>
      </w:r>
      <w:r w:rsidR="00E77984" w:rsidRPr="00CC3E31">
        <w:rPr>
          <w:b w:val="0"/>
        </w:rPr>
        <w:t>Standards of Business Conduct Policy</w:t>
      </w:r>
      <w:r w:rsidR="000372F9" w:rsidRPr="00CC3E31">
        <w:rPr>
          <w:bCs w:val="0"/>
        </w:rPr>
        <w:t>,</w:t>
      </w:r>
      <w:r w:rsidR="000372F9" w:rsidRPr="00CC3E31">
        <w:rPr>
          <w:sz w:val="28"/>
          <w:szCs w:val="28"/>
        </w:rPr>
        <w:t xml:space="preserve"> </w:t>
      </w:r>
      <w:r w:rsidR="000372F9" w:rsidRPr="00CC3E31">
        <w:rPr>
          <w:b w:val="0"/>
        </w:rPr>
        <w:t>and</w:t>
      </w:r>
      <w:r w:rsidR="003C07CD" w:rsidRPr="00CC3E31">
        <w:rPr>
          <w:b w:val="0"/>
        </w:rPr>
        <w:t xml:space="preserve"> their statutory duties under the Constitut</w:t>
      </w:r>
      <w:r w:rsidR="00EC0BC1" w:rsidRPr="00CC3E31">
        <w:rPr>
          <w:b w:val="0"/>
        </w:rPr>
        <w:t>ion</w:t>
      </w:r>
      <w:r w:rsidR="004E0B6C" w:rsidRPr="00CC3E31">
        <w:rPr>
          <w:b w:val="0"/>
        </w:rPr>
        <w:t xml:space="preserve"> </w:t>
      </w:r>
      <w:r w:rsidR="00EC0BC1" w:rsidRPr="005D3CEC">
        <w:rPr>
          <w:b w:val="0"/>
          <w:color w:val="000000" w:themeColor="text1"/>
        </w:rPr>
        <w:t>R</w:t>
      </w:r>
      <w:r w:rsidR="003C07CD" w:rsidRPr="005D3CEC">
        <w:rPr>
          <w:b w:val="0"/>
          <w:color w:val="000000" w:themeColor="text1"/>
        </w:rPr>
        <w:t xml:space="preserve">egulations. </w:t>
      </w:r>
      <w:r w:rsidR="00EB103B" w:rsidRPr="005D3CEC">
        <w:rPr>
          <w:b w:val="0"/>
          <w:color w:val="000000" w:themeColor="text1"/>
        </w:rPr>
        <w:t xml:space="preserve">Board members must notify the </w:t>
      </w:r>
      <w:r w:rsidR="00A605F4" w:rsidRPr="005D3CEC">
        <w:rPr>
          <w:b w:val="0"/>
          <w:color w:val="000000" w:themeColor="text1"/>
        </w:rPr>
        <w:t xml:space="preserve">Chair and </w:t>
      </w:r>
      <w:r w:rsidR="00416E68" w:rsidRPr="005D3CEC">
        <w:rPr>
          <w:b w:val="0"/>
          <w:color w:val="000000" w:themeColor="text1"/>
        </w:rPr>
        <w:t>Director of Corporate Governance</w:t>
      </w:r>
      <w:r w:rsidR="00A52E8E" w:rsidRPr="005D3CEC">
        <w:rPr>
          <w:b w:val="0"/>
          <w:color w:val="000000" w:themeColor="text1"/>
        </w:rPr>
        <w:t>/Board Secretary</w:t>
      </w:r>
      <w:r w:rsidR="00A605F4" w:rsidRPr="005D3CEC">
        <w:rPr>
          <w:b w:val="0"/>
          <w:color w:val="000000" w:themeColor="text1"/>
        </w:rPr>
        <w:t xml:space="preserve"> </w:t>
      </w:r>
      <w:r w:rsidR="00EB103B" w:rsidRPr="005D3CEC">
        <w:rPr>
          <w:b w:val="0"/>
          <w:color w:val="000000" w:themeColor="text1"/>
        </w:rPr>
        <w:t>of any such interests at the time of their appointment, and any further interests as they arise throughout</w:t>
      </w:r>
      <w:r w:rsidR="00E77A75" w:rsidRPr="005D3CEC">
        <w:rPr>
          <w:b w:val="0"/>
          <w:color w:val="000000" w:themeColor="text1"/>
        </w:rPr>
        <w:t xml:space="preserve"> their tenure as Board members.</w:t>
      </w:r>
    </w:p>
    <w:p w14:paraId="3C15368D" w14:textId="6B268735" w:rsidR="00425F38" w:rsidRPr="005D3CEC" w:rsidRDefault="00990B40" w:rsidP="00E77A75">
      <w:pPr>
        <w:pStyle w:val="StyleOutlinenumberedArialOutlinenumberedArial11Outli"/>
        <w:numPr>
          <w:ilvl w:val="2"/>
          <w:numId w:val="78"/>
        </w:numPr>
        <w:spacing w:before="240"/>
        <w:rPr>
          <w:b w:val="0"/>
          <w:color w:val="000000" w:themeColor="text1"/>
        </w:rPr>
      </w:pPr>
      <w:r w:rsidRPr="005D3CEC">
        <w:rPr>
          <w:b w:val="0"/>
          <w:color w:val="000000" w:themeColor="text1"/>
        </w:rPr>
        <w:t xml:space="preserve">Board members </w:t>
      </w:r>
      <w:r w:rsidR="003C07CD" w:rsidRPr="005D3CEC">
        <w:rPr>
          <w:b w:val="0"/>
          <w:color w:val="000000" w:themeColor="text1"/>
        </w:rPr>
        <w:t xml:space="preserve">must also declare any interests held by </w:t>
      </w:r>
      <w:r w:rsidR="00E441A0" w:rsidRPr="005D3CEC">
        <w:rPr>
          <w:b w:val="0"/>
          <w:color w:val="000000" w:themeColor="text1"/>
        </w:rPr>
        <w:t>family</w:t>
      </w:r>
      <w:r w:rsidR="003C07CD" w:rsidRPr="005D3CEC">
        <w:rPr>
          <w:b w:val="0"/>
          <w:color w:val="000000" w:themeColor="text1"/>
        </w:rPr>
        <w:t xml:space="preserve"> members or persons or bodies with which they are connected.  </w:t>
      </w:r>
      <w:bookmarkStart w:id="908" w:name="_Toc228956013"/>
      <w:bookmarkEnd w:id="907"/>
      <w:r w:rsidR="00AC6B0C" w:rsidRPr="005D3CEC">
        <w:rPr>
          <w:b w:val="0"/>
          <w:color w:val="000000" w:themeColor="text1"/>
        </w:rPr>
        <w:t xml:space="preserve">The </w:t>
      </w:r>
      <w:r w:rsidR="00416E68" w:rsidRPr="005D3CEC">
        <w:rPr>
          <w:b w:val="0"/>
          <w:color w:val="000000" w:themeColor="text1"/>
        </w:rPr>
        <w:t>Director of Corporate Governance</w:t>
      </w:r>
      <w:r w:rsidR="00A52E8E" w:rsidRPr="005D3CEC">
        <w:rPr>
          <w:b w:val="0"/>
          <w:color w:val="000000" w:themeColor="text1"/>
        </w:rPr>
        <w:t>/Board Secretary</w:t>
      </w:r>
      <w:r w:rsidR="00AC6B0C" w:rsidRPr="005D3CEC">
        <w:rPr>
          <w:b w:val="0"/>
          <w:color w:val="000000" w:themeColor="text1"/>
        </w:rPr>
        <w:t xml:space="preserve"> will provide advice to the Chair and the Board on </w:t>
      </w:r>
      <w:r w:rsidR="00B01D0B" w:rsidRPr="005D3CEC">
        <w:rPr>
          <w:b w:val="0"/>
          <w:color w:val="000000" w:themeColor="text1"/>
        </w:rPr>
        <w:t xml:space="preserve">what should be considered as an ‘interest’, </w:t>
      </w:r>
      <w:r w:rsidR="00AC6B0C" w:rsidRPr="005D3CEC">
        <w:rPr>
          <w:b w:val="0"/>
          <w:color w:val="000000" w:themeColor="text1"/>
        </w:rPr>
        <w:t>taking account of the regulatory requirements and any further guidance, e</w:t>
      </w:r>
      <w:r w:rsidR="00AD0540" w:rsidRPr="005D3CEC">
        <w:rPr>
          <w:b w:val="0"/>
          <w:color w:val="000000" w:themeColor="text1"/>
        </w:rPr>
        <w:t>.</w:t>
      </w:r>
      <w:r w:rsidR="00AC6B0C" w:rsidRPr="005D3CEC">
        <w:rPr>
          <w:b w:val="0"/>
          <w:color w:val="000000" w:themeColor="text1"/>
        </w:rPr>
        <w:t xml:space="preserve">g., the Values and Standards of Behaviour framework.  If individual </w:t>
      </w:r>
      <w:r w:rsidR="00580C38" w:rsidRPr="005D3CEC">
        <w:rPr>
          <w:b w:val="0"/>
          <w:color w:val="000000" w:themeColor="text1"/>
        </w:rPr>
        <w:t xml:space="preserve">Board </w:t>
      </w:r>
      <w:r w:rsidR="00AC6B0C" w:rsidRPr="005D3CEC">
        <w:rPr>
          <w:b w:val="0"/>
          <w:color w:val="000000" w:themeColor="text1"/>
        </w:rPr>
        <w:t xml:space="preserve">members are in any doubt about </w:t>
      </w:r>
      <w:r w:rsidR="00B01D0B" w:rsidRPr="005D3CEC">
        <w:rPr>
          <w:b w:val="0"/>
          <w:color w:val="000000" w:themeColor="text1"/>
        </w:rPr>
        <w:t xml:space="preserve">what may be considered as an interest, they should </w:t>
      </w:r>
      <w:r w:rsidR="00AC6B0C" w:rsidRPr="005D3CEC">
        <w:rPr>
          <w:b w:val="0"/>
          <w:color w:val="000000" w:themeColor="text1"/>
        </w:rPr>
        <w:t xml:space="preserve">seek advice from the </w:t>
      </w:r>
      <w:r w:rsidR="00416E68" w:rsidRPr="005D3CEC">
        <w:rPr>
          <w:b w:val="0"/>
          <w:color w:val="000000" w:themeColor="text1"/>
        </w:rPr>
        <w:t>Director of Corporate Governance</w:t>
      </w:r>
      <w:r w:rsidR="00A52E8E" w:rsidRPr="005D3CEC">
        <w:rPr>
          <w:b w:val="0"/>
          <w:color w:val="000000" w:themeColor="text1"/>
        </w:rPr>
        <w:t>/Board Secretary</w:t>
      </w:r>
      <w:r w:rsidR="00B01D0B" w:rsidRPr="005D3CEC">
        <w:rPr>
          <w:b w:val="0"/>
          <w:color w:val="000000" w:themeColor="text1"/>
        </w:rPr>
        <w:t>.</w:t>
      </w:r>
      <w:bookmarkEnd w:id="908"/>
      <w:r w:rsidR="00BE23FB" w:rsidRPr="005D3CEC">
        <w:rPr>
          <w:b w:val="0"/>
          <w:color w:val="000000" w:themeColor="text1"/>
        </w:rPr>
        <w:t xml:space="preserve">  </w:t>
      </w:r>
      <w:r w:rsidR="009324D5" w:rsidRPr="005D3CEC">
        <w:rPr>
          <w:b w:val="0"/>
          <w:color w:val="000000" w:themeColor="text1"/>
        </w:rPr>
        <w:t>However, the onus regarding declaration will reside with the individual Board member.</w:t>
      </w:r>
    </w:p>
    <w:p w14:paraId="14DA9D56" w14:textId="77777777" w:rsidR="00DB3291" w:rsidRPr="005D3CEC" w:rsidRDefault="00DB3291" w:rsidP="00990DB7">
      <w:pPr>
        <w:tabs>
          <w:tab w:val="left" w:pos="-374"/>
          <w:tab w:val="left" w:pos="0"/>
        </w:tabs>
        <w:rPr>
          <w:rFonts w:ascii="Arial" w:hAnsi="Arial" w:cs="Arial"/>
          <w:color w:val="000000" w:themeColor="text1"/>
        </w:rPr>
      </w:pPr>
    </w:p>
    <w:p w14:paraId="29151E35" w14:textId="050F71A0" w:rsidR="00DD602C" w:rsidRPr="005D3CEC" w:rsidRDefault="00DC43B9" w:rsidP="00E77A75">
      <w:pPr>
        <w:pStyle w:val="StyleOutlinenumberedArialOutlinenumberedArial11Outli"/>
        <w:numPr>
          <w:ilvl w:val="2"/>
          <w:numId w:val="78"/>
        </w:numPr>
        <w:spacing w:after="240"/>
        <w:rPr>
          <w:b w:val="0"/>
          <w:color w:val="000000" w:themeColor="text1"/>
        </w:rPr>
      </w:pPr>
      <w:bookmarkStart w:id="909" w:name="_Toc228956016"/>
      <w:r w:rsidRPr="005D3CEC">
        <w:rPr>
          <w:i/>
          <w:color w:val="000000" w:themeColor="text1"/>
        </w:rPr>
        <w:t>Register of interests</w:t>
      </w:r>
      <w:r w:rsidRPr="005D3CEC">
        <w:rPr>
          <w:color w:val="000000" w:themeColor="text1"/>
        </w:rPr>
        <w:t xml:space="preserve"> – </w:t>
      </w:r>
      <w:r w:rsidR="00B266CE" w:rsidRPr="005D3CEC">
        <w:rPr>
          <w:b w:val="0"/>
          <w:color w:val="000000" w:themeColor="text1"/>
        </w:rPr>
        <w:t>The Chief Executive</w:t>
      </w:r>
      <w:r w:rsidR="00DB34DD" w:rsidRPr="005D3CEC">
        <w:rPr>
          <w:b w:val="0"/>
          <w:color w:val="000000" w:themeColor="text1"/>
        </w:rPr>
        <w:t xml:space="preserve">, through the </w:t>
      </w:r>
      <w:r w:rsidR="00416E68" w:rsidRPr="005D3CEC">
        <w:rPr>
          <w:b w:val="0"/>
          <w:color w:val="000000" w:themeColor="text1"/>
        </w:rPr>
        <w:t>Director of Corporate Governance</w:t>
      </w:r>
      <w:r w:rsidR="00A52E8E" w:rsidRPr="005D3CEC">
        <w:rPr>
          <w:b w:val="0"/>
          <w:color w:val="000000" w:themeColor="text1"/>
        </w:rPr>
        <w:t>/Board Secretary</w:t>
      </w:r>
      <w:r w:rsidR="00B266CE" w:rsidRPr="005D3CEC">
        <w:rPr>
          <w:b w:val="0"/>
          <w:color w:val="000000" w:themeColor="text1"/>
        </w:rPr>
        <w:t xml:space="preserve"> will ensure that a Register of Interests is established</w:t>
      </w:r>
      <w:r w:rsidR="00791474" w:rsidRPr="005D3CEC">
        <w:rPr>
          <w:b w:val="0"/>
          <w:color w:val="000000" w:themeColor="text1"/>
        </w:rPr>
        <w:t xml:space="preserve"> and maintained as a formal record of interests declared by all Board members.  The register will include details </w:t>
      </w:r>
      <w:r w:rsidR="00B266CE" w:rsidRPr="005D3CEC">
        <w:rPr>
          <w:b w:val="0"/>
          <w:color w:val="000000" w:themeColor="text1"/>
        </w:rPr>
        <w:t xml:space="preserve">of all Directorships and other relevant and material interests </w:t>
      </w:r>
      <w:r w:rsidR="004E329D" w:rsidRPr="005D3CEC">
        <w:rPr>
          <w:b w:val="0"/>
          <w:color w:val="000000" w:themeColor="text1"/>
        </w:rPr>
        <w:t>which</w:t>
      </w:r>
      <w:r w:rsidR="00791474" w:rsidRPr="005D3CEC">
        <w:rPr>
          <w:b w:val="0"/>
          <w:color w:val="000000" w:themeColor="text1"/>
        </w:rPr>
        <w:t xml:space="preserve"> </w:t>
      </w:r>
      <w:r w:rsidR="00B266CE" w:rsidRPr="005D3CEC">
        <w:rPr>
          <w:b w:val="0"/>
          <w:color w:val="000000" w:themeColor="text1"/>
        </w:rPr>
        <w:t xml:space="preserve">have been declared by </w:t>
      </w:r>
      <w:r w:rsidR="00E77A75" w:rsidRPr="005D3CEC">
        <w:rPr>
          <w:b w:val="0"/>
          <w:color w:val="000000" w:themeColor="text1"/>
        </w:rPr>
        <w:t>Board members.</w:t>
      </w:r>
    </w:p>
    <w:p w14:paraId="2A349479" w14:textId="5292D042" w:rsidR="004E329D" w:rsidRPr="005D3CEC" w:rsidRDefault="00B266CE" w:rsidP="0049081A">
      <w:pPr>
        <w:pStyle w:val="StyleOutlinenumberedArialOutlinenumberedArial11Outli"/>
        <w:numPr>
          <w:ilvl w:val="2"/>
          <w:numId w:val="78"/>
        </w:numPr>
        <w:rPr>
          <w:b w:val="0"/>
          <w:color w:val="000000" w:themeColor="text1"/>
        </w:rPr>
      </w:pPr>
      <w:r w:rsidRPr="005D3CEC">
        <w:rPr>
          <w:b w:val="0"/>
          <w:color w:val="000000" w:themeColor="text1"/>
        </w:rPr>
        <w:t xml:space="preserve">The register will be held by the </w:t>
      </w:r>
      <w:r w:rsidR="00416E68" w:rsidRPr="005D3CEC">
        <w:rPr>
          <w:b w:val="0"/>
          <w:color w:val="000000" w:themeColor="text1"/>
        </w:rPr>
        <w:t>Director of Corporate Governance</w:t>
      </w:r>
      <w:r w:rsidR="00A52E8E" w:rsidRPr="005D3CEC">
        <w:rPr>
          <w:b w:val="0"/>
          <w:color w:val="000000" w:themeColor="text1"/>
        </w:rPr>
        <w:t>/Board Secretary</w:t>
      </w:r>
      <w:r w:rsidR="004E329D" w:rsidRPr="005D3CEC">
        <w:rPr>
          <w:b w:val="0"/>
          <w:color w:val="000000" w:themeColor="text1"/>
        </w:rPr>
        <w:t xml:space="preserve">, and will be updated during the year, as appropriate, to record any new interests, or changes to the interests declared by Board members.  The </w:t>
      </w:r>
      <w:r w:rsidR="00416E68" w:rsidRPr="005D3CEC">
        <w:rPr>
          <w:b w:val="0"/>
          <w:color w:val="000000" w:themeColor="text1"/>
        </w:rPr>
        <w:t>Director of Corporate Governance</w:t>
      </w:r>
      <w:r w:rsidR="00A52E8E" w:rsidRPr="005D3CEC">
        <w:rPr>
          <w:b w:val="0"/>
          <w:color w:val="000000" w:themeColor="text1"/>
        </w:rPr>
        <w:t>/Board Secretary</w:t>
      </w:r>
      <w:r w:rsidR="004E329D" w:rsidRPr="005D3CEC">
        <w:rPr>
          <w:b w:val="0"/>
          <w:color w:val="000000" w:themeColor="text1"/>
        </w:rPr>
        <w:t xml:space="preserve"> will also arrange an annual review of the Register, </w:t>
      </w:r>
      <w:r w:rsidR="00A86473" w:rsidRPr="005D3CEC">
        <w:rPr>
          <w:b w:val="0"/>
          <w:color w:val="000000" w:themeColor="text1"/>
        </w:rPr>
        <w:t xml:space="preserve">through which </w:t>
      </w:r>
      <w:r w:rsidR="004E329D" w:rsidRPr="005D3CEC">
        <w:rPr>
          <w:b w:val="0"/>
          <w:color w:val="000000" w:themeColor="text1"/>
        </w:rPr>
        <w:t>Board members will be required to confirm the accuracy and completeness of the register relating to their own interests.</w:t>
      </w:r>
      <w:bookmarkStart w:id="910" w:name="_Toc228956017"/>
      <w:bookmarkEnd w:id="909"/>
    </w:p>
    <w:p w14:paraId="3E30A8CB" w14:textId="77777777" w:rsidR="004E329D" w:rsidRPr="005D3CEC" w:rsidRDefault="004E329D" w:rsidP="00990DB7">
      <w:pPr>
        <w:tabs>
          <w:tab w:val="left" w:pos="-374"/>
          <w:tab w:val="left" w:pos="0"/>
        </w:tabs>
        <w:rPr>
          <w:rFonts w:ascii="Arial" w:hAnsi="Arial" w:cs="Arial"/>
          <w:b/>
          <w:color w:val="000000" w:themeColor="text1"/>
        </w:rPr>
      </w:pPr>
    </w:p>
    <w:p w14:paraId="6BC84E7B" w14:textId="3BAB3897" w:rsidR="00B266CE" w:rsidRPr="005D3CEC" w:rsidRDefault="00A86473" w:rsidP="0049081A">
      <w:pPr>
        <w:pStyle w:val="StyleOutlinenumberedArialOutlinenumberedArial11Outli"/>
        <w:numPr>
          <w:ilvl w:val="2"/>
          <w:numId w:val="78"/>
        </w:numPr>
        <w:rPr>
          <w:b w:val="0"/>
          <w:color w:val="000000" w:themeColor="text1"/>
        </w:rPr>
      </w:pPr>
      <w:r w:rsidRPr="005D3CEC">
        <w:rPr>
          <w:b w:val="0"/>
          <w:color w:val="000000" w:themeColor="text1"/>
        </w:rPr>
        <w:t xml:space="preserve">In line with the Board’s commitment to openness and transparency, the </w:t>
      </w:r>
      <w:r w:rsidR="00416E68" w:rsidRPr="005D3CEC">
        <w:rPr>
          <w:b w:val="0"/>
          <w:color w:val="000000" w:themeColor="text1"/>
        </w:rPr>
        <w:t>Director of Corporate Governance</w:t>
      </w:r>
      <w:r w:rsidR="00A52E8E" w:rsidRPr="005D3CEC">
        <w:rPr>
          <w:b w:val="0"/>
          <w:color w:val="000000" w:themeColor="text1"/>
        </w:rPr>
        <w:t>/Board Secretary</w:t>
      </w:r>
      <w:r w:rsidRPr="005D3CEC">
        <w:rPr>
          <w:b w:val="0"/>
          <w:color w:val="000000" w:themeColor="text1"/>
        </w:rPr>
        <w:t xml:space="preserve"> </w:t>
      </w:r>
      <w:r w:rsidR="003650FE" w:rsidRPr="005D3CEC">
        <w:rPr>
          <w:b w:val="0"/>
          <w:color w:val="000000" w:themeColor="text1"/>
        </w:rPr>
        <w:t>must</w:t>
      </w:r>
      <w:r w:rsidRPr="005D3CEC">
        <w:rPr>
          <w:b w:val="0"/>
          <w:color w:val="000000" w:themeColor="text1"/>
        </w:rPr>
        <w:t xml:space="preserve"> take reasonable steps to ensure that the citizens served by the LHB are made aware of, and have access to view the LHB</w:t>
      </w:r>
      <w:r w:rsidR="00AD0540" w:rsidRPr="005D3CEC">
        <w:rPr>
          <w:b w:val="0"/>
          <w:color w:val="000000" w:themeColor="text1"/>
        </w:rPr>
        <w:t>’</w:t>
      </w:r>
      <w:r w:rsidRPr="005D3CEC">
        <w:rPr>
          <w:b w:val="0"/>
          <w:color w:val="000000" w:themeColor="text1"/>
        </w:rPr>
        <w:t>s Register of Interests.  This may include publication on the LHB’s website.</w:t>
      </w:r>
      <w:bookmarkEnd w:id="910"/>
    </w:p>
    <w:p w14:paraId="7E77C39C" w14:textId="77777777" w:rsidR="00B266CE" w:rsidRPr="00CC3E31" w:rsidRDefault="00B266CE" w:rsidP="00990DB7">
      <w:pPr>
        <w:widowControl/>
        <w:autoSpaceDE/>
        <w:autoSpaceDN/>
        <w:adjustRightInd/>
        <w:rPr>
          <w:rFonts w:ascii="Arial" w:hAnsi="Arial" w:cs="Arial"/>
        </w:rPr>
      </w:pPr>
    </w:p>
    <w:p w14:paraId="53982C7C" w14:textId="77777777" w:rsidR="009C34C7" w:rsidRPr="00CC3E31" w:rsidRDefault="00F85EE5" w:rsidP="0049081A">
      <w:pPr>
        <w:pStyle w:val="StyleOutlinenumberedArialOutlinenumberedArial11Outli"/>
        <w:numPr>
          <w:ilvl w:val="2"/>
          <w:numId w:val="78"/>
        </w:numPr>
      </w:pPr>
      <w:bookmarkStart w:id="911" w:name="_Toc228956019"/>
      <w:r w:rsidRPr="00CC3E31">
        <w:rPr>
          <w:i/>
        </w:rPr>
        <w:t>Publication of declared interests in Annual Report</w:t>
      </w:r>
      <w:r w:rsidRPr="00CC3E31">
        <w:t xml:space="preserve"> – </w:t>
      </w:r>
      <w:r w:rsidR="009C34C7" w:rsidRPr="00CC3E31">
        <w:rPr>
          <w:b w:val="0"/>
        </w:rPr>
        <w:t xml:space="preserve">Board </w:t>
      </w:r>
      <w:r w:rsidR="00393B96" w:rsidRPr="00CC3E31">
        <w:rPr>
          <w:b w:val="0"/>
        </w:rPr>
        <w:t>m</w:t>
      </w:r>
      <w:r w:rsidR="009C34C7" w:rsidRPr="00CC3E31">
        <w:rPr>
          <w:b w:val="0"/>
        </w:rPr>
        <w:t xml:space="preserve">embers' directorships of companies or positions in other organisations likely or possibly seeking to do business with the NHS </w:t>
      </w:r>
      <w:r w:rsidR="00E5621D" w:rsidRPr="00CC3E31">
        <w:rPr>
          <w:b w:val="0"/>
        </w:rPr>
        <w:t xml:space="preserve">shall </w:t>
      </w:r>
      <w:r w:rsidR="009C34C7" w:rsidRPr="00CC3E31">
        <w:rPr>
          <w:b w:val="0"/>
        </w:rPr>
        <w:t xml:space="preserve">be published in the </w:t>
      </w:r>
      <w:r w:rsidR="004E31F9" w:rsidRPr="00CC3E31">
        <w:rPr>
          <w:b w:val="0"/>
        </w:rPr>
        <w:t>LHB</w:t>
      </w:r>
      <w:r w:rsidR="009C34C7" w:rsidRPr="00CC3E31">
        <w:rPr>
          <w:b w:val="0"/>
        </w:rPr>
        <w:t>'s Annual Report.</w:t>
      </w:r>
      <w:bookmarkEnd w:id="911"/>
      <w:r w:rsidR="009C34C7" w:rsidRPr="00CC3E31">
        <w:rPr>
          <w:b w:val="0"/>
        </w:rPr>
        <w:t xml:space="preserve"> </w:t>
      </w:r>
    </w:p>
    <w:p w14:paraId="0FEF71C8" w14:textId="77777777" w:rsidR="00521454" w:rsidRPr="00CC3E31" w:rsidRDefault="00521454" w:rsidP="00990DB7">
      <w:pPr>
        <w:rPr>
          <w:rFonts w:ascii="Arial" w:hAnsi="Arial" w:cs="Arial"/>
        </w:rPr>
      </w:pPr>
    </w:p>
    <w:p w14:paraId="6FECCC3C" w14:textId="77777777" w:rsidR="003650FE" w:rsidRPr="00CC3E31" w:rsidRDefault="003650FE" w:rsidP="0049081A">
      <w:pPr>
        <w:pStyle w:val="Heading1"/>
        <w:numPr>
          <w:ilvl w:val="1"/>
          <w:numId w:val="78"/>
        </w:numPr>
        <w:ind w:left="720" w:hanging="720"/>
        <w:jc w:val="left"/>
        <w:rPr>
          <w:rFonts w:ascii="Arial" w:hAnsi="Arial" w:cs="Arial"/>
        </w:rPr>
      </w:pPr>
      <w:bookmarkStart w:id="912" w:name="_Toc240163413"/>
      <w:bookmarkStart w:id="913" w:name="_Toc240789266"/>
      <w:bookmarkStart w:id="914" w:name="_Toc240791778"/>
      <w:bookmarkStart w:id="915" w:name="_Toc240792827"/>
      <w:bookmarkStart w:id="916" w:name="_Toc240793395"/>
      <w:bookmarkStart w:id="917" w:name="_Toc241995975"/>
      <w:bookmarkStart w:id="918" w:name="_Toc244597548"/>
      <w:bookmarkStart w:id="919" w:name="_Toc254014605"/>
      <w:bookmarkStart w:id="920" w:name="_Toc68754086"/>
      <w:bookmarkStart w:id="921" w:name="_Toc221001295"/>
      <w:bookmarkStart w:id="922" w:name="_Toc221001557"/>
      <w:bookmarkStart w:id="923" w:name="_Toc221094321"/>
      <w:bookmarkStart w:id="924" w:name="_Toc221342614"/>
      <w:bookmarkStart w:id="925" w:name="_Toc228956020"/>
      <w:r w:rsidRPr="00CC3E31">
        <w:rPr>
          <w:rFonts w:ascii="Arial" w:hAnsi="Arial" w:cs="Arial"/>
        </w:rPr>
        <w:t xml:space="preserve">Dealing with </w:t>
      </w:r>
      <w:r w:rsidR="000F2452" w:rsidRPr="00CC3E31">
        <w:rPr>
          <w:rFonts w:ascii="Arial" w:hAnsi="Arial" w:cs="Arial"/>
        </w:rPr>
        <w:t xml:space="preserve">Members’ </w:t>
      </w:r>
      <w:r w:rsidRPr="00CC3E31">
        <w:rPr>
          <w:rFonts w:ascii="Arial" w:hAnsi="Arial" w:cs="Arial"/>
        </w:rPr>
        <w:t>i</w:t>
      </w:r>
      <w:r w:rsidR="00791474" w:rsidRPr="00CC3E31">
        <w:rPr>
          <w:rFonts w:ascii="Arial" w:hAnsi="Arial" w:cs="Arial"/>
        </w:rPr>
        <w:t>nterests</w:t>
      </w:r>
      <w:r w:rsidRPr="00CC3E31">
        <w:rPr>
          <w:rFonts w:ascii="Arial" w:hAnsi="Arial" w:cs="Arial"/>
        </w:rPr>
        <w:t xml:space="preserve"> during Board </w:t>
      </w:r>
      <w:r w:rsidR="000F2452" w:rsidRPr="00CC3E31">
        <w:rPr>
          <w:rFonts w:ascii="Arial" w:hAnsi="Arial" w:cs="Arial"/>
        </w:rPr>
        <w:t>meetings</w:t>
      </w:r>
      <w:bookmarkEnd w:id="912"/>
      <w:bookmarkEnd w:id="913"/>
      <w:bookmarkEnd w:id="914"/>
      <w:bookmarkEnd w:id="915"/>
      <w:bookmarkEnd w:id="916"/>
      <w:bookmarkEnd w:id="917"/>
      <w:bookmarkEnd w:id="918"/>
      <w:bookmarkEnd w:id="919"/>
      <w:bookmarkEnd w:id="920"/>
    </w:p>
    <w:p w14:paraId="6A641E0B" w14:textId="77777777" w:rsidR="003650FE" w:rsidRPr="00CC3E31" w:rsidRDefault="003650FE" w:rsidP="00990DB7">
      <w:pPr>
        <w:rPr>
          <w:rFonts w:ascii="Arial" w:hAnsi="Arial" w:cs="Arial"/>
        </w:rPr>
      </w:pPr>
    </w:p>
    <w:p w14:paraId="1DE17CC4" w14:textId="2D9BFF2B" w:rsidR="00175711" w:rsidRPr="00CC3E31" w:rsidRDefault="009C065C" w:rsidP="0049081A">
      <w:pPr>
        <w:pStyle w:val="StyleOutlinenumberedArialOutlinenumberedArial11Outli"/>
        <w:numPr>
          <w:ilvl w:val="2"/>
          <w:numId w:val="78"/>
        </w:numPr>
      </w:pPr>
      <w:r w:rsidRPr="00CC3E31">
        <w:rPr>
          <w:b w:val="0"/>
        </w:rPr>
        <w:lastRenderedPageBreak/>
        <w:t>T</w:t>
      </w:r>
      <w:r w:rsidR="003650FE" w:rsidRPr="00CC3E31">
        <w:rPr>
          <w:b w:val="0"/>
        </w:rPr>
        <w:t xml:space="preserve">he Chair, advised by the </w:t>
      </w:r>
      <w:r w:rsidR="00416E68" w:rsidRPr="00416E68">
        <w:rPr>
          <w:b w:val="0"/>
          <w:color w:val="FF0000"/>
        </w:rPr>
        <w:t>Director of Corporate Governance</w:t>
      </w:r>
      <w:r w:rsidR="00A52E8E" w:rsidRPr="00A52E8E">
        <w:rPr>
          <w:b w:val="0"/>
          <w:color w:val="FF0000"/>
        </w:rPr>
        <w:t>/Board Secretary</w:t>
      </w:r>
      <w:r w:rsidR="003650FE" w:rsidRPr="00CC3E31">
        <w:rPr>
          <w:b w:val="0"/>
        </w:rPr>
        <w:t xml:space="preserve">, </w:t>
      </w:r>
      <w:r w:rsidR="00175711" w:rsidRPr="00CC3E31">
        <w:rPr>
          <w:b w:val="0"/>
        </w:rPr>
        <w:t>must ensure that t</w:t>
      </w:r>
      <w:r w:rsidR="003650FE" w:rsidRPr="00CC3E31">
        <w:rPr>
          <w:b w:val="0"/>
        </w:rPr>
        <w:t xml:space="preserve">he Board’s decisions on all matters brought before it </w:t>
      </w:r>
      <w:proofErr w:type="gramStart"/>
      <w:r w:rsidR="003650FE" w:rsidRPr="00CC3E31">
        <w:rPr>
          <w:b w:val="0"/>
        </w:rPr>
        <w:t>are</w:t>
      </w:r>
      <w:proofErr w:type="gramEnd"/>
      <w:r w:rsidR="003650FE" w:rsidRPr="00CC3E31">
        <w:rPr>
          <w:b w:val="0"/>
        </w:rPr>
        <w:t xml:space="preserve"> taken in an open, balanced, objective and unbiased manner.</w:t>
      </w:r>
      <w:r w:rsidR="00175711" w:rsidRPr="00CC3E31">
        <w:rPr>
          <w:b w:val="0"/>
        </w:rPr>
        <w:t xml:space="preserve">  In turn, individual </w:t>
      </w:r>
      <w:r w:rsidR="00BF4A1C" w:rsidRPr="00CC3E31">
        <w:rPr>
          <w:b w:val="0"/>
        </w:rPr>
        <w:t xml:space="preserve">Board </w:t>
      </w:r>
      <w:r w:rsidR="00175711" w:rsidRPr="00CC3E31">
        <w:rPr>
          <w:b w:val="0"/>
        </w:rPr>
        <w:t>members must demonstrate, through their actions, that their contribution to the Board’s decision making is based upon the best interests of the LHB</w:t>
      </w:r>
      <w:r w:rsidRPr="00CC3E31">
        <w:rPr>
          <w:b w:val="0"/>
        </w:rPr>
        <w:t xml:space="preserve"> and the </w:t>
      </w:r>
      <w:r w:rsidR="009854F9" w:rsidRPr="00CC3E31">
        <w:rPr>
          <w:b w:val="0"/>
        </w:rPr>
        <w:t>NHS in Wales</w:t>
      </w:r>
      <w:r w:rsidR="00175711" w:rsidRPr="00CC3E31">
        <w:rPr>
          <w:b w:val="0"/>
        </w:rPr>
        <w:t>.</w:t>
      </w:r>
    </w:p>
    <w:p w14:paraId="6E7C2CD6" w14:textId="77777777" w:rsidR="00175711" w:rsidRPr="00CC3E31" w:rsidRDefault="00175711" w:rsidP="00990DB7">
      <w:pPr>
        <w:rPr>
          <w:rFonts w:ascii="Arial" w:hAnsi="Arial" w:cs="Arial"/>
          <w:b/>
        </w:rPr>
      </w:pPr>
    </w:p>
    <w:p w14:paraId="6BBD46E6" w14:textId="07F00E57" w:rsidR="007C7C09" w:rsidRPr="00CC3E31" w:rsidRDefault="00E07138" w:rsidP="00E77A75">
      <w:pPr>
        <w:pStyle w:val="StyleOutlinenumberedArialOutlinenumberedArial11Outli"/>
        <w:numPr>
          <w:ilvl w:val="2"/>
          <w:numId w:val="78"/>
        </w:numPr>
      </w:pPr>
      <w:r w:rsidRPr="00CC3E31">
        <w:rPr>
          <w:b w:val="0"/>
        </w:rPr>
        <w:t xml:space="preserve">Where individual Board members identify an interest in relation to any aspect of Board business set out in the Board’s meeting agenda, that member must declare an interest at the start of the Board meeting.  Board members should seek advice from the Chair, </w:t>
      </w:r>
      <w:r w:rsidRPr="005D3CEC">
        <w:rPr>
          <w:b w:val="0"/>
          <w:color w:val="000000" w:themeColor="text1"/>
        </w:rPr>
        <w:t xml:space="preserve">through the </w:t>
      </w:r>
      <w:r w:rsidR="00416E68" w:rsidRPr="005D3CEC">
        <w:rPr>
          <w:b w:val="0"/>
          <w:color w:val="000000" w:themeColor="text1"/>
        </w:rPr>
        <w:t>Director of Corporate Governance</w:t>
      </w:r>
      <w:r w:rsidR="00A52E8E" w:rsidRPr="005D3CEC">
        <w:rPr>
          <w:b w:val="0"/>
          <w:color w:val="000000" w:themeColor="text1"/>
        </w:rPr>
        <w:t>/Board Secretary</w:t>
      </w:r>
      <w:r w:rsidRPr="005D3CEC">
        <w:rPr>
          <w:b w:val="0"/>
          <w:color w:val="000000" w:themeColor="text1"/>
        </w:rPr>
        <w:t xml:space="preserve"> before the start of the Board </w:t>
      </w:r>
      <w:r w:rsidRPr="00CC3E31">
        <w:rPr>
          <w:b w:val="0"/>
        </w:rPr>
        <w:t>meeting if they are in any doubt as to whether they should declare an interest at the meeting.  All declarations of interest made at a meeting must be recorded in the Board minutes.</w:t>
      </w:r>
      <w:bookmarkEnd w:id="921"/>
      <w:bookmarkEnd w:id="922"/>
      <w:bookmarkEnd w:id="923"/>
      <w:bookmarkEnd w:id="924"/>
      <w:bookmarkEnd w:id="925"/>
    </w:p>
    <w:p w14:paraId="5755DB31" w14:textId="77777777" w:rsidR="00E603E1" w:rsidRPr="00CC3E31" w:rsidRDefault="00E603E1" w:rsidP="00E77A75">
      <w:pPr>
        <w:pStyle w:val="StyleOutlinenumberedArialOutlinenumberedArial11Outli"/>
        <w:numPr>
          <w:ilvl w:val="2"/>
          <w:numId w:val="78"/>
        </w:numPr>
        <w:spacing w:before="240"/>
        <w:rPr>
          <w:b w:val="0"/>
        </w:rPr>
      </w:pPr>
      <w:r w:rsidRPr="00CC3E31">
        <w:rPr>
          <w:b w:val="0"/>
        </w:rPr>
        <w:t xml:space="preserve">It is the responsibility of the Chair, on behalf of the Board, to determine the action </w:t>
      </w:r>
      <w:r w:rsidR="003B2BFC" w:rsidRPr="00CC3E31">
        <w:rPr>
          <w:b w:val="0"/>
        </w:rPr>
        <w:t xml:space="preserve">to be taken in response to a declaration of interest, taking account of any regulatory requirements or directions </w:t>
      </w:r>
      <w:r w:rsidR="00C440BB" w:rsidRPr="00CC3E31">
        <w:rPr>
          <w:b w:val="0"/>
        </w:rPr>
        <w:t>made</w:t>
      </w:r>
      <w:r w:rsidR="003B2BFC" w:rsidRPr="00CC3E31">
        <w:rPr>
          <w:b w:val="0"/>
        </w:rPr>
        <w:t xml:space="preserve"> by the </w:t>
      </w:r>
      <w:r w:rsidR="00C440BB" w:rsidRPr="00CC3E31">
        <w:rPr>
          <w:b w:val="0"/>
        </w:rPr>
        <w:t>Welsh Ministers</w:t>
      </w:r>
      <w:r w:rsidR="003B2BFC" w:rsidRPr="00CC3E31">
        <w:rPr>
          <w:b w:val="0"/>
        </w:rPr>
        <w:t xml:space="preserve">.  </w:t>
      </w:r>
      <w:r w:rsidRPr="00CC3E31">
        <w:rPr>
          <w:b w:val="0"/>
        </w:rPr>
        <w:t>The range of possible actions may include determination that:</w:t>
      </w:r>
    </w:p>
    <w:p w14:paraId="13C6C789" w14:textId="77777777" w:rsidR="00E603E1" w:rsidRPr="00CC3E31" w:rsidRDefault="00E603E1" w:rsidP="00990DB7">
      <w:pPr>
        <w:widowControl/>
        <w:autoSpaceDE/>
        <w:autoSpaceDN/>
        <w:adjustRightInd/>
        <w:rPr>
          <w:rFonts w:ascii="Arial" w:hAnsi="Arial" w:cs="Arial"/>
        </w:rPr>
      </w:pPr>
    </w:p>
    <w:p w14:paraId="4BE1995A" w14:textId="77777777" w:rsidR="009A2F87" w:rsidRPr="00CC3E31" w:rsidRDefault="00E16339" w:rsidP="0049081A">
      <w:pPr>
        <w:numPr>
          <w:ilvl w:val="0"/>
          <w:numId w:val="62"/>
        </w:numPr>
        <w:tabs>
          <w:tab w:val="clear" w:pos="1800"/>
          <w:tab w:val="num" w:pos="1440"/>
        </w:tabs>
        <w:ind w:left="1440" w:hanging="360"/>
        <w:rPr>
          <w:rFonts w:ascii="Arial" w:hAnsi="Arial" w:cs="Arial"/>
        </w:rPr>
      </w:pPr>
      <w:r w:rsidRPr="00CC3E31">
        <w:rPr>
          <w:rFonts w:ascii="Arial" w:hAnsi="Arial" w:cs="Arial"/>
        </w:rPr>
        <w:t>T</w:t>
      </w:r>
      <w:r w:rsidR="00E603E1" w:rsidRPr="00CC3E31">
        <w:rPr>
          <w:rFonts w:ascii="Arial" w:hAnsi="Arial" w:cs="Arial"/>
        </w:rPr>
        <w:t xml:space="preserve">he declaration is formally noted and recorded, but that the Board member should participate fully in the Board’s </w:t>
      </w:r>
      <w:r w:rsidR="009A2F87" w:rsidRPr="00CC3E31">
        <w:rPr>
          <w:rFonts w:ascii="Arial" w:hAnsi="Arial" w:cs="Arial"/>
        </w:rPr>
        <w:t>discussion and decision, including voting</w:t>
      </w:r>
      <w:r w:rsidR="00E603E1" w:rsidRPr="00CC3E31">
        <w:rPr>
          <w:rFonts w:ascii="Arial" w:hAnsi="Arial" w:cs="Arial"/>
        </w:rPr>
        <w:t xml:space="preserve">.  This may be appropriate, for example </w:t>
      </w:r>
      <w:r w:rsidR="003B2BFC" w:rsidRPr="00CC3E31">
        <w:rPr>
          <w:rFonts w:ascii="Arial" w:hAnsi="Arial" w:cs="Arial"/>
        </w:rPr>
        <w:t>where the Board is considering matters of strategy</w:t>
      </w:r>
      <w:r w:rsidR="001A77F8" w:rsidRPr="00CC3E31">
        <w:rPr>
          <w:rFonts w:ascii="Arial" w:hAnsi="Arial" w:cs="Arial"/>
        </w:rPr>
        <w:t xml:space="preserve"> relating to a particular aspect of healthcare</w:t>
      </w:r>
      <w:r w:rsidR="00E603E1" w:rsidRPr="00CC3E31">
        <w:rPr>
          <w:rFonts w:ascii="Arial" w:hAnsi="Arial" w:cs="Arial"/>
        </w:rPr>
        <w:t xml:space="preserve"> and an</w:t>
      </w:r>
      <w:r w:rsidR="003B2BFC" w:rsidRPr="00CC3E31">
        <w:rPr>
          <w:rFonts w:ascii="Arial" w:hAnsi="Arial" w:cs="Arial"/>
        </w:rPr>
        <w:t xml:space="preserve"> Independent </w:t>
      </w:r>
      <w:r w:rsidR="0010100C" w:rsidRPr="00CC3E31">
        <w:rPr>
          <w:rFonts w:ascii="Arial" w:hAnsi="Arial" w:cs="Arial"/>
        </w:rPr>
        <w:t>M</w:t>
      </w:r>
      <w:r w:rsidR="003B2BFC" w:rsidRPr="00CC3E31">
        <w:rPr>
          <w:rFonts w:ascii="Arial" w:hAnsi="Arial" w:cs="Arial"/>
        </w:rPr>
        <w:t>ember is a health</w:t>
      </w:r>
      <w:r w:rsidR="009576A2" w:rsidRPr="00CC3E31">
        <w:rPr>
          <w:rFonts w:ascii="Arial" w:hAnsi="Arial" w:cs="Arial"/>
        </w:rPr>
        <w:t>care</w:t>
      </w:r>
      <w:r w:rsidR="003B2BFC" w:rsidRPr="00CC3E31">
        <w:rPr>
          <w:rFonts w:ascii="Arial" w:hAnsi="Arial" w:cs="Arial"/>
        </w:rPr>
        <w:t xml:space="preserve"> professional </w:t>
      </w:r>
      <w:r w:rsidR="00E603E1" w:rsidRPr="00CC3E31">
        <w:rPr>
          <w:rFonts w:ascii="Arial" w:hAnsi="Arial" w:cs="Arial"/>
        </w:rPr>
        <w:t>whose profession may be affected by that strategy determined by the Board;</w:t>
      </w:r>
      <w:r w:rsidR="009A2F87" w:rsidRPr="00CC3E31">
        <w:rPr>
          <w:rFonts w:ascii="Arial" w:hAnsi="Arial" w:cs="Arial"/>
        </w:rPr>
        <w:t xml:space="preserve"> </w:t>
      </w:r>
    </w:p>
    <w:p w14:paraId="28C4EF95" w14:textId="77777777" w:rsidR="00E603E1" w:rsidRPr="00CC3E31" w:rsidRDefault="00E16339" w:rsidP="0049081A">
      <w:pPr>
        <w:numPr>
          <w:ilvl w:val="0"/>
          <w:numId w:val="62"/>
        </w:numPr>
        <w:tabs>
          <w:tab w:val="clear" w:pos="1800"/>
          <w:tab w:val="num" w:pos="1440"/>
        </w:tabs>
        <w:ind w:left="1440" w:hanging="360"/>
        <w:rPr>
          <w:rFonts w:ascii="Arial" w:hAnsi="Arial" w:cs="Arial"/>
        </w:rPr>
      </w:pPr>
      <w:r w:rsidRPr="00CC3E31">
        <w:rPr>
          <w:rFonts w:ascii="Arial" w:hAnsi="Arial" w:cs="Arial"/>
        </w:rPr>
        <w:t>T</w:t>
      </w:r>
      <w:r w:rsidR="009A2F87" w:rsidRPr="00CC3E31">
        <w:rPr>
          <w:rFonts w:ascii="Arial" w:hAnsi="Arial" w:cs="Arial"/>
        </w:rPr>
        <w:t>he declaration is formally noted and recorded, and the Board member participates fully in the Board’s discussion, but takes no part in the Board’s decision</w:t>
      </w:r>
      <w:r w:rsidR="004D5C07" w:rsidRPr="00CC3E31">
        <w:rPr>
          <w:rFonts w:ascii="Arial" w:hAnsi="Arial" w:cs="Arial"/>
        </w:rPr>
        <w:t>;</w:t>
      </w:r>
    </w:p>
    <w:p w14:paraId="2627F176" w14:textId="77777777" w:rsidR="00E82307" w:rsidRPr="00CC3E31" w:rsidRDefault="00E16339" w:rsidP="0049081A">
      <w:pPr>
        <w:numPr>
          <w:ilvl w:val="0"/>
          <w:numId w:val="62"/>
        </w:numPr>
        <w:tabs>
          <w:tab w:val="clear" w:pos="1800"/>
          <w:tab w:val="left" w:pos="1440"/>
          <w:tab w:val="num" w:pos="1620"/>
        </w:tabs>
        <w:ind w:left="1440" w:hanging="360"/>
        <w:rPr>
          <w:rFonts w:ascii="Arial" w:hAnsi="Arial" w:cs="Arial"/>
        </w:rPr>
      </w:pPr>
      <w:r w:rsidRPr="00CC3E31">
        <w:rPr>
          <w:rFonts w:ascii="Arial" w:hAnsi="Arial" w:cs="Arial"/>
        </w:rPr>
        <w:t>T</w:t>
      </w:r>
      <w:r w:rsidR="00E82307" w:rsidRPr="00CC3E31">
        <w:rPr>
          <w:rFonts w:ascii="Arial" w:hAnsi="Arial" w:cs="Arial"/>
        </w:rPr>
        <w:t>he declaration is formally noted and recorded, and the Board member takes no part in the Board discussion or decision;</w:t>
      </w:r>
    </w:p>
    <w:p w14:paraId="6566F689" w14:textId="77777777" w:rsidR="00E82307" w:rsidRPr="00CC3E31" w:rsidRDefault="00E16339" w:rsidP="0049081A">
      <w:pPr>
        <w:numPr>
          <w:ilvl w:val="0"/>
          <w:numId w:val="62"/>
        </w:numPr>
        <w:tabs>
          <w:tab w:val="left" w:pos="1440"/>
        </w:tabs>
        <w:ind w:left="1440" w:hanging="360"/>
        <w:rPr>
          <w:rFonts w:ascii="Arial" w:hAnsi="Arial" w:cs="Arial"/>
        </w:rPr>
      </w:pPr>
      <w:r w:rsidRPr="00CC3E31">
        <w:rPr>
          <w:rFonts w:ascii="Arial" w:hAnsi="Arial" w:cs="Arial"/>
        </w:rPr>
        <w:t>T</w:t>
      </w:r>
      <w:r w:rsidR="00E82307" w:rsidRPr="00CC3E31">
        <w:rPr>
          <w:rFonts w:ascii="Arial" w:hAnsi="Arial" w:cs="Arial"/>
        </w:rPr>
        <w:t>he declaration is formally noted and recorded, and the Board member is excluded for that part of the meeting</w:t>
      </w:r>
      <w:r w:rsidR="009C065C" w:rsidRPr="00CC3E31">
        <w:rPr>
          <w:rFonts w:ascii="Arial" w:hAnsi="Arial" w:cs="Arial"/>
        </w:rPr>
        <w:t xml:space="preserve"> when the matter is being discussed.  A Board member must be excluded, where that member has a direct or indirect f</w:t>
      </w:r>
      <w:r w:rsidR="00CB4E20" w:rsidRPr="00CC3E31">
        <w:rPr>
          <w:rFonts w:ascii="Arial" w:hAnsi="Arial" w:cs="Arial"/>
        </w:rPr>
        <w:t xml:space="preserve">inancial </w:t>
      </w:r>
      <w:r w:rsidR="0010100C" w:rsidRPr="00CC3E31">
        <w:rPr>
          <w:rFonts w:ascii="Arial" w:hAnsi="Arial" w:cs="Arial"/>
        </w:rPr>
        <w:t>interest in a matter being considered by the Board</w:t>
      </w:r>
      <w:r w:rsidR="00E82307" w:rsidRPr="00CC3E31">
        <w:rPr>
          <w:rFonts w:ascii="Arial" w:hAnsi="Arial" w:cs="Arial"/>
        </w:rPr>
        <w:t>.</w:t>
      </w:r>
    </w:p>
    <w:p w14:paraId="3A0CC83A" w14:textId="77777777" w:rsidR="00E82307" w:rsidRPr="00CC3E31" w:rsidRDefault="00E82307" w:rsidP="00990DB7">
      <w:pPr>
        <w:widowControl/>
        <w:autoSpaceDE/>
        <w:autoSpaceDN/>
        <w:adjustRightInd/>
        <w:rPr>
          <w:rFonts w:ascii="Arial" w:hAnsi="Arial" w:cs="Arial"/>
        </w:rPr>
      </w:pPr>
    </w:p>
    <w:p w14:paraId="5E52BBC8" w14:textId="272A4E40" w:rsidR="00E82307" w:rsidRPr="00CC3E31" w:rsidRDefault="00E82307" w:rsidP="00132969">
      <w:pPr>
        <w:pStyle w:val="StyleOutlinenumberedArialOutlinenumberedArial11Outli"/>
        <w:numPr>
          <w:ilvl w:val="2"/>
          <w:numId w:val="78"/>
        </w:numPr>
        <w:rPr>
          <w:b w:val="0"/>
        </w:rPr>
      </w:pPr>
      <w:r w:rsidRPr="00CC3E31">
        <w:rPr>
          <w:b w:val="0"/>
        </w:rPr>
        <w:t>I</w:t>
      </w:r>
      <w:r w:rsidR="00E603E1" w:rsidRPr="00CC3E31">
        <w:rPr>
          <w:b w:val="0"/>
        </w:rPr>
        <w:t xml:space="preserve">n extreme cases, </w:t>
      </w:r>
      <w:r w:rsidRPr="00CC3E31">
        <w:rPr>
          <w:b w:val="0"/>
        </w:rPr>
        <w:t xml:space="preserve">it may be necessary for the </w:t>
      </w:r>
      <w:r w:rsidR="00E603E1" w:rsidRPr="00CC3E31">
        <w:rPr>
          <w:b w:val="0"/>
        </w:rPr>
        <w:t xml:space="preserve">member to reflect on whether their position as a Board member is compatible with </w:t>
      </w:r>
      <w:r w:rsidRPr="00CC3E31">
        <w:rPr>
          <w:b w:val="0"/>
        </w:rPr>
        <w:t>an id</w:t>
      </w:r>
      <w:r w:rsidR="00132969" w:rsidRPr="00CC3E31">
        <w:rPr>
          <w:b w:val="0"/>
        </w:rPr>
        <w:t>entified conflict of interest.</w:t>
      </w:r>
    </w:p>
    <w:p w14:paraId="26FAE0F8" w14:textId="77777777" w:rsidR="00E82307" w:rsidRPr="00CC3E31" w:rsidRDefault="00E82307" w:rsidP="00132969">
      <w:pPr>
        <w:pStyle w:val="StyleOutlinenumberedArialOutlinenumberedArial11Outli"/>
        <w:numPr>
          <w:ilvl w:val="2"/>
          <w:numId w:val="78"/>
        </w:numPr>
        <w:spacing w:before="240"/>
        <w:rPr>
          <w:b w:val="0"/>
        </w:rPr>
      </w:pPr>
      <w:r w:rsidRPr="00CC3E31">
        <w:rPr>
          <w:b w:val="0"/>
        </w:rPr>
        <w:t xml:space="preserve">Where the </w:t>
      </w:r>
      <w:r w:rsidR="00A9228E" w:rsidRPr="00CC3E31">
        <w:rPr>
          <w:b w:val="0"/>
        </w:rPr>
        <w:t xml:space="preserve">Chair is the individual </w:t>
      </w:r>
      <w:r w:rsidRPr="00CC3E31">
        <w:rPr>
          <w:b w:val="0"/>
        </w:rPr>
        <w:t>declaring an interest</w:t>
      </w:r>
      <w:r w:rsidR="00A9228E" w:rsidRPr="00CC3E31">
        <w:rPr>
          <w:b w:val="0"/>
        </w:rPr>
        <w:t xml:space="preserve">, </w:t>
      </w:r>
      <w:r w:rsidRPr="00CC3E31">
        <w:rPr>
          <w:b w:val="0"/>
        </w:rPr>
        <w:t xml:space="preserve">any decision on the action to be taken </w:t>
      </w:r>
      <w:r w:rsidR="00E5621D" w:rsidRPr="00CC3E31">
        <w:rPr>
          <w:b w:val="0"/>
        </w:rPr>
        <w:t xml:space="preserve">shall </w:t>
      </w:r>
      <w:r w:rsidR="00C60884" w:rsidRPr="00CC3E31">
        <w:rPr>
          <w:b w:val="0"/>
        </w:rPr>
        <w:t>be made by the Vice Chair, on behalf of the Board.</w:t>
      </w:r>
      <w:r w:rsidRPr="00CC3E31">
        <w:rPr>
          <w:b w:val="0"/>
        </w:rPr>
        <w:t xml:space="preserve"> </w:t>
      </w:r>
    </w:p>
    <w:p w14:paraId="0195407F" w14:textId="77777777" w:rsidR="00E82307" w:rsidRPr="00CC3E31" w:rsidRDefault="00E82307" w:rsidP="00990DB7">
      <w:pPr>
        <w:rPr>
          <w:rFonts w:ascii="Arial" w:hAnsi="Arial" w:cs="Arial"/>
        </w:rPr>
      </w:pPr>
    </w:p>
    <w:p w14:paraId="591ED03E" w14:textId="29CDDD50" w:rsidR="00E82307" w:rsidRPr="00CC3E31" w:rsidRDefault="00E82307" w:rsidP="00990DB7">
      <w:pPr>
        <w:pStyle w:val="StyleOutlinenumberedArialOutlinenumberedArial11Outli"/>
        <w:numPr>
          <w:ilvl w:val="2"/>
          <w:numId w:val="78"/>
        </w:numPr>
        <w:rPr>
          <w:b w:val="0"/>
        </w:rPr>
      </w:pPr>
      <w:r w:rsidRPr="00CC3E31">
        <w:rPr>
          <w:b w:val="0"/>
        </w:rPr>
        <w:t xml:space="preserve">In all cases the decision of the </w:t>
      </w:r>
      <w:r w:rsidR="00A9228E" w:rsidRPr="00CC3E31">
        <w:rPr>
          <w:b w:val="0"/>
        </w:rPr>
        <w:t>Chair</w:t>
      </w:r>
      <w:r w:rsidR="009C065C" w:rsidRPr="00CC3E31">
        <w:rPr>
          <w:b w:val="0"/>
        </w:rPr>
        <w:t xml:space="preserve"> (or the Vice Chair in the case of an interest declared by the Chair)</w:t>
      </w:r>
      <w:r w:rsidR="00A9228E" w:rsidRPr="00CC3E31">
        <w:rPr>
          <w:b w:val="0"/>
        </w:rPr>
        <w:t xml:space="preserve"> is </w:t>
      </w:r>
      <w:r w:rsidRPr="00CC3E31">
        <w:rPr>
          <w:b w:val="0"/>
        </w:rPr>
        <w:t xml:space="preserve">binding on all </w:t>
      </w:r>
      <w:r w:rsidR="00230556" w:rsidRPr="00CC3E31">
        <w:rPr>
          <w:b w:val="0"/>
        </w:rPr>
        <w:t xml:space="preserve">Board </w:t>
      </w:r>
      <w:r w:rsidRPr="00CC3E31">
        <w:rPr>
          <w:b w:val="0"/>
        </w:rPr>
        <w:t>members</w:t>
      </w:r>
      <w:r w:rsidR="00A9228E" w:rsidRPr="00CC3E31">
        <w:rPr>
          <w:b w:val="0"/>
        </w:rPr>
        <w:t xml:space="preserve">.  The Chair should take advice from the </w:t>
      </w:r>
      <w:r w:rsidR="00416E68" w:rsidRPr="005D3CEC">
        <w:rPr>
          <w:b w:val="0"/>
          <w:color w:val="000000" w:themeColor="text1"/>
        </w:rPr>
        <w:t xml:space="preserve">Director of Corporate </w:t>
      </w:r>
      <w:r w:rsidR="00416E68" w:rsidRPr="005D3CEC">
        <w:rPr>
          <w:b w:val="0"/>
          <w:color w:val="000000" w:themeColor="text1"/>
        </w:rPr>
        <w:lastRenderedPageBreak/>
        <w:t>Governance</w:t>
      </w:r>
      <w:r w:rsidR="00A52E8E" w:rsidRPr="005D3CEC">
        <w:rPr>
          <w:b w:val="0"/>
          <w:color w:val="000000" w:themeColor="text1"/>
        </w:rPr>
        <w:t>/Board Secretary</w:t>
      </w:r>
      <w:r w:rsidR="00A9228E" w:rsidRPr="005D3CEC">
        <w:rPr>
          <w:b w:val="0"/>
          <w:color w:val="000000" w:themeColor="text1"/>
        </w:rPr>
        <w:t xml:space="preserve"> when </w:t>
      </w:r>
      <w:r w:rsidR="00A9228E" w:rsidRPr="00CC3E31">
        <w:rPr>
          <w:b w:val="0"/>
        </w:rPr>
        <w:t xml:space="preserve">determining the action to take in response to declared </w:t>
      </w:r>
      <w:r w:rsidR="00DE3B2E" w:rsidRPr="00CC3E31">
        <w:rPr>
          <w:b w:val="0"/>
        </w:rPr>
        <w:t>interests;</w:t>
      </w:r>
      <w:r w:rsidR="00A9228E" w:rsidRPr="00CC3E31">
        <w:rPr>
          <w:b w:val="0"/>
        </w:rPr>
        <w:t xml:space="preserve"> taking care to ensure </w:t>
      </w:r>
      <w:r w:rsidR="00CF43A8" w:rsidRPr="00CC3E31">
        <w:rPr>
          <w:b w:val="0"/>
        </w:rPr>
        <w:t>their</w:t>
      </w:r>
      <w:r w:rsidR="00A9228E" w:rsidRPr="00CC3E31">
        <w:rPr>
          <w:b w:val="0"/>
        </w:rPr>
        <w:t xml:space="preserve"> exercise of judg</w:t>
      </w:r>
      <w:r w:rsidR="00132969" w:rsidRPr="00CC3E31">
        <w:rPr>
          <w:b w:val="0"/>
        </w:rPr>
        <w:t>ement is consistently applied.</w:t>
      </w:r>
    </w:p>
    <w:p w14:paraId="0E27C2D4" w14:textId="77777777" w:rsidR="005509D7" w:rsidRPr="00CC3E31" w:rsidRDefault="00795B9C" w:rsidP="00132969">
      <w:pPr>
        <w:pStyle w:val="StyleOutlinenumberedArialOutlinenumberedArial11Outli"/>
        <w:numPr>
          <w:ilvl w:val="2"/>
          <w:numId w:val="78"/>
        </w:numPr>
        <w:spacing w:before="240"/>
        <w:rPr>
          <w:b w:val="0"/>
          <w:lang w:eastAsia="en-GB"/>
        </w:rPr>
      </w:pPr>
      <w:bookmarkStart w:id="926" w:name="_Toc228956021"/>
      <w:r w:rsidRPr="00CC3E31">
        <w:rPr>
          <w:i/>
        </w:rPr>
        <w:t xml:space="preserve">Members with pecuniary (financial) interests – </w:t>
      </w:r>
      <w:r w:rsidR="00FD2BA0" w:rsidRPr="00CC3E31">
        <w:rPr>
          <w:b w:val="0"/>
        </w:rPr>
        <w:t>Wh</w:t>
      </w:r>
      <w:r w:rsidR="006A62D5" w:rsidRPr="00CC3E31">
        <w:rPr>
          <w:b w:val="0"/>
        </w:rPr>
        <w:t xml:space="preserve">ere a Board member, </w:t>
      </w:r>
      <w:r w:rsidRPr="00CC3E31">
        <w:rPr>
          <w:b w:val="0"/>
        </w:rPr>
        <w:t xml:space="preserve">or any person </w:t>
      </w:r>
      <w:r w:rsidR="006A62D5" w:rsidRPr="00CC3E31">
        <w:rPr>
          <w:b w:val="0"/>
        </w:rPr>
        <w:t>they are co</w:t>
      </w:r>
      <w:r w:rsidRPr="00CC3E31">
        <w:rPr>
          <w:b w:val="0"/>
        </w:rPr>
        <w:t>nnected wit</w:t>
      </w:r>
      <w:r w:rsidR="006A62D5" w:rsidRPr="00CC3E31">
        <w:rPr>
          <w:b w:val="0"/>
        </w:rPr>
        <w:t>h</w:t>
      </w:r>
      <w:r w:rsidRPr="00CC3E31">
        <w:rPr>
          <w:rStyle w:val="FootnoteReference"/>
          <w:sz w:val="20"/>
          <w:szCs w:val="20"/>
          <w:vertAlign w:val="superscript"/>
        </w:rPr>
        <w:footnoteReference w:id="1"/>
      </w:r>
      <w:r w:rsidR="006A62D5" w:rsidRPr="00CC3E31">
        <w:rPr>
          <w:b w:val="0"/>
        </w:rPr>
        <w:t xml:space="preserve"> has any direct or indirect pecuniary interest in any matter being considered by the Board, including a contract or proposed contract, that member must not</w:t>
      </w:r>
      <w:r w:rsidR="00FD2BA0" w:rsidRPr="00CC3E31">
        <w:rPr>
          <w:b w:val="0"/>
        </w:rPr>
        <w:t xml:space="preserve"> </w:t>
      </w:r>
      <w:r w:rsidR="006A62D5" w:rsidRPr="00CC3E31">
        <w:rPr>
          <w:b w:val="0"/>
        </w:rPr>
        <w:t>take part in the consideration or discussion of that matter</w:t>
      </w:r>
      <w:r w:rsidR="00FD2BA0" w:rsidRPr="00CC3E31">
        <w:rPr>
          <w:b w:val="0"/>
        </w:rPr>
        <w:t xml:space="preserve"> or vote on any question related to it.</w:t>
      </w:r>
      <w:r w:rsidR="00FD2BA0" w:rsidRPr="00CC3E31" w:rsidDel="006A62D5">
        <w:rPr>
          <w:b w:val="0"/>
        </w:rPr>
        <w:t xml:space="preserve"> </w:t>
      </w:r>
      <w:bookmarkStart w:id="927" w:name="_Toc228956022"/>
      <w:bookmarkEnd w:id="926"/>
      <w:r w:rsidR="00FD2BA0" w:rsidRPr="00CC3E31">
        <w:rPr>
          <w:b w:val="0"/>
          <w:lang w:eastAsia="en-GB"/>
        </w:rPr>
        <w:t>The</w:t>
      </w:r>
      <w:r w:rsidR="005509D7" w:rsidRPr="00CC3E31">
        <w:rPr>
          <w:b w:val="0"/>
          <w:lang w:eastAsia="en-GB"/>
        </w:rPr>
        <w:t xml:space="preserve"> Board may </w:t>
      </w:r>
      <w:r w:rsidR="00FD2BA0" w:rsidRPr="00CC3E31">
        <w:rPr>
          <w:b w:val="0"/>
          <w:lang w:eastAsia="en-GB"/>
        </w:rPr>
        <w:t xml:space="preserve">determine that the Board member concerned </w:t>
      </w:r>
      <w:r w:rsidR="00E5621D" w:rsidRPr="00CC3E31">
        <w:rPr>
          <w:b w:val="0"/>
          <w:lang w:eastAsia="en-GB"/>
        </w:rPr>
        <w:t xml:space="preserve">shall </w:t>
      </w:r>
      <w:r w:rsidR="00FD2BA0" w:rsidRPr="00CC3E31">
        <w:rPr>
          <w:b w:val="0"/>
          <w:lang w:eastAsia="en-GB"/>
        </w:rPr>
        <w:t>be excluded from that part of the meeting.</w:t>
      </w:r>
      <w:bookmarkEnd w:id="927"/>
    </w:p>
    <w:p w14:paraId="2669EC80" w14:textId="77777777" w:rsidR="008922F8" w:rsidRPr="00CC3E31" w:rsidRDefault="008922F8" w:rsidP="00990DB7">
      <w:pPr>
        <w:rPr>
          <w:rFonts w:ascii="Arial" w:hAnsi="Arial" w:cs="Arial"/>
          <w:lang w:eastAsia="en-GB"/>
        </w:rPr>
      </w:pPr>
    </w:p>
    <w:p w14:paraId="48A2A7CB" w14:textId="77777777" w:rsidR="00FD2BA0" w:rsidRPr="00CC3E31" w:rsidRDefault="00E245C4" w:rsidP="0049081A">
      <w:pPr>
        <w:pStyle w:val="StyleOutlinenumberedArialOutlinenumberedArial11Outli"/>
        <w:numPr>
          <w:ilvl w:val="2"/>
          <w:numId w:val="78"/>
        </w:numPr>
        <w:rPr>
          <w:b w:val="0"/>
        </w:rPr>
      </w:pPr>
      <w:bookmarkStart w:id="928" w:name="_Toc228956023"/>
      <w:r w:rsidRPr="00CC3E31">
        <w:rPr>
          <w:b w:val="0"/>
        </w:rPr>
        <w:t>The Constitution</w:t>
      </w:r>
      <w:r w:rsidR="00FC289A" w:rsidRPr="00CC3E31">
        <w:rPr>
          <w:b w:val="0"/>
        </w:rPr>
        <w:t xml:space="preserve"> </w:t>
      </w:r>
      <w:r w:rsidRPr="00CC3E31">
        <w:rPr>
          <w:b w:val="0"/>
        </w:rPr>
        <w:t>Regulations define ‘direct’ and ‘indirect’ pecuniary interests and these definition</w:t>
      </w:r>
      <w:r w:rsidR="002B2924" w:rsidRPr="00CC3E31">
        <w:rPr>
          <w:b w:val="0"/>
        </w:rPr>
        <w:t>s</w:t>
      </w:r>
      <w:r w:rsidRPr="00CC3E31">
        <w:rPr>
          <w:b w:val="0"/>
        </w:rPr>
        <w:t xml:space="preserve"> always apply when determining whether a member has an interest. These SOs must be interpreted in accordance with the</w:t>
      </w:r>
      <w:r w:rsidR="005E344C" w:rsidRPr="00CC3E31">
        <w:rPr>
          <w:b w:val="0"/>
        </w:rPr>
        <w:t>s</w:t>
      </w:r>
      <w:r w:rsidRPr="00CC3E31">
        <w:rPr>
          <w:b w:val="0"/>
        </w:rPr>
        <w:t>e definitions.</w:t>
      </w:r>
    </w:p>
    <w:p w14:paraId="230BE08D" w14:textId="77777777" w:rsidR="00766D1E" w:rsidRPr="00CC3E31" w:rsidRDefault="00766D1E" w:rsidP="00990DB7">
      <w:pPr>
        <w:rPr>
          <w:rFonts w:ascii="Arial" w:hAnsi="Arial" w:cs="Arial"/>
          <w:b/>
        </w:rPr>
      </w:pPr>
    </w:p>
    <w:p w14:paraId="19B257D8" w14:textId="503E46B5" w:rsidR="005509D7" w:rsidRPr="005D3CEC" w:rsidRDefault="004755E3" w:rsidP="0049081A">
      <w:pPr>
        <w:pStyle w:val="StyleOutlinenumberedArialOutlinenumberedArial11Outli"/>
        <w:numPr>
          <w:ilvl w:val="2"/>
          <w:numId w:val="78"/>
        </w:numPr>
        <w:rPr>
          <w:b w:val="0"/>
          <w:color w:val="000000" w:themeColor="text1"/>
        </w:rPr>
      </w:pPr>
      <w:r w:rsidRPr="00CC3E31">
        <w:rPr>
          <w:i/>
        </w:rPr>
        <w:t xml:space="preserve">Members with Professional </w:t>
      </w:r>
      <w:bookmarkStart w:id="929" w:name="_Toc221001296"/>
      <w:bookmarkStart w:id="930" w:name="_Toc221001558"/>
      <w:bookmarkStart w:id="931" w:name="_Toc221094322"/>
      <w:bookmarkStart w:id="932" w:name="_Toc221342615"/>
      <w:bookmarkStart w:id="933" w:name="_Toc228956031"/>
      <w:bookmarkEnd w:id="928"/>
      <w:r w:rsidR="00E603E1" w:rsidRPr="00CC3E31">
        <w:rPr>
          <w:i/>
        </w:rPr>
        <w:t>I</w:t>
      </w:r>
      <w:r w:rsidR="000F2452" w:rsidRPr="00CC3E31">
        <w:rPr>
          <w:i/>
        </w:rPr>
        <w:t>nterest</w:t>
      </w:r>
      <w:r w:rsidR="00E603E1" w:rsidRPr="00CC3E31">
        <w:rPr>
          <w:i/>
        </w:rPr>
        <w:t xml:space="preserve">s - </w:t>
      </w:r>
      <w:bookmarkStart w:id="934" w:name="_Toc228956032"/>
      <w:bookmarkEnd w:id="929"/>
      <w:bookmarkEnd w:id="930"/>
      <w:bookmarkEnd w:id="931"/>
      <w:bookmarkEnd w:id="932"/>
      <w:bookmarkEnd w:id="933"/>
      <w:r w:rsidR="00AE430F" w:rsidRPr="00CC3E31">
        <w:rPr>
          <w:b w:val="0"/>
        </w:rPr>
        <w:t xml:space="preserve">During the conduct of a Board meeting, an individual Board member may establish a </w:t>
      </w:r>
      <w:r w:rsidR="00EB0563" w:rsidRPr="00CC3E31">
        <w:rPr>
          <w:b w:val="0"/>
        </w:rPr>
        <w:t>clear</w:t>
      </w:r>
      <w:r w:rsidR="00AE430F" w:rsidRPr="00CC3E31">
        <w:rPr>
          <w:b w:val="0"/>
        </w:rPr>
        <w:t xml:space="preserve"> </w:t>
      </w:r>
      <w:r w:rsidR="000F2452" w:rsidRPr="00CC3E31">
        <w:rPr>
          <w:b w:val="0"/>
        </w:rPr>
        <w:t>conflict of interest</w:t>
      </w:r>
      <w:r w:rsidR="00AE430F" w:rsidRPr="00CC3E31">
        <w:rPr>
          <w:b w:val="0"/>
        </w:rPr>
        <w:t xml:space="preserve"> between </w:t>
      </w:r>
      <w:r w:rsidR="00AE430F" w:rsidRPr="005D3CEC">
        <w:rPr>
          <w:b w:val="0"/>
          <w:color w:val="000000" w:themeColor="text1"/>
        </w:rPr>
        <w:t>their role as a LHB Board member and that of their professional role outside of the Board.  In any such circumstance,</w:t>
      </w:r>
      <w:r w:rsidR="00EB0563" w:rsidRPr="005D3CEC">
        <w:rPr>
          <w:b w:val="0"/>
          <w:color w:val="000000" w:themeColor="text1"/>
        </w:rPr>
        <w:t xml:space="preserve"> </w:t>
      </w:r>
      <w:r w:rsidR="00AE430F" w:rsidRPr="005D3CEC">
        <w:rPr>
          <w:b w:val="0"/>
          <w:color w:val="000000" w:themeColor="text1"/>
        </w:rPr>
        <w:t xml:space="preserve">the Board </w:t>
      </w:r>
      <w:r w:rsidR="00E5621D" w:rsidRPr="005D3CEC">
        <w:rPr>
          <w:b w:val="0"/>
          <w:color w:val="000000" w:themeColor="text1"/>
        </w:rPr>
        <w:t xml:space="preserve">shall </w:t>
      </w:r>
      <w:r w:rsidR="00EB0563" w:rsidRPr="005D3CEC">
        <w:rPr>
          <w:b w:val="0"/>
          <w:color w:val="000000" w:themeColor="text1"/>
        </w:rPr>
        <w:t xml:space="preserve">take action that is </w:t>
      </w:r>
      <w:r w:rsidR="00AE430F" w:rsidRPr="005D3CEC">
        <w:rPr>
          <w:b w:val="0"/>
          <w:color w:val="000000" w:themeColor="text1"/>
        </w:rPr>
        <w:t xml:space="preserve">proportionate to the </w:t>
      </w:r>
      <w:r w:rsidR="00EB0563" w:rsidRPr="005D3CEC">
        <w:rPr>
          <w:b w:val="0"/>
          <w:color w:val="000000" w:themeColor="text1"/>
        </w:rPr>
        <w:t xml:space="preserve">nature </w:t>
      </w:r>
      <w:r w:rsidR="00AE430F" w:rsidRPr="005D3CEC">
        <w:rPr>
          <w:b w:val="0"/>
          <w:color w:val="000000" w:themeColor="text1"/>
        </w:rPr>
        <w:t xml:space="preserve">of the conflict, taking </w:t>
      </w:r>
      <w:r w:rsidR="00EB0563" w:rsidRPr="005D3CEC">
        <w:rPr>
          <w:b w:val="0"/>
          <w:color w:val="000000" w:themeColor="text1"/>
        </w:rPr>
        <w:t xml:space="preserve">account of the </w:t>
      </w:r>
      <w:r w:rsidR="00AE430F" w:rsidRPr="005D3CEC">
        <w:rPr>
          <w:b w:val="0"/>
          <w:color w:val="000000" w:themeColor="text1"/>
        </w:rPr>
        <w:t xml:space="preserve">advice </w:t>
      </w:r>
      <w:r w:rsidR="00EB0563" w:rsidRPr="005D3CEC">
        <w:rPr>
          <w:b w:val="0"/>
          <w:color w:val="000000" w:themeColor="text1"/>
        </w:rPr>
        <w:t xml:space="preserve">provided by the </w:t>
      </w:r>
      <w:r w:rsidR="00416E68" w:rsidRPr="005D3CEC">
        <w:rPr>
          <w:b w:val="0"/>
          <w:color w:val="000000" w:themeColor="text1"/>
        </w:rPr>
        <w:t>Director of Corporate Governance</w:t>
      </w:r>
      <w:r w:rsidR="00A52E8E" w:rsidRPr="005D3CEC">
        <w:rPr>
          <w:b w:val="0"/>
          <w:color w:val="000000" w:themeColor="text1"/>
        </w:rPr>
        <w:t>/Board Secretary</w:t>
      </w:r>
      <w:r w:rsidR="00EB0563" w:rsidRPr="005D3CEC">
        <w:rPr>
          <w:b w:val="0"/>
          <w:color w:val="000000" w:themeColor="text1"/>
        </w:rPr>
        <w:t>.</w:t>
      </w:r>
      <w:bookmarkEnd w:id="934"/>
    </w:p>
    <w:p w14:paraId="69E0AC0B" w14:textId="77777777" w:rsidR="00521454" w:rsidRPr="005D3CEC" w:rsidRDefault="00521454" w:rsidP="00990DB7">
      <w:pPr>
        <w:rPr>
          <w:rFonts w:ascii="Arial" w:hAnsi="Arial" w:cs="Arial"/>
          <w:color w:val="000000" w:themeColor="text1"/>
        </w:rPr>
      </w:pPr>
    </w:p>
    <w:p w14:paraId="6B351323" w14:textId="77777777" w:rsidR="00D424D3" w:rsidRPr="005D3CEC" w:rsidRDefault="00A643FB" w:rsidP="0049081A">
      <w:pPr>
        <w:pStyle w:val="Heading1"/>
        <w:numPr>
          <w:ilvl w:val="1"/>
          <w:numId w:val="78"/>
        </w:numPr>
        <w:ind w:left="720" w:hanging="720"/>
        <w:jc w:val="left"/>
        <w:rPr>
          <w:rFonts w:ascii="Arial" w:hAnsi="Arial" w:cs="Arial"/>
          <w:color w:val="000000" w:themeColor="text1"/>
        </w:rPr>
      </w:pPr>
      <w:bookmarkStart w:id="935" w:name="_Toc240163414"/>
      <w:bookmarkStart w:id="936" w:name="_Toc240789267"/>
      <w:bookmarkStart w:id="937" w:name="_Toc240791779"/>
      <w:bookmarkStart w:id="938" w:name="_Toc240792828"/>
      <w:bookmarkStart w:id="939" w:name="_Toc240793396"/>
      <w:bookmarkStart w:id="940" w:name="_Toc241995976"/>
      <w:bookmarkStart w:id="941" w:name="_Toc244597549"/>
      <w:bookmarkStart w:id="942" w:name="_Toc254014606"/>
      <w:bookmarkStart w:id="943" w:name="_Toc68754087"/>
      <w:r w:rsidRPr="005D3CEC">
        <w:rPr>
          <w:rFonts w:ascii="Arial" w:hAnsi="Arial" w:cs="Arial"/>
          <w:color w:val="000000" w:themeColor="text1"/>
        </w:rPr>
        <w:t xml:space="preserve">Dealing with </w:t>
      </w:r>
      <w:r w:rsidR="00412BCE" w:rsidRPr="005D3CEC">
        <w:rPr>
          <w:rFonts w:ascii="Arial" w:hAnsi="Arial" w:cs="Arial"/>
          <w:color w:val="000000" w:themeColor="text1"/>
        </w:rPr>
        <w:t>officers</w:t>
      </w:r>
      <w:r w:rsidR="00D424D3" w:rsidRPr="005D3CEC">
        <w:rPr>
          <w:rFonts w:ascii="Arial" w:hAnsi="Arial" w:cs="Arial"/>
          <w:color w:val="000000" w:themeColor="text1"/>
        </w:rPr>
        <w:t>’ interests</w:t>
      </w:r>
      <w:bookmarkEnd w:id="935"/>
      <w:bookmarkEnd w:id="936"/>
      <w:bookmarkEnd w:id="937"/>
      <w:bookmarkEnd w:id="938"/>
      <w:bookmarkEnd w:id="939"/>
      <w:bookmarkEnd w:id="940"/>
      <w:bookmarkEnd w:id="941"/>
      <w:bookmarkEnd w:id="942"/>
      <w:bookmarkEnd w:id="943"/>
    </w:p>
    <w:p w14:paraId="6E2C0A31" w14:textId="77777777" w:rsidR="00D424D3" w:rsidRPr="005D3CEC" w:rsidRDefault="00D424D3" w:rsidP="00990DB7">
      <w:pPr>
        <w:rPr>
          <w:rFonts w:ascii="Arial" w:hAnsi="Arial" w:cs="Arial"/>
          <w:b/>
          <w:color w:val="000000" w:themeColor="text1"/>
        </w:rPr>
      </w:pPr>
    </w:p>
    <w:p w14:paraId="6E0FA5C9" w14:textId="6B1E4BEA" w:rsidR="00D424D3" w:rsidRPr="005D3CEC" w:rsidRDefault="00D424D3" w:rsidP="00990DB7">
      <w:pPr>
        <w:pStyle w:val="StyleOutlinenumberedArialOutlinenumberedArial11Outli"/>
        <w:numPr>
          <w:ilvl w:val="2"/>
          <w:numId w:val="78"/>
        </w:numPr>
        <w:spacing w:after="240"/>
        <w:rPr>
          <w:b w:val="0"/>
          <w:color w:val="000000" w:themeColor="text1"/>
        </w:rPr>
      </w:pPr>
      <w:r w:rsidRPr="005D3CEC">
        <w:rPr>
          <w:b w:val="0"/>
          <w:color w:val="000000" w:themeColor="text1"/>
        </w:rPr>
        <w:t xml:space="preserve">The Board </w:t>
      </w:r>
      <w:r w:rsidR="00A643FB" w:rsidRPr="005D3CEC">
        <w:rPr>
          <w:b w:val="0"/>
          <w:color w:val="000000" w:themeColor="text1"/>
        </w:rPr>
        <w:t xml:space="preserve">must ensure that the </w:t>
      </w:r>
      <w:r w:rsidR="00416E68" w:rsidRPr="005D3CEC">
        <w:rPr>
          <w:b w:val="0"/>
          <w:color w:val="000000" w:themeColor="text1"/>
        </w:rPr>
        <w:t>Director of Corporate Governance</w:t>
      </w:r>
      <w:r w:rsidR="00A52E8E" w:rsidRPr="005D3CEC">
        <w:rPr>
          <w:b w:val="0"/>
          <w:color w:val="000000" w:themeColor="text1"/>
        </w:rPr>
        <w:t>/Board Secretary</w:t>
      </w:r>
      <w:r w:rsidR="00A643FB" w:rsidRPr="005D3CEC">
        <w:rPr>
          <w:b w:val="0"/>
          <w:color w:val="000000" w:themeColor="text1"/>
        </w:rPr>
        <w:t xml:space="preserve">, on behalf of the Chief Executive, establishes and maintains a system for the declaration, recording and handling of LHB </w:t>
      </w:r>
      <w:r w:rsidR="00412BCE" w:rsidRPr="005D3CEC">
        <w:rPr>
          <w:b w:val="0"/>
          <w:color w:val="000000" w:themeColor="text1"/>
        </w:rPr>
        <w:t>officers</w:t>
      </w:r>
      <w:r w:rsidR="00A643FB" w:rsidRPr="005D3CEC">
        <w:rPr>
          <w:b w:val="0"/>
          <w:color w:val="000000" w:themeColor="text1"/>
        </w:rPr>
        <w:t>’ interests in accordance with the Values and Standards of Behaviour F</w:t>
      </w:r>
      <w:r w:rsidR="00132969" w:rsidRPr="005D3CEC">
        <w:rPr>
          <w:b w:val="0"/>
          <w:color w:val="000000" w:themeColor="text1"/>
        </w:rPr>
        <w:t>ramework.</w:t>
      </w:r>
    </w:p>
    <w:p w14:paraId="6957EFED" w14:textId="77777777" w:rsidR="00894B9E" w:rsidRPr="00CC3E31" w:rsidRDefault="00766D1E" w:rsidP="0049081A">
      <w:pPr>
        <w:pStyle w:val="Heading1"/>
        <w:numPr>
          <w:ilvl w:val="1"/>
          <w:numId w:val="78"/>
        </w:numPr>
        <w:ind w:left="720" w:hanging="720"/>
        <w:jc w:val="left"/>
        <w:rPr>
          <w:rFonts w:ascii="Arial" w:hAnsi="Arial" w:cs="Arial"/>
        </w:rPr>
      </w:pPr>
      <w:bookmarkStart w:id="944" w:name="_Toc240163415"/>
      <w:bookmarkStart w:id="945" w:name="_Toc240789268"/>
      <w:bookmarkStart w:id="946" w:name="_Toc240791780"/>
      <w:bookmarkStart w:id="947" w:name="_Toc240792829"/>
      <w:bookmarkStart w:id="948" w:name="_Toc240793397"/>
      <w:bookmarkStart w:id="949" w:name="_Toc241995977"/>
      <w:bookmarkStart w:id="950" w:name="_Toc244597550"/>
      <w:bookmarkStart w:id="951" w:name="_Toc254014607"/>
      <w:bookmarkStart w:id="952" w:name="_Toc68754088"/>
      <w:r w:rsidRPr="00CC3E31">
        <w:rPr>
          <w:rFonts w:ascii="Arial" w:hAnsi="Arial" w:cs="Arial"/>
        </w:rPr>
        <w:t>Reviewing how Interests are handled</w:t>
      </w:r>
      <w:bookmarkEnd w:id="944"/>
      <w:bookmarkEnd w:id="945"/>
      <w:bookmarkEnd w:id="946"/>
      <w:bookmarkEnd w:id="947"/>
      <w:bookmarkEnd w:id="948"/>
      <w:bookmarkEnd w:id="949"/>
      <w:bookmarkEnd w:id="950"/>
      <w:bookmarkEnd w:id="951"/>
      <w:bookmarkEnd w:id="952"/>
    </w:p>
    <w:p w14:paraId="6D9C441E" w14:textId="77777777" w:rsidR="00894B9E" w:rsidRPr="00CC3E31" w:rsidRDefault="00894B9E" w:rsidP="00990DB7">
      <w:pPr>
        <w:rPr>
          <w:rFonts w:ascii="Arial" w:hAnsi="Arial" w:cs="Arial"/>
        </w:rPr>
      </w:pPr>
    </w:p>
    <w:p w14:paraId="1EEE17C1" w14:textId="77777777" w:rsidR="008164E0" w:rsidRPr="00CC3E31" w:rsidRDefault="008164E0" w:rsidP="0049081A">
      <w:pPr>
        <w:pStyle w:val="StyleOutlinenumberedArialOutlinenumberedArial11Outli"/>
        <w:numPr>
          <w:ilvl w:val="2"/>
          <w:numId w:val="78"/>
        </w:numPr>
        <w:rPr>
          <w:b w:val="0"/>
        </w:rPr>
      </w:pPr>
      <w:r w:rsidRPr="00CC3E31">
        <w:rPr>
          <w:b w:val="0"/>
        </w:rPr>
        <w:t xml:space="preserve">The Audit </w:t>
      </w:r>
      <w:r w:rsidR="00BF4A1C" w:rsidRPr="00CC3E31">
        <w:rPr>
          <w:b w:val="0"/>
        </w:rPr>
        <w:t>Committee</w:t>
      </w:r>
      <w:r w:rsidRPr="00CC3E31">
        <w:rPr>
          <w:b w:val="0"/>
        </w:rPr>
        <w:t xml:space="preserve"> will review and report to the Board upon the adequacy of the arrangements for declaring, registering and handling interests at least annually</w:t>
      </w:r>
      <w:r w:rsidR="00766D1E" w:rsidRPr="00CC3E31">
        <w:rPr>
          <w:b w:val="0"/>
        </w:rPr>
        <w:t>.</w:t>
      </w:r>
    </w:p>
    <w:p w14:paraId="2F120D79" w14:textId="77777777" w:rsidR="00766D1E" w:rsidRPr="00CC3E31" w:rsidRDefault="00766D1E" w:rsidP="00990DB7">
      <w:pPr>
        <w:rPr>
          <w:rFonts w:ascii="Arial" w:hAnsi="Arial" w:cs="Arial"/>
        </w:rPr>
      </w:pPr>
      <w:bookmarkStart w:id="953" w:name="_Toc221001298"/>
      <w:bookmarkStart w:id="954" w:name="_Toc221001560"/>
      <w:bookmarkStart w:id="955" w:name="_Toc221094324"/>
      <w:bookmarkStart w:id="956" w:name="_Toc221342617"/>
      <w:bookmarkStart w:id="957" w:name="_Toc228956035"/>
    </w:p>
    <w:p w14:paraId="629BA3EF" w14:textId="77777777" w:rsidR="00B068B0" w:rsidRPr="00CC3E31" w:rsidRDefault="00AE54BE" w:rsidP="0049081A">
      <w:pPr>
        <w:pStyle w:val="Heading1"/>
        <w:numPr>
          <w:ilvl w:val="1"/>
          <w:numId w:val="78"/>
        </w:numPr>
        <w:ind w:left="720" w:hanging="720"/>
        <w:jc w:val="left"/>
        <w:rPr>
          <w:rFonts w:ascii="Arial" w:hAnsi="Arial" w:cs="Arial"/>
        </w:rPr>
      </w:pPr>
      <w:bookmarkStart w:id="958" w:name="_Toc240163416"/>
      <w:bookmarkStart w:id="959" w:name="_Toc240789269"/>
      <w:bookmarkStart w:id="960" w:name="_Toc240791781"/>
      <w:bookmarkStart w:id="961" w:name="_Toc240792830"/>
      <w:bookmarkStart w:id="962" w:name="_Toc240793398"/>
      <w:bookmarkStart w:id="963" w:name="_Toc241995978"/>
      <w:bookmarkStart w:id="964" w:name="_Toc244597551"/>
      <w:bookmarkStart w:id="965" w:name="_Toc254014608"/>
      <w:bookmarkStart w:id="966" w:name="_Toc68754089"/>
      <w:r w:rsidRPr="00CC3E31">
        <w:rPr>
          <w:rFonts w:ascii="Arial" w:hAnsi="Arial" w:cs="Arial"/>
        </w:rPr>
        <w:t xml:space="preserve">Dealing with offers of </w:t>
      </w:r>
      <w:r w:rsidR="00B068B0" w:rsidRPr="00CC3E31">
        <w:rPr>
          <w:rFonts w:ascii="Arial" w:hAnsi="Arial" w:cs="Arial"/>
        </w:rPr>
        <w:t>gifts</w:t>
      </w:r>
      <w:r w:rsidR="00423BA8" w:rsidRPr="00CC3E31">
        <w:rPr>
          <w:rStyle w:val="FootnoteReference"/>
          <w:rFonts w:ascii="Arial" w:hAnsi="Arial" w:cs="Arial"/>
          <w:sz w:val="20"/>
          <w:szCs w:val="20"/>
          <w:vertAlign w:val="superscript"/>
        </w:rPr>
        <w:footnoteReference w:id="2"/>
      </w:r>
      <w:r w:rsidR="00B068B0" w:rsidRPr="00CC3E31">
        <w:rPr>
          <w:rFonts w:ascii="Arial" w:hAnsi="Arial" w:cs="Arial"/>
          <w:vertAlign w:val="superscript"/>
        </w:rPr>
        <w:t xml:space="preserve"> </w:t>
      </w:r>
      <w:r w:rsidR="00D650D0" w:rsidRPr="00CC3E31">
        <w:rPr>
          <w:rFonts w:ascii="Arial" w:hAnsi="Arial" w:cs="Arial"/>
        </w:rPr>
        <w:t xml:space="preserve">, </w:t>
      </w:r>
      <w:r w:rsidR="00B068B0" w:rsidRPr="00CC3E31">
        <w:rPr>
          <w:rFonts w:ascii="Arial" w:hAnsi="Arial" w:cs="Arial"/>
        </w:rPr>
        <w:t>hospitality</w:t>
      </w:r>
      <w:bookmarkEnd w:id="953"/>
      <w:bookmarkEnd w:id="954"/>
      <w:bookmarkEnd w:id="955"/>
      <w:bookmarkEnd w:id="956"/>
      <w:bookmarkEnd w:id="957"/>
      <w:bookmarkEnd w:id="958"/>
      <w:bookmarkEnd w:id="959"/>
      <w:bookmarkEnd w:id="960"/>
      <w:bookmarkEnd w:id="961"/>
      <w:bookmarkEnd w:id="962"/>
      <w:bookmarkEnd w:id="963"/>
      <w:bookmarkEnd w:id="964"/>
      <w:bookmarkEnd w:id="965"/>
      <w:r w:rsidR="00D650D0" w:rsidRPr="00CC3E31">
        <w:rPr>
          <w:rFonts w:ascii="Arial" w:hAnsi="Arial" w:cs="Arial"/>
        </w:rPr>
        <w:t xml:space="preserve"> and sponsorship</w:t>
      </w:r>
      <w:bookmarkEnd w:id="966"/>
    </w:p>
    <w:p w14:paraId="07ED04E2" w14:textId="77777777" w:rsidR="009338BD" w:rsidRPr="00CC3E31" w:rsidRDefault="009338BD" w:rsidP="00990DB7">
      <w:pPr>
        <w:rPr>
          <w:rFonts w:ascii="Arial" w:hAnsi="Arial" w:cs="Arial"/>
        </w:rPr>
      </w:pPr>
    </w:p>
    <w:p w14:paraId="2AE10BA6" w14:textId="65215EFC" w:rsidR="00553097" w:rsidRPr="00CC3E31" w:rsidRDefault="00686DAA" w:rsidP="0049081A">
      <w:pPr>
        <w:pStyle w:val="StyleOutlinenumberedArialOutlinenumberedArial11Outli"/>
        <w:numPr>
          <w:ilvl w:val="2"/>
          <w:numId w:val="78"/>
        </w:numPr>
        <w:rPr>
          <w:b w:val="0"/>
        </w:rPr>
      </w:pPr>
      <w:r w:rsidRPr="00CC3E31">
        <w:rPr>
          <w:b w:val="0"/>
        </w:rPr>
        <w:t xml:space="preserve">The Values and Standards of Behaviour Framework </w:t>
      </w:r>
      <w:r w:rsidR="00195B0B" w:rsidRPr="00CC3E31">
        <w:t>[</w:t>
      </w:r>
      <w:r w:rsidR="005D3CEC">
        <w:t>Standards of Business Conduct]</w:t>
      </w:r>
      <w:r w:rsidR="00195B0B" w:rsidRPr="00CC3E31">
        <w:rPr>
          <w:b w:val="0"/>
        </w:rPr>
        <w:t xml:space="preserve"> approv</w:t>
      </w:r>
      <w:r w:rsidRPr="00CC3E31">
        <w:rPr>
          <w:b w:val="0"/>
        </w:rPr>
        <w:t xml:space="preserve">ed by the Board prohibits Board members and </w:t>
      </w:r>
      <w:r w:rsidRPr="00CC3E31">
        <w:rPr>
          <w:b w:val="0"/>
        </w:rPr>
        <w:lastRenderedPageBreak/>
        <w:t xml:space="preserve">LHB </w:t>
      </w:r>
      <w:r w:rsidR="00412BCE" w:rsidRPr="00CC3E31">
        <w:rPr>
          <w:b w:val="0"/>
        </w:rPr>
        <w:t>officers</w:t>
      </w:r>
      <w:r w:rsidRPr="00CC3E31">
        <w:rPr>
          <w:b w:val="0"/>
        </w:rPr>
        <w:t xml:space="preserve"> from receiving gifts, hospitality or benefits in kind from a third party which may reasonably give rise to suspicion of </w:t>
      </w:r>
      <w:r w:rsidR="00553097" w:rsidRPr="00CC3E31">
        <w:rPr>
          <w:b w:val="0"/>
        </w:rPr>
        <w:t>conflict between their official duty and their private interest, or may reasonably be seen to compromise their personal integrity in any way.</w:t>
      </w:r>
    </w:p>
    <w:p w14:paraId="1688A5F7" w14:textId="77777777" w:rsidR="009338BD" w:rsidRPr="00CC3E31" w:rsidRDefault="009338BD" w:rsidP="00990DB7">
      <w:pPr>
        <w:rPr>
          <w:rFonts w:ascii="Arial" w:hAnsi="Arial" w:cs="Arial"/>
        </w:rPr>
      </w:pPr>
    </w:p>
    <w:p w14:paraId="1353B339" w14:textId="77777777" w:rsidR="00553097" w:rsidRPr="00CC3E31" w:rsidRDefault="00B16DDD" w:rsidP="0049081A">
      <w:pPr>
        <w:pStyle w:val="StyleOutlinenumberedArialOutlinenumberedArial11Outli"/>
        <w:numPr>
          <w:ilvl w:val="2"/>
          <w:numId w:val="78"/>
        </w:numPr>
        <w:rPr>
          <w:b w:val="0"/>
          <w:lang w:eastAsia="en-GB"/>
        </w:rPr>
      </w:pPr>
      <w:r w:rsidRPr="00CC3E31">
        <w:rPr>
          <w:b w:val="0"/>
          <w:lang w:eastAsia="en-GB"/>
        </w:rPr>
        <w:t xml:space="preserve">Gifts, benefits or hospitality </w:t>
      </w:r>
      <w:r w:rsidR="00E5621D" w:rsidRPr="00CC3E31">
        <w:rPr>
          <w:b w:val="0"/>
          <w:lang w:eastAsia="en-GB"/>
        </w:rPr>
        <w:t xml:space="preserve">must </w:t>
      </w:r>
      <w:r w:rsidRPr="00CC3E31">
        <w:rPr>
          <w:b w:val="0"/>
          <w:lang w:eastAsia="en-GB"/>
        </w:rPr>
        <w:t xml:space="preserve">never be solicited.  </w:t>
      </w:r>
      <w:r w:rsidR="00553097" w:rsidRPr="00CC3E31">
        <w:rPr>
          <w:b w:val="0"/>
          <w:lang w:eastAsia="en-GB"/>
        </w:rPr>
        <w:t xml:space="preserve">Any </w:t>
      </w:r>
      <w:r w:rsidR="00686DAA" w:rsidRPr="00CC3E31">
        <w:rPr>
          <w:b w:val="0"/>
          <w:lang w:eastAsia="en-GB"/>
        </w:rPr>
        <w:t xml:space="preserve">Board member or LHB </w:t>
      </w:r>
      <w:r w:rsidR="00412BCE" w:rsidRPr="00CC3E31">
        <w:rPr>
          <w:b w:val="0"/>
          <w:lang w:eastAsia="en-GB"/>
        </w:rPr>
        <w:t>officer</w:t>
      </w:r>
      <w:r w:rsidR="00553097" w:rsidRPr="00CC3E31">
        <w:rPr>
          <w:b w:val="0"/>
          <w:lang w:eastAsia="en-GB"/>
        </w:rPr>
        <w:t xml:space="preserve"> who is offered a gift, benefit or hospitality which may or may be seen to compromise their position </w:t>
      </w:r>
      <w:r w:rsidR="00E5621D" w:rsidRPr="00CC3E31">
        <w:rPr>
          <w:b w:val="0"/>
          <w:lang w:eastAsia="en-GB"/>
        </w:rPr>
        <w:t xml:space="preserve">must </w:t>
      </w:r>
      <w:r w:rsidR="00553097" w:rsidRPr="00CC3E31">
        <w:rPr>
          <w:b w:val="0"/>
          <w:lang w:eastAsia="en-GB"/>
        </w:rPr>
        <w:t xml:space="preserve">refuse to accept it. This may in certain circumstances </w:t>
      </w:r>
      <w:r w:rsidR="009C065C" w:rsidRPr="00CC3E31">
        <w:rPr>
          <w:b w:val="0"/>
          <w:lang w:eastAsia="en-GB"/>
        </w:rPr>
        <w:t xml:space="preserve">also </w:t>
      </w:r>
      <w:r w:rsidR="00553097" w:rsidRPr="00CC3E31">
        <w:rPr>
          <w:b w:val="0"/>
          <w:lang w:eastAsia="en-GB"/>
        </w:rPr>
        <w:t>include a gift, benefit or hospi</w:t>
      </w:r>
      <w:r w:rsidR="00686DAA" w:rsidRPr="00CC3E31">
        <w:rPr>
          <w:b w:val="0"/>
          <w:lang w:eastAsia="en-GB"/>
        </w:rPr>
        <w:t xml:space="preserve">tality offered to a </w:t>
      </w:r>
      <w:r w:rsidR="009C065C" w:rsidRPr="00CC3E31">
        <w:rPr>
          <w:b w:val="0"/>
          <w:lang w:eastAsia="en-GB"/>
        </w:rPr>
        <w:t xml:space="preserve">family member of a </w:t>
      </w:r>
      <w:r w:rsidR="00686DAA" w:rsidRPr="00CC3E31">
        <w:rPr>
          <w:b w:val="0"/>
          <w:lang w:eastAsia="en-GB"/>
        </w:rPr>
        <w:t>Board member</w:t>
      </w:r>
      <w:r w:rsidR="009C065C" w:rsidRPr="00CC3E31">
        <w:rPr>
          <w:b w:val="0"/>
          <w:lang w:eastAsia="en-GB"/>
        </w:rPr>
        <w:t xml:space="preserve"> or LHB </w:t>
      </w:r>
      <w:r w:rsidR="00412BCE" w:rsidRPr="00CC3E31">
        <w:rPr>
          <w:b w:val="0"/>
          <w:lang w:eastAsia="en-GB"/>
        </w:rPr>
        <w:t>officer</w:t>
      </w:r>
      <w:r w:rsidR="00553097" w:rsidRPr="00CC3E31">
        <w:rPr>
          <w:b w:val="0"/>
          <w:lang w:eastAsia="en-GB"/>
        </w:rPr>
        <w:t>. Failure to observe this requirement may result in disciplinary and/or legal action.</w:t>
      </w:r>
    </w:p>
    <w:p w14:paraId="0D0F57EB" w14:textId="77777777" w:rsidR="00553097" w:rsidRPr="00CC3E31" w:rsidRDefault="00553097" w:rsidP="00990DB7">
      <w:pPr>
        <w:widowControl/>
        <w:autoSpaceDE/>
        <w:autoSpaceDN/>
        <w:adjustRightInd/>
        <w:spacing w:line="336" w:lineRule="atLeast"/>
        <w:ind w:right="147"/>
        <w:rPr>
          <w:rFonts w:ascii="Arial" w:hAnsi="Arial" w:cs="Arial"/>
          <w:lang w:eastAsia="en-GB"/>
        </w:rPr>
      </w:pPr>
    </w:p>
    <w:p w14:paraId="20AC8D6B" w14:textId="07FD1E9D" w:rsidR="00553097" w:rsidRPr="00CC3E31" w:rsidRDefault="00423BA8" w:rsidP="0049081A">
      <w:pPr>
        <w:pStyle w:val="StyleOutlinenumberedArialOutlinenumberedArial11Outli"/>
        <w:numPr>
          <w:ilvl w:val="2"/>
          <w:numId w:val="78"/>
        </w:numPr>
        <w:rPr>
          <w:b w:val="0"/>
        </w:rPr>
      </w:pPr>
      <w:r w:rsidRPr="00CC3E31">
        <w:rPr>
          <w:b w:val="0"/>
        </w:rPr>
        <w:t>In determining whether any offer of a gift or hospitality should be accepted, an individual must make an active assessment of the circumstances within which the offer is being made</w:t>
      </w:r>
      <w:r w:rsidR="00F707FB" w:rsidRPr="00CC3E31">
        <w:rPr>
          <w:b w:val="0"/>
        </w:rPr>
        <w:t xml:space="preserve">, seeking advice from the </w:t>
      </w:r>
      <w:r w:rsidR="00416E68" w:rsidRPr="005D3CEC">
        <w:rPr>
          <w:b w:val="0"/>
          <w:color w:val="000000" w:themeColor="text1"/>
        </w:rPr>
        <w:t>Director of Corporate Governance</w:t>
      </w:r>
      <w:r w:rsidR="00A52E8E" w:rsidRPr="005D3CEC">
        <w:rPr>
          <w:b w:val="0"/>
          <w:color w:val="000000" w:themeColor="text1"/>
        </w:rPr>
        <w:t>/Board Secretary</w:t>
      </w:r>
      <w:r w:rsidR="00F707FB" w:rsidRPr="005D3CEC">
        <w:rPr>
          <w:b w:val="0"/>
          <w:color w:val="000000" w:themeColor="text1"/>
        </w:rPr>
        <w:t xml:space="preserve"> as appropriate</w:t>
      </w:r>
      <w:r w:rsidRPr="00CC3E31">
        <w:rPr>
          <w:b w:val="0"/>
        </w:rPr>
        <w:t xml:space="preserve">.  </w:t>
      </w:r>
      <w:r w:rsidR="00F707FB" w:rsidRPr="00CC3E31">
        <w:rPr>
          <w:b w:val="0"/>
        </w:rPr>
        <w:t xml:space="preserve">In assessing whether an offer should be accepted, individuals </w:t>
      </w:r>
      <w:r w:rsidR="00E5621D" w:rsidRPr="00CC3E31">
        <w:rPr>
          <w:b w:val="0"/>
        </w:rPr>
        <w:t xml:space="preserve">must </w:t>
      </w:r>
      <w:r w:rsidR="00F707FB" w:rsidRPr="00CC3E31">
        <w:rPr>
          <w:b w:val="0"/>
        </w:rPr>
        <w:t>take into account</w:t>
      </w:r>
      <w:r w:rsidRPr="00CC3E31">
        <w:rPr>
          <w:b w:val="0"/>
        </w:rPr>
        <w:t>:</w:t>
      </w:r>
    </w:p>
    <w:p w14:paraId="16B9FA72" w14:textId="77777777" w:rsidR="00553097" w:rsidRPr="00CC3E31" w:rsidRDefault="00553097" w:rsidP="0049081A">
      <w:pPr>
        <w:numPr>
          <w:ilvl w:val="0"/>
          <w:numId w:val="41"/>
        </w:numPr>
        <w:tabs>
          <w:tab w:val="left" w:pos="851"/>
          <w:tab w:val="left" w:pos="1985"/>
        </w:tabs>
        <w:spacing w:before="120"/>
        <w:ind w:left="1434" w:right="28" w:hanging="357"/>
        <w:rPr>
          <w:rFonts w:ascii="Arial" w:hAnsi="Arial" w:cs="Arial"/>
        </w:rPr>
      </w:pPr>
      <w:r w:rsidRPr="00CC3E31">
        <w:rPr>
          <w:rFonts w:ascii="Arial" w:hAnsi="Arial" w:cs="Arial"/>
          <w:b/>
        </w:rPr>
        <w:t xml:space="preserve">Relationship: </w:t>
      </w:r>
      <w:r w:rsidR="00BF4E1C" w:rsidRPr="00CC3E31">
        <w:rPr>
          <w:rFonts w:ascii="Arial" w:hAnsi="Arial" w:cs="Arial"/>
        </w:rPr>
        <w:t xml:space="preserve">Contacts which are </w:t>
      </w:r>
      <w:r w:rsidR="00636845" w:rsidRPr="00CC3E31">
        <w:rPr>
          <w:rFonts w:ascii="Arial" w:hAnsi="Arial" w:cs="Arial"/>
        </w:rPr>
        <w:t xml:space="preserve">made for the purpose of </w:t>
      </w:r>
      <w:r w:rsidRPr="00CC3E31">
        <w:rPr>
          <w:rFonts w:ascii="Arial" w:hAnsi="Arial" w:cs="Arial"/>
        </w:rPr>
        <w:t xml:space="preserve">information gathering are </w:t>
      </w:r>
      <w:r w:rsidR="00636845" w:rsidRPr="00CC3E31">
        <w:rPr>
          <w:rFonts w:ascii="Arial" w:hAnsi="Arial" w:cs="Arial"/>
        </w:rPr>
        <w:t xml:space="preserve">generally </w:t>
      </w:r>
      <w:r w:rsidRPr="00CC3E31">
        <w:rPr>
          <w:rFonts w:ascii="Arial" w:hAnsi="Arial" w:cs="Arial"/>
        </w:rPr>
        <w:t xml:space="preserve">less likely to </w:t>
      </w:r>
      <w:r w:rsidR="00636845" w:rsidRPr="00CC3E31">
        <w:rPr>
          <w:rFonts w:ascii="Arial" w:hAnsi="Arial" w:cs="Arial"/>
        </w:rPr>
        <w:t xml:space="preserve">cause problems than those which could result in a contractual relationship, in which case </w:t>
      </w:r>
      <w:r w:rsidR="0025429E" w:rsidRPr="00CC3E31">
        <w:rPr>
          <w:rFonts w:ascii="Arial" w:hAnsi="Arial" w:cs="Arial"/>
        </w:rPr>
        <w:t>accepting a gift or hospitality could cause embarrassment or be seen as giving rise to an obligation</w:t>
      </w:r>
      <w:r w:rsidR="00A82365" w:rsidRPr="00CC3E31">
        <w:rPr>
          <w:rFonts w:ascii="Arial" w:hAnsi="Arial" w:cs="Arial"/>
        </w:rPr>
        <w:t>;</w:t>
      </w:r>
    </w:p>
    <w:p w14:paraId="77C9A035" w14:textId="77777777" w:rsidR="0029551F" w:rsidRPr="00CC3E31" w:rsidRDefault="0029551F" w:rsidP="00990DB7">
      <w:pPr>
        <w:tabs>
          <w:tab w:val="left" w:pos="851"/>
          <w:tab w:val="left" w:pos="1985"/>
        </w:tabs>
        <w:ind w:right="29"/>
        <w:rPr>
          <w:rFonts w:ascii="Arial" w:hAnsi="Arial" w:cs="Arial"/>
        </w:rPr>
      </w:pPr>
    </w:p>
    <w:p w14:paraId="0D140552" w14:textId="77777777" w:rsidR="00553097" w:rsidRPr="00CC3E31" w:rsidRDefault="00B00D26" w:rsidP="0049081A">
      <w:pPr>
        <w:numPr>
          <w:ilvl w:val="0"/>
          <w:numId w:val="41"/>
        </w:numPr>
        <w:tabs>
          <w:tab w:val="left" w:pos="851"/>
          <w:tab w:val="left" w:pos="1985"/>
        </w:tabs>
        <w:ind w:right="29"/>
        <w:rPr>
          <w:rFonts w:ascii="Arial" w:hAnsi="Arial" w:cs="Arial"/>
        </w:rPr>
      </w:pPr>
      <w:r w:rsidRPr="00CC3E31">
        <w:rPr>
          <w:rFonts w:ascii="Arial" w:hAnsi="Arial" w:cs="Arial"/>
          <w:b/>
        </w:rPr>
        <w:t>L</w:t>
      </w:r>
      <w:r w:rsidR="00553097" w:rsidRPr="00CC3E31">
        <w:rPr>
          <w:rFonts w:ascii="Arial" w:hAnsi="Arial" w:cs="Arial"/>
          <w:b/>
        </w:rPr>
        <w:t xml:space="preserve">egitimate Interest: </w:t>
      </w:r>
      <w:r w:rsidR="00553097" w:rsidRPr="00CC3E31">
        <w:rPr>
          <w:rFonts w:ascii="Arial" w:hAnsi="Arial" w:cs="Arial"/>
        </w:rPr>
        <w:t xml:space="preserve">Regard should be paid to the reason for the contact on both sides </w:t>
      </w:r>
      <w:r w:rsidR="0025429E" w:rsidRPr="00CC3E31">
        <w:rPr>
          <w:rFonts w:ascii="Arial" w:hAnsi="Arial" w:cs="Arial"/>
        </w:rPr>
        <w:t>and whether it is a contact that is likely to benefit the LHB</w:t>
      </w:r>
      <w:r w:rsidR="00A82365" w:rsidRPr="00CC3E31">
        <w:rPr>
          <w:rFonts w:ascii="Arial" w:hAnsi="Arial" w:cs="Arial"/>
        </w:rPr>
        <w:t>;</w:t>
      </w:r>
    </w:p>
    <w:p w14:paraId="541CDC33" w14:textId="77777777" w:rsidR="00553097" w:rsidRPr="00CC3E31" w:rsidRDefault="00553097" w:rsidP="00990DB7">
      <w:pPr>
        <w:tabs>
          <w:tab w:val="left" w:pos="851"/>
          <w:tab w:val="left" w:pos="1985"/>
        </w:tabs>
        <w:ind w:right="29"/>
        <w:rPr>
          <w:rFonts w:ascii="Arial" w:hAnsi="Arial" w:cs="Arial"/>
        </w:rPr>
      </w:pPr>
    </w:p>
    <w:p w14:paraId="72388051" w14:textId="77777777" w:rsidR="00553097" w:rsidRPr="00CC3E31" w:rsidRDefault="00553097" w:rsidP="0049081A">
      <w:pPr>
        <w:numPr>
          <w:ilvl w:val="0"/>
          <w:numId w:val="41"/>
        </w:numPr>
        <w:tabs>
          <w:tab w:val="left" w:pos="851"/>
          <w:tab w:val="left" w:pos="1985"/>
        </w:tabs>
        <w:ind w:right="29"/>
        <w:rPr>
          <w:rFonts w:ascii="Arial" w:hAnsi="Arial" w:cs="Arial"/>
        </w:rPr>
      </w:pPr>
      <w:r w:rsidRPr="00CC3E31">
        <w:rPr>
          <w:rFonts w:ascii="Arial" w:hAnsi="Arial" w:cs="Arial"/>
          <w:b/>
        </w:rPr>
        <w:t xml:space="preserve">Value: </w:t>
      </w:r>
      <w:r w:rsidRPr="00CC3E31">
        <w:rPr>
          <w:rFonts w:ascii="Arial" w:hAnsi="Arial" w:cs="Arial"/>
        </w:rPr>
        <w:t>Gifts and benefits of a trivial or inexpensive seasonal nature</w:t>
      </w:r>
      <w:r w:rsidR="004D7236" w:rsidRPr="00CC3E31">
        <w:rPr>
          <w:rFonts w:ascii="Arial" w:hAnsi="Arial" w:cs="Arial"/>
        </w:rPr>
        <w:t>, e</w:t>
      </w:r>
      <w:r w:rsidR="004B0963" w:rsidRPr="00CC3E31">
        <w:rPr>
          <w:rFonts w:ascii="Arial" w:hAnsi="Arial" w:cs="Arial"/>
        </w:rPr>
        <w:t>.</w:t>
      </w:r>
      <w:r w:rsidR="004D7236" w:rsidRPr="00CC3E31">
        <w:rPr>
          <w:rFonts w:ascii="Arial" w:hAnsi="Arial" w:cs="Arial"/>
        </w:rPr>
        <w:t>g., diaries/calendars,</w:t>
      </w:r>
      <w:r w:rsidR="001A1906" w:rsidRPr="00CC3E31">
        <w:rPr>
          <w:rFonts w:ascii="Arial" w:hAnsi="Arial" w:cs="Arial"/>
        </w:rPr>
        <w:t xml:space="preserve"> are more likely to be acceptable and</w:t>
      </w:r>
      <w:r w:rsidR="004D7236" w:rsidRPr="00CC3E31">
        <w:rPr>
          <w:rFonts w:ascii="Arial" w:hAnsi="Arial" w:cs="Arial"/>
        </w:rPr>
        <w:t xml:space="preserve"> </w:t>
      </w:r>
      <w:r w:rsidRPr="00CC3E31">
        <w:rPr>
          <w:rFonts w:ascii="Arial" w:hAnsi="Arial" w:cs="Arial"/>
        </w:rPr>
        <w:t>can be distinguished from more substantial offers</w:t>
      </w:r>
      <w:r w:rsidR="001A1906" w:rsidRPr="00CC3E31">
        <w:rPr>
          <w:rFonts w:ascii="Arial" w:hAnsi="Arial" w:cs="Arial"/>
        </w:rPr>
        <w:t>.  Similarly,</w:t>
      </w:r>
      <w:r w:rsidRPr="00CC3E31">
        <w:rPr>
          <w:rFonts w:ascii="Arial" w:hAnsi="Arial" w:cs="Arial"/>
        </w:rPr>
        <w:t xml:space="preserve"> hospitality </w:t>
      </w:r>
      <w:r w:rsidR="001A1906" w:rsidRPr="00CC3E31">
        <w:rPr>
          <w:rFonts w:ascii="Arial" w:hAnsi="Arial" w:cs="Arial"/>
        </w:rPr>
        <w:t xml:space="preserve">in the form of a working lunch would not be treated in the same way as </w:t>
      </w:r>
      <w:r w:rsidRPr="00CC3E31">
        <w:rPr>
          <w:rFonts w:ascii="Arial" w:hAnsi="Arial" w:cs="Arial"/>
        </w:rPr>
        <w:t>more expensive social functions, travel or accommodation</w:t>
      </w:r>
      <w:r w:rsidR="001A1906" w:rsidRPr="00CC3E31">
        <w:rPr>
          <w:rFonts w:ascii="Arial" w:hAnsi="Arial" w:cs="Arial"/>
        </w:rPr>
        <w:t xml:space="preserve"> (although i</w:t>
      </w:r>
      <w:r w:rsidR="0025429E" w:rsidRPr="00CC3E31">
        <w:rPr>
          <w:rFonts w:ascii="Arial" w:hAnsi="Arial" w:cs="Arial"/>
        </w:rPr>
        <w:t>n s</w:t>
      </w:r>
      <w:r w:rsidR="00A82365" w:rsidRPr="00CC3E31">
        <w:rPr>
          <w:rFonts w:ascii="Arial" w:hAnsi="Arial" w:cs="Arial"/>
        </w:rPr>
        <w:t xml:space="preserve">ome </w:t>
      </w:r>
      <w:r w:rsidR="001A1906" w:rsidRPr="00CC3E31">
        <w:rPr>
          <w:rFonts w:ascii="Arial" w:hAnsi="Arial" w:cs="Arial"/>
        </w:rPr>
        <w:t xml:space="preserve">circumstances </w:t>
      </w:r>
      <w:r w:rsidR="00A82365" w:rsidRPr="00CC3E31">
        <w:rPr>
          <w:rFonts w:ascii="Arial" w:hAnsi="Arial" w:cs="Arial"/>
        </w:rPr>
        <w:t xml:space="preserve">these may </w:t>
      </w:r>
      <w:r w:rsidR="001A1906" w:rsidRPr="00CC3E31">
        <w:rPr>
          <w:rFonts w:ascii="Arial" w:hAnsi="Arial" w:cs="Arial"/>
        </w:rPr>
        <w:t xml:space="preserve">also </w:t>
      </w:r>
      <w:r w:rsidR="00A82365" w:rsidRPr="00CC3E31">
        <w:rPr>
          <w:rFonts w:ascii="Arial" w:hAnsi="Arial" w:cs="Arial"/>
        </w:rPr>
        <w:t>be accepted</w:t>
      </w:r>
      <w:r w:rsidR="001A1906" w:rsidRPr="00CC3E31">
        <w:rPr>
          <w:rFonts w:ascii="Arial" w:hAnsi="Arial" w:cs="Arial"/>
        </w:rPr>
        <w:t>)</w:t>
      </w:r>
      <w:r w:rsidR="00A82365" w:rsidRPr="00CC3E31">
        <w:rPr>
          <w:rFonts w:ascii="Arial" w:hAnsi="Arial" w:cs="Arial"/>
        </w:rPr>
        <w:t>;</w:t>
      </w:r>
    </w:p>
    <w:p w14:paraId="7C9FA3ED" w14:textId="77777777" w:rsidR="00553097" w:rsidRPr="00CC3E31" w:rsidRDefault="00553097" w:rsidP="00990DB7">
      <w:pPr>
        <w:tabs>
          <w:tab w:val="left" w:pos="851"/>
          <w:tab w:val="left" w:pos="1985"/>
        </w:tabs>
        <w:ind w:right="29"/>
        <w:rPr>
          <w:rFonts w:ascii="Arial" w:hAnsi="Arial" w:cs="Arial"/>
          <w:b/>
        </w:rPr>
      </w:pPr>
    </w:p>
    <w:p w14:paraId="1360A8B9" w14:textId="77777777" w:rsidR="00553097" w:rsidRPr="00CC3E31" w:rsidRDefault="00553097" w:rsidP="0049081A">
      <w:pPr>
        <w:numPr>
          <w:ilvl w:val="0"/>
          <w:numId w:val="41"/>
        </w:numPr>
        <w:tabs>
          <w:tab w:val="left" w:pos="851"/>
          <w:tab w:val="left" w:pos="1985"/>
        </w:tabs>
        <w:ind w:right="29"/>
        <w:rPr>
          <w:rFonts w:ascii="Arial" w:hAnsi="Arial" w:cs="Arial"/>
        </w:rPr>
      </w:pPr>
      <w:r w:rsidRPr="00CC3E31">
        <w:rPr>
          <w:rFonts w:ascii="Arial" w:hAnsi="Arial" w:cs="Arial"/>
          <w:b/>
        </w:rPr>
        <w:t xml:space="preserve">Frequency: </w:t>
      </w:r>
      <w:r w:rsidRPr="00CC3E31">
        <w:rPr>
          <w:rFonts w:ascii="Arial" w:hAnsi="Arial" w:cs="Arial"/>
        </w:rPr>
        <w:t>Acceptance of frequent</w:t>
      </w:r>
      <w:r w:rsidR="0025429E" w:rsidRPr="00CC3E31">
        <w:rPr>
          <w:rFonts w:ascii="Arial" w:hAnsi="Arial" w:cs="Arial"/>
        </w:rPr>
        <w:t xml:space="preserve"> or</w:t>
      </w:r>
      <w:r w:rsidRPr="00CC3E31">
        <w:rPr>
          <w:rFonts w:ascii="Arial" w:hAnsi="Arial" w:cs="Arial"/>
        </w:rPr>
        <w:t xml:space="preserve"> regular invitations particularly from the same </w:t>
      </w:r>
      <w:r w:rsidR="00C745A3" w:rsidRPr="00CC3E31">
        <w:rPr>
          <w:rFonts w:ascii="Arial" w:hAnsi="Arial" w:cs="Arial"/>
        </w:rPr>
        <w:t>source</w:t>
      </w:r>
      <w:r w:rsidRPr="00CC3E31">
        <w:rPr>
          <w:rFonts w:ascii="Arial" w:hAnsi="Arial" w:cs="Arial"/>
        </w:rPr>
        <w:t xml:space="preserve"> would</w:t>
      </w:r>
      <w:r w:rsidR="0025429E" w:rsidRPr="00CC3E31">
        <w:rPr>
          <w:rFonts w:ascii="Arial" w:hAnsi="Arial" w:cs="Arial"/>
        </w:rPr>
        <w:t xml:space="preserve"> </w:t>
      </w:r>
      <w:r w:rsidRPr="00CC3E31">
        <w:rPr>
          <w:rFonts w:ascii="Arial" w:hAnsi="Arial" w:cs="Arial"/>
        </w:rPr>
        <w:t xml:space="preserve">breach the required standards of conduct.  Isolated acceptance of, for example, meals, tickets to public, cultural or social events </w:t>
      </w:r>
      <w:r w:rsidR="0025429E" w:rsidRPr="00CC3E31">
        <w:rPr>
          <w:rFonts w:ascii="Arial" w:hAnsi="Arial" w:cs="Arial"/>
        </w:rPr>
        <w:t>would only be</w:t>
      </w:r>
      <w:r w:rsidRPr="00CC3E31">
        <w:rPr>
          <w:rFonts w:ascii="Arial" w:hAnsi="Arial" w:cs="Arial"/>
        </w:rPr>
        <w:t xml:space="preserve"> acceptable if attendance </w:t>
      </w:r>
      <w:r w:rsidR="0025429E" w:rsidRPr="00CC3E31">
        <w:rPr>
          <w:rFonts w:ascii="Arial" w:hAnsi="Arial" w:cs="Arial"/>
        </w:rPr>
        <w:t>i</w:t>
      </w:r>
      <w:r w:rsidRPr="00CC3E31">
        <w:rPr>
          <w:rFonts w:ascii="Arial" w:hAnsi="Arial" w:cs="Arial"/>
        </w:rPr>
        <w:t xml:space="preserve">s justifiable </w:t>
      </w:r>
      <w:r w:rsidR="0025429E" w:rsidRPr="00CC3E31">
        <w:rPr>
          <w:rFonts w:ascii="Arial" w:hAnsi="Arial" w:cs="Arial"/>
        </w:rPr>
        <w:t>in that it benefits the LHB</w:t>
      </w:r>
      <w:r w:rsidR="00A82365" w:rsidRPr="00CC3E31">
        <w:rPr>
          <w:rFonts w:ascii="Arial" w:hAnsi="Arial" w:cs="Arial"/>
        </w:rPr>
        <w:t>; and</w:t>
      </w:r>
    </w:p>
    <w:p w14:paraId="7E356ACA" w14:textId="77777777" w:rsidR="00BF4E1C" w:rsidRPr="00CC3E31" w:rsidRDefault="00BF4E1C" w:rsidP="00990DB7">
      <w:pPr>
        <w:tabs>
          <w:tab w:val="left" w:pos="0"/>
          <w:tab w:val="left" w:pos="1985"/>
        </w:tabs>
        <w:ind w:right="29"/>
        <w:rPr>
          <w:rFonts w:ascii="Arial" w:hAnsi="Arial" w:cs="Arial"/>
        </w:rPr>
      </w:pPr>
    </w:p>
    <w:p w14:paraId="624EC051" w14:textId="77777777" w:rsidR="00BF4E1C" w:rsidRPr="00CC3E31" w:rsidRDefault="00BF4E1C" w:rsidP="0049081A">
      <w:pPr>
        <w:numPr>
          <w:ilvl w:val="0"/>
          <w:numId w:val="41"/>
        </w:numPr>
        <w:tabs>
          <w:tab w:val="left" w:pos="851"/>
          <w:tab w:val="left" w:pos="1985"/>
        </w:tabs>
        <w:ind w:right="29"/>
        <w:rPr>
          <w:rFonts w:ascii="Arial" w:hAnsi="Arial" w:cs="Arial"/>
        </w:rPr>
      </w:pPr>
      <w:r w:rsidRPr="00CC3E31">
        <w:rPr>
          <w:rFonts w:ascii="Arial" w:hAnsi="Arial" w:cs="Arial"/>
          <w:b/>
        </w:rPr>
        <w:t xml:space="preserve">Reputation: </w:t>
      </w:r>
      <w:r w:rsidRPr="00CC3E31">
        <w:rPr>
          <w:rFonts w:ascii="Arial" w:hAnsi="Arial" w:cs="Arial"/>
        </w:rPr>
        <w:t>If the body concerned is known to be under investigation by or has been publicly criticised by a public body, regulators or inspectors</w:t>
      </w:r>
      <w:r w:rsidR="00DF44E1" w:rsidRPr="00CC3E31">
        <w:rPr>
          <w:rFonts w:ascii="Arial" w:hAnsi="Arial" w:cs="Arial"/>
        </w:rPr>
        <w:t xml:space="preserve">, </w:t>
      </w:r>
      <w:r w:rsidRPr="00CC3E31">
        <w:rPr>
          <w:rFonts w:ascii="Arial" w:hAnsi="Arial" w:cs="Arial"/>
        </w:rPr>
        <w:t xml:space="preserve">acceptance of a gift or hospitality might be seen as </w:t>
      </w:r>
      <w:r w:rsidR="001A1906" w:rsidRPr="00CC3E31">
        <w:rPr>
          <w:rFonts w:ascii="Arial" w:hAnsi="Arial" w:cs="Arial"/>
        </w:rPr>
        <w:t>supporting the body</w:t>
      </w:r>
      <w:r w:rsidRPr="00CC3E31">
        <w:rPr>
          <w:rFonts w:ascii="Arial" w:hAnsi="Arial" w:cs="Arial"/>
        </w:rPr>
        <w:t xml:space="preserve"> or affecting in some way the investigation or negotiations </w:t>
      </w:r>
      <w:r w:rsidR="00DF44E1" w:rsidRPr="00CC3E31">
        <w:rPr>
          <w:rFonts w:ascii="Arial" w:hAnsi="Arial" w:cs="Arial"/>
        </w:rPr>
        <w:t xml:space="preserve">and </w:t>
      </w:r>
      <w:r w:rsidRPr="00CC3E31">
        <w:rPr>
          <w:rFonts w:ascii="Arial" w:hAnsi="Arial" w:cs="Arial"/>
        </w:rPr>
        <w:t>it should</w:t>
      </w:r>
      <w:r w:rsidR="00DF44E1" w:rsidRPr="00CC3E31">
        <w:rPr>
          <w:rFonts w:ascii="Arial" w:hAnsi="Arial" w:cs="Arial"/>
        </w:rPr>
        <w:t xml:space="preserve"> always</w:t>
      </w:r>
      <w:r w:rsidRPr="00CC3E31">
        <w:rPr>
          <w:rFonts w:ascii="Arial" w:hAnsi="Arial" w:cs="Arial"/>
        </w:rPr>
        <w:t xml:space="preserve"> be declined.</w:t>
      </w:r>
    </w:p>
    <w:p w14:paraId="0234C3DD" w14:textId="77777777" w:rsidR="00553097" w:rsidRPr="00CC3E31" w:rsidRDefault="00553097" w:rsidP="00990DB7">
      <w:pPr>
        <w:tabs>
          <w:tab w:val="left" w:pos="851"/>
          <w:tab w:val="left" w:pos="1985"/>
        </w:tabs>
        <w:ind w:right="29"/>
        <w:rPr>
          <w:rFonts w:ascii="Arial" w:hAnsi="Arial" w:cs="Arial"/>
        </w:rPr>
      </w:pPr>
    </w:p>
    <w:p w14:paraId="3D4A9FFF" w14:textId="77777777" w:rsidR="00553097" w:rsidRPr="00CC3E31" w:rsidRDefault="00553097" w:rsidP="0049081A">
      <w:pPr>
        <w:pStyle w:val="StyleOutlinenumberedArialOutlinenumberedArial11Outli"/>
        <w:numPr>
          <w:ilvl w:val="2"/>
          <w:numId w:val="78"/>
        </w:numPr>
        <w:rPr>
          <w:b w:val="0"/>
        </w:rPr>
      </w:pPr>
      <w:r w:rsidRPr="00CC3E31">
        <w:rPr>
          <w:b w:val="0"/>
        </w:rPr>
        <w:t xml:space="preserve">A distinction </w:t>
      </w:r>
      <w:r w:rsidR="00E5621D" w:rsidRPr="00CC3E31">
        <w:rPr>
          <w:b w:val="0"/>
        </w:rPr>
        <w:t xml:space="preserve">may </w:t>
      </w:r>
      <w:r w:rsidR="006E03F4" w:rsidRPr="00CC3E31">
        <w:rPr>
          <w:b w:val="0"/>
        </w:rPr>
        <w:t xml:space="preserve">be </w:t>
      </w:r>
      <w:r w:rsidRPr="00CC3E31">
        <w:rPr>
          <w:b w:val="0"/>
        </w:rPr>
        <w:t xml:space="preserve">drawn between items offered as hospitality and items </w:t>
      </w:r>
      <w:r w:rsidRPr="00CC3E31">
        <w:rPr>
          <w:b w:val="0"/>
        </w:rPr>
        <w:lastRenderedPageBreak/>
        <w:t xml:space="preserve">offered in substitution for fees for broadcasts, speeches, lectures or other work done.  </w:t>
      </w:r>
      <w:r w:rsidR="004E0B6C" w:rsidRPr="00CC3E31">
        <w:rPr>
          <w:b w:val="0"/>
        </w:rPr>
        <w:t xml:space="preserve">There may be circumstances where the latter </w:t>
      </w:r>
      <w:r w:rsidRPr="00CC3E31">
        <w:rPr>
          <w:b w:val="0"/>
        </w:rPr>
        <w:t xml:space="preserve">may be accepted if they can be used </w:t>
      </w:r>
      <w:r w:rsidR="009854F9" w:rsidRPr="00CC3E31">
        <w:rPr>
          <w:b w:val="0"/>
        </w:rPr>
        <w:t>for official purposes</w:t>
      </w:r>
      <w:r w:rsidRPr="00CC3E31">
        <w:rPr>
          <w:b w:val="0"/>
        </w:rPr>
        <w:t xml:space="preserve">. </w:t>
      </w:r>
    </w:p>
    <w:p w14:paraId="72E8C1A4" w14:textId="77777777" w:rsidR="00C055FC" w:rsidRPr="00CC3E31" w:rsidRDefault="00C055FC" w:rsidP="00990DB7">
      <w:pPr>
        <w:tabs>
          <w:tab w:val="left" w:pos="851"/>
          <w:tab w:val="left" w:pos="1985"/>
        </w:tabs>
        <w:ind w:right="29"/>
        <w:rPr>
          <w:rFonts w:ascii="Arial" w:hAnsi="Arial" w:cs="Arial"/>
        </w:rPr>
      </w:pPr>
      <w:bookmarkStart w:id="967" w:name="PM149B"/>
      <w:bookmarkEnd w:id="967"/>
    </w:p>
    <w:p w14:paraId="6659B6C6" w14:textId="77777777" w:rsidR="00D650D0" w:rsidRPr="00CC3E31" w:rsidRDefault="00D650D0" w:rsidP="0049081A">
      <w:pPr>
        <w:pStyle w:val="Heading1"/>
        <w:numPr>
          <w:ilvl w:val="1"/>
          <w:numId w:val="78"/>
        </w:numPr>
        <w:ind w:left="720" w:hanging="720"/>
        <w:jc w:val="left"/>
        <w:rPr>
          <w:rFonts w:ascii="Arial" w:hAnsi="Arial" w:cs="Arial"/>
        </w:rPr>
      </w:pPr>
      <w:bookmarkStart w:id="968" w:name="_Toc68754090"/>
      <w:bookmarkStart w:id="969" w:name="_Toc240163417"/>
      <w:bookmarkStart w:id="970" w:name="_Toc240789270"/>
      <w:bookmarkStart w:id="971" w:name="_Toc240791782"/>
      <w:bookmarkStart w:id="972" w:name="_Toc240792831"/>
      <w:bookmarkStart w:id="973" w:name="_Toc240793399"/>
      <w:bookmarkStart w:id="974" w:name="_Toc241995979"/>
      <w:bookmarkStart w:id="975" w:name="_Toc244597552"/>
      <w:bookmarkStart w:id="976" w:name="_Toc254014609"/>
      <w:r w:rsidRPr="00CC3E31">
        <w:rPr>
          <w:rFonts w:ascii="Arial" w:hAnsi="Arial" w:cs="Arial"/>
        </w:rPr>
        <w:t>Sponsorship</w:t>
      </w:r>
      <w:bookmarkEnd w:id="968"/>
    </w:p>
    <w:p w14:paraId="1AC5B00F" w14:textId="77777777" w:rsidR="00D650D0" w:rsidRPr="00CC3E31" w:rsidRDefault="00D650D0" w:rsidP="00990DB7">
      <w:pPr>
        <w:ind w:left="720"/>
      </w:pPr>
    </w:p>
    <w:p w14:paraId="2CFFF908" w14:textId="44D8962B" w:rsidR="00267F32" w:rsidRPr="00CC3E31" w:rsidRDefault="00D650D0" w:rsidP="0049081A">
      <w:pPr>
        <w:numPr>
          <w:ilvl w:val="2"/>
          <w:numId w:val="78"/>
        </w:numPr>
        <w:rPr>
          <w:rFonts w:ascii="Arial" w:hAnsi="Arial" w:cs="Arial"/>
        </w:rPr>
      </w:pPr>
      <w:r w:rsidRPr="00CC3E31">
        <w:rPr>
          <w:rFonts w:ascii="Arial" w:hAnsi="Arial" w:cs="Arial"/>
        </w:rPr>
        <w:t xml:space="preserve">In </w:t>
      </w:r>
      <w:r w:rsidR="00E77984" w:rsidRPr="00CC3E31">
        <w:rPr>
          <w:rFonts w:ascii="Arial" w:hAnsi="Arial" w:cs="Arial"/>
        </w:rPr>
        <w:t>addition,</w:t>
      </w:r>
      <w:r w:rsidRPr="00CC3E31">
        <w:rPr>
          <w:rFonts w:ascii="Arial" w:hAnsi="Arial" w:cs="Arial"/>
        </w:rPr>
        <w:t xml:space="preserve"> gifts and hospitality </w:t>
      </w:r>
      <w:r w:rsidR="00CE1F5F" w:rsidRPr="00CC3E31">
        <w:rPr>
          <w:rFonts w:ascii="Arial" w:hAnsi="Arial" w:cs="Arial"/>
        </w:rPr>
        <w:t xml:space="preserve">individuals and the organisation </w:t>
      </w:r>
      <w:r w:rsidRPr="00CC3E31">
        <w:rPr>
          <w:rFonts w:ascii="Arial" w:hAnsi="Arial" w:cs="Arial"/>
        </w:rPr>
        <w:t xml:space="preserve">may also receive sponsorship.  Sponsorship is an offer of funding to an individual, department or the organisation as a whole from an external source whether in cash, goods, services or benefits.  It could include an offer to sponsor a research or operational post, training, attendance at a conference, costs associated with meetings, conferences or a working visit.  The sponsorship may </w:t>
      </w:r>
      <w:r w:rsidR="00267F32" w:rsidRPr="00CC3E31">
        <w:rPr>
          <w:rFonts w:ascii="Arial" w:hAnsi="Arial" w:cs="Arial"/>
        </w:rPr>
        <w:t xml:space="preserve">cover some or all of the costs. </w:t>
      </w:r>
    </w:p>
    <w:p w14:paraId="7301699E" w14:textId="77777777" w:rsidR="00267F32" w:rsidRPr="00CC3E31" w:rsidRDefault="00267F32" w:rsidP="00990DB7">
      <w:pPr>
        <w:rPr>
          <w:rFonts w:ascii="Arial" w:hAnsi="Arial" w:cs="Arial"/>
        </w:rPr>
      </w:pPr>
    </w:p>
    <w:p w14:paraId="183DB7B4" w14:textId="0A218193" w:rsidR="00D650D0" w:rsidRPr="00CC3E31" w:rsidRDefault="00CE1F5F" w:rsidP="0049081A">
      <w:pPr>
        <w:numPr>
          <w:ilvl w:val="2"/>
          <w:numId w:val="78"/>
        </w:numPr>
      </w:pPr>
      <w:r w:rsidRPr="00CC3E31">
        <w:rPr>
          <w:rFonts w:ascii="Arial" w:hAnsi="Arial" w:cs="Arial"/>
        </w:rPr>
        <w:t xml:space="preserve">All sponsorship must be approved prior to acceptance in accordance with the </w:t>
      </w:r>
      <w:r w:rsidR="00E77984" w:rsidRPr="00CC3E31">
        <w:rPr>
          <w:rFonts w:ascii="Arial" w:hAnsi="Arial" w:cs="Arial"/>
          <w:b/>
          <w:bCs/>
        </w:rPr>
        <w:t>Standards of Business Conduct Policy</w:t>
      </w:r>
      <w:r w:rsidRPr="00CC3E31">
        <w:rPr>
          <w:rFonts w:ascii="Arial" w:hAnsi="Arial" w:cs="Arial"/>
          <w:b/>
          <w:bCs/>
        </w:rPr>
        <w:t xml:space="preserve"> </w:t>
      </w:r>
      <w:r w:rsidRPr="00CC3E31">
        <w:rPr>
          <w:rFonts w:ascii="Arial" w:hAnsi="Arial" w:cs="Arial"/>
        </w:rPr>
        <w:t>and relevant procedures.  A record of all sponsorship accepted or declined will also be maintained.</w:t>
      </w:r>
    </w:p>
    <w:p w14:paraId="12BD3E0C" w14:textId="77777777" w:rsidR="00D650D0" w:rsidRPr="00CC3E31" w:rsidRDefault="00D650D0" w:rsidP="00990DB7"/>
    <w:p w14:paraId="01021B0B" w14:textId="77777777" w:rsidR="00553097" w:rsidRPr="00CC3E31" w:rsidRDefault="00553097" w:rsidP="0049081A">
      <w:pPr>
        <w:pStyle w:val="Heading1"/>
        <w:numPr>
          <w:ilvl w:val="1"/>
          <w:numId w:val="78"/>
        </w:numPr>
        <w:ind w:left="720" w:hanging="720"/>
        <w:jc w:val="left"/>
        <w:rPr>
          <w:rFonts w:ascii="Arial" w:hAnsi="Arial" w:cs="Arial"/>
        </w:rPr>
      </w:pPr>
      <w:bookmarkStart w:id="977" w:name="_Toc68754091"/>
      <w:r w:rsidRPr="00CC3E31">
        <w:rPr>
          <w:rFonts w:ascii="Arial" w:hAnsi="Arial" w:cs="Arial"/>
        </w:rPr>
        <w:t>Register of Gifts</w:t>
      </w:r>
      <w:bookmarkEnd w:id="969"/>
      <w:bookmarkEnd w:id="970"/>
      <w:bookmarkEnd w:id="971"/>
      <w:bookmarkEnd w:id="972"/>
      <w:bookmarkEnd w:id="973"/>
      <w:bookmarkEnd w:id="974"/>
      <w:bookmarkEnd w:id="975"/>
      <w:bookmarkEnd w:id="976"/>
      <w:r w:rsidR="00740037" w:rsidRPr="00CC3E31">
        <w:rPr>
          <w:rFonts w:ascii="Arial" w:hAnsi="Arial" w:cs="Arial"/>
        </w:rPr>
        <w:t>, Hospitality</w:t>
      </w:r>
      <w:r w:rsidR="00CE1F5F" w:rsidRPr="00CC3E31">
        <w:rPr>
          <w:rFonts w:ascii="Arial" w:hAnsi="Arial" w:cs="Arial"/>
        </w:rPr>
        <w:t xml:space="preserve"> and Sponsorship</w:t>
      </w:r>
      <w:bookmarkEnd w:id="977"/>
    </w:p>
    <w:p w14:paraId="48D42FD1" w14:textId="77777777" w:rsidR="00553097" w:rsidRPr="00CC3E31" w:rsidRDefault="00553097" w:rsidP="00990DB7">
      <w:pPr>
        <w:tabs>
          <w:tab w:val="left" w:pos="851"/>
          <w:tab w:val="left" w:pos="1985"/>
        </w:tabs>
        <w:ind w:right="29"/>
        <w:rPr>
          <w:rFonts w:ascii="Arial" w:hAnsi="Arial" w:cs="Arial"/>
        </w:rPr>
      </w:pPr>
    </w:p>
    <w:p w14:paraId="0F3B2EF6" w14:textId="5F662C26" w:rsidR="00151D3F" w:rsidRPr="005D3CEC" w:rsidRDefault="00151D3F" w:rsidP="0049081A">
      <w:pPr>
        <w:pStyle w:val="StyleOutlinenumberedArialOutlinenumberedArial11Outli"/>
        <w:numPr>
          <w:ilvl w:val="2"/>
          <w:numId w:val="78"/>
        </w:numPr>
        <w:rPr>
          <w:b w:val="0"/>
          <w:color w:val="000000" w:themeColor="text1"/>
        </w:rPr>
      </w:pPr>
      <w:r w:rsidRPr="00CC3E31">
        <w:rPr>
          <w:b w:val="0"/>
        </w:rPr>
        <w:t xml:space="preserve">The </w:t>
      </w:r>
      <w:r w:rsidR="00416E68" w:rsidRPr="005D3CEC">
        <w:rPr>
          <w:b w:val="0"/>
          <w:color w:val="000000" w:themeColor="text1"/>
        </w:rPr>
        <w:t>Director of Corporate Governance</w:t>
      </w:r>
      <w:r w:rsidR="00A52E8E" w:rsidRPr="005D3CEC">
        <w:rPr>
          <w:b w:val="0"/>
          <w:color w:val="000000" w:themeColor="text1"/>
        </w:rPr>
        <w:t>/Board Secretary</w:t>
      </w:r>
      <w:r w:rsidR="00157C03" w:rsidRPr="005D3CEC">
        <w:rPr>
          <w:b w:val="0"/>
          <w:color w:val="000000" w:themeColor="text1"/>
        </w:rPr>
        <w:t xml:space="preserve">, on behalf of the Chair, </w:t>
      </w:r>
      <w:r w:rsidRPr="005D3CEC">
        <w:rPr>
          <w:b w:val="0"/>
          <w:color w:val="000000" w:themeColor="text1"/>
        </w:rPr>
        <w:t xml:space="preserve">will maintain a </w:t>
      </w:r>
      <w:r w:rsidR="00F707FB" w:rsidRPr="005D3CEC">
        <w:rPr>
          <w:b w:val="0"/>
          <w:color w:val="000000" w:themeColor="text1"/>
        </w:rPr>
        <w:t>register of Gifts</w:t>
      </w:r>
      <w:r w:rsidR="00CE1F5F" w:rsidRPr="005D3CEC">
        <w:rPr>
          <w:b w:val="0"/>
          <w:color w:val="000000" w:themeColor="text1"/>
        </w:rPr>
        <w:t xml:space="preserve">, </w:t>
      </w:r>
      <w:r w:rsidR="00F707FB" w:rsidRPr="005D3CEC">
        <w:rPr>
          <w:b w:val="0"/>
          <w:color w:val="000000" w:themeColor="text1"/>
        </w:rPr>
        <w:t>Hospitality</w:t>
      </w:r>
      <w:r w:rsidR="00CE1F5F" w:rsidRPr="005D3CEC">
        <w:rPr>
          <w:b w:val="0"/>
          <w:color w:val="000000" w:themeColor="text1"/>
        </w:rPr>
        <w:t xml:space="preserve"> and Sponsorship</w:t>
      </w:r>
      <w:r w:rsidR="00F707FB" w:rsidRPr="005D3CEC">
        <w:rPr>
          <w:b w:val="0"/>
          <w:color w:val="000000" w:themeColor="text1"/>
        </w:rPr>
        <w:t xml:space="preserve"> to record offers of </w:t>
      </w:r>
      <w:r w:rsidR="00E77984" w:rsidRPr="005D3CEC">
        <w:rPr>
          <w:b w:val="0"/>
          <w:color w:val="000000" w:themeColor="text1"/>
        </w:rPr>
        <w:t>gifts, hospitality</w:t>
      </w:r>
      <w:r w:rsidR="00F707FB" w:rsidRPr="005D3CEC">
        <w:rPr>
          <w:b w:val="0"/>
          <w:color w:val="000000" w:themeColor="text1"/>
        </w:rPr>
        <w:t xml:space="preserve"> </w:t>
      </w:r>
      <w:r w:rsidR="00CE1F5F" w:rsidRPr="005D3CEC">
        <w:rPr>
          <w:b w:val="0"/>
          <w:color w:val="000000" w:themeColor="text1"/>
        </w:rPr>
        <w:t xml:space="preserve">and sponsorship </w:t>
      </w:r>
      <w:r w:rsidR="00F707FB" w:rsidRPr="005D3CEC">
        <w:rPr>
          <w:b w:val="0"/>
          <w:color w:val="000000" w:themeColor="text1"/>
        </w:rPr>
        <w:t xml:space="preserve">made to </w:t>
      </w:r>
      <w:r w:rsidRPr="005D3CEC">
        <w:rPr>
          <w:b w:val="0"/>
          <w:color w:val="000000" w:themeColor="text1"/>
        </w:rPr>
        <w:t>Board members</w:t>
      </w:r>
      <w:r w:rsidR="00F707FB" w:rsidRPr="005D3CEC">
        <w:rPr>
          <w:b w:val="0"/>
          <w:color w:val="000000" w:themeColor="text1"/>
        </w:rPr>
        <w:t xml:space="preserve">.  Executive Directors will adopt a similar mechanism in relation to LHB </w:t>
      </w:r>
      <w:r w:rsidR="00412BCE" w:rsidRPr="005D3CEC">
        <w:rPr>
          <w:b w:val="0"/>
          <w:color w:val="000000" w:themeColor="text1"/>
        </w:rPr>
        <w:t>officers</w:t>
      </w:r>
      <w:r w:rsidR="00F707FB" w:rsidRPr="005D3CEC">
        <w:rPr>
          <w:b w:val="0"/>
          <w:color w:val="000000" w:themeColor="text1"/>
        </w:rPr>
        <w:t xml:space="preserve"> working within their Directorates.</w:t>
      </w:r>
    </w:p>
    <w:p w14:paraId="6C853DA0" w14:textId="77777777" w:rsidR="00DB3291" w:rsidRPr="005D3CEC" w:rsidRDefault="00DB3291" w:rsidP="00990DB7">
      <w:pPr>
        <w:rPr>
          <w:rFonts w:ascii="Arial" w:hAnsi="Arial" w:cs="Arial"/>
          <w:color w:val="000000" w:themeColor="text1"/>
        </w:rPr>
      </w:pPr>
    </w:p>
    <w:p w14:paraId="4E9A0E0C" w14:textId="5BAE714F" w:rsidR="00553097" w:rsidRPr="00CC3E31" w:rsidRDefault="00F707FB" w:rsidP="0049081A">
      <w:pPr>
        <w:pStyle w:val="StyleOutlinenumberedArialOutlinenumberedArial11Outli"/>
        <w:numPr>
          <w:ilvl w:val="2"/>
          <w:numId w:val="78"/>
        </w:numPr>
        <w:rPr>
          <w:b w:val="0"/>
        </w:rPr>
      </w:pPr>
      <w:r w:rsidRPr="005D3CEC">
        <w:rPr>
          <w:b w:val="0"/>
          <w:color w:val="000000" w:themeColor="text1"/>
        </w:rPr>
        <w:t xml:space="preserve">Every Board member and LHB </w:t>
      </w:r>
      <w:r w:rsidR="00412BCE" w:rsidRPr="005D3CEC">
        <w:rPr>
          <w:b w:val="0"/>
          <w:color w:val="000000" w:themeColor="text1"/>
        </w:rPr>
        <w:t>officer</w:t>
      </w:r>
      <w:r w:rsidRPr="005D3CEC">
        <w:rPr>
          <w:b w:val="0"/>
          <w:color w:val="000000" w:themeColor="text1"/>
        </w:rPr>
        <w:t xml:space="preserve"> has a personal responsibility to volunteer </w:t>
      </w:r>
      <w:r w:rsidR="00553097" w:rsidRPr="005D3CEC">
        <w:rPr>
          <w:b w:val="0"/>
          <w:color w:val="000000" w:themeColor="text1"/>
        </w:rPr>
        <w:t xml:space="preserve">information </w:t>
      </w:r>
      <w:r w:rsidR="002052AE" w:rsidRPr="005D3CEC">
        <w:rPr>
          <w:b w:val="0"/>
          <w:color w:val="000000" w:themeColor="text1"/>
        </w:rPr>
        <w:t>in relation to offers of gifts</w:t>
      </w:r>
      <w:r w:rsidR="00740037" w:rsidRPr="005D3CEC">
        <w:rPr>
          <w:b w:val="0"/>
          <w:color w:val="000000" w:themeColor="text1"/>
        </w:rPr>
        <w:t>, hospitality</w:t>
      </w:r>
      <w:r w:rsidR="00CE1F5F" w:rsidRPr="005D3CEC">
        <w:rPr>
          <w:b w:val="0"/>
          <w:color w:val="000000" w:themeColor="text1"/>
        </w:rPr>
        <w:t xml:space="preserve"> and sponsorship</w:t>
      </w:r>
      <w:r w:rsidR="002052AE" w:rsidRPr="005D3CEC">
        <w:rPr>
          <w:b w:val="0"/>
          <w:color w:val="000000" w:themeColor="text1"/>
        </w:rPr>
        <w:t xml:space="preserve">, including those offers that have been refused.  The </w:t>
      </w:r>
      <w:r w:rsidR="00416E68" w:rsidRPr="005D3CEC">
        <w:rPr>
          <w:b w:val="0"/>
          <w:color w:val="000000" w:themeColor="text1"/>
        </w:rPr>
        <w:t>Director of Corporate Governance</w:t>
      </w:r>
      <w:r w:rsidR="00A52E8E" w:rsidRPr="005D3CEC">
        <w:rPr>
          <w:b w:val="0"/>
          <w:color w:val="000000" w:themeColor="text1"/>
        </w:rPr>
        <w:t>/Board Secretary</w:t>
      </w:r>
      <w:r w:rsidR="00891E22" w:rsidRPr="005D3CEC">
        <w:rPr>
          <w:b w:val="0"/>
          <w:color w:val="000000" w:themeColor="text1"/>
        </w:rPr>
        <w:t>,</w:t>
      </w:r>
      <w:r w:rsidR="002052AE" w:rsidRPr="005D3CEC">
        <w:rPr>
          <w:b w:val="0"/>
          <w:color w:val="000000" w:themeColor="text1"/>
        </w:rPr>
        <w:t xml:space="preserve"> on behalf of the Chair and Chief Executive, will ensure </w:t>
      </w:r>
      <w:r w:rsidR="00553097" w:rsidRPr="005D3CEC">
        <w:rPr>
          <w:b w:val="0"/>
          <w:color w:val="000000" w:themeColor="text1"/>
        </w:rPr>
        <w:t>the incidence and patterns of offers and receipt of gifts</w:t>
      </w:r>
      <w:r w:rsidR="00740037" w:rsidRPr="005D3CEC">
        <w:rPr>
          <w:b w:val="0"/>
          <w:color w:val="000000" w:themeColor="text1"/>
        </w:rPr>
        <w:t>, hospitality</w:t>
      </w:r>
      <w:r w:rsidR="00CE1F5F" w:rsidRPr="005D3CEC">
        <w:rPr>
          <w:b w:val="0"/>
          <w:color w:val="000000" w:themeColor="text1"/>
        </w:rPr>
        <w:t xml:space="preserve"> and sponsorship</w:t>
      </w:r>
      <w:r w:rsidR="002052AE" w:rsidRPr="005D3CEC">
        <w:rPr>
          <w:b w:val="0"/>
          <w:color w:val="000000" w:themeColor="text1"/>
        </w:rPr>
        <w:t xml:space="preserve"> are </w:t>
      </w:r>
      <w:r w:rsidR="002052AE" w:rsidRPr="00CC3E31">
        <w:rPr>
          <w:b w:val="0"/>
        </w:rPr>
        <w:t>kept under active review, taking appropriate action where necessary</w:t>
      </w:r>
      <w:r w:rsidR="00553097" w:rsidRPr="00CC3E31">
        <w:rPr>
          <w:b w:val="0"/>
        </w:rPr>
        <w:t>.</w:t>
      </w:r>
    </w:p>
    <w:p w14:paraId="0719C3FF" w14:textId="77777777" w:rsidR="00553097" w:rsidRPr="00CC3E31" w:rsidRDefault="00553097" w:rsidP="00990DB7">
      <w:pPr>
        <w:rPr>
          <w:rFonts w:ascii="Arial" w:hAnsi="Arial" w:cs="Arial"/>
        </w:rPr>
      </w:pPr>
    </w:p>
    <w:p w14:paraId="0280B4C1" w14:textId="77777777" w:rsidR="00553097" w:rsidRPr="00CC3E31" w:rsidRDefault="00553097" w:rsidP="0049081A">
      <w:pPr>
        <w:pStyle w:val="StyleOutlinenumberedArialOutlinenumberedArial11Outli"/>
        <w:numPr>
          <w:ilvl w:val="2"/>
          <w:numId w:val="78"/>
        </w:numPr>
        <w:rPr>
          <w:b w:val="0"/>
        </w:rPr>
      </w:pPr>
      <w:r w:rsidRPr="00CC3E31">
        <w:rPr>
          <w:b w:val="0"/>
        </w:rPr>
        <w:t>When determining what should be included in the Register</w:t>
      </w:r>
      <w:r w:rsidR="00EF37D7" w:rsidRPr="00CC3E31">
        <w:rPr>
          <w:b w:val="0"/>
        </w:rPr>
        <w:t xml:space="preserve"> with regard to gifts and hospitality</w:t>
      </w:r>
      <w:r w:rsidR="002052AE" w:rsidRPr="00CC3E31">
        <w:rPr>
          <w:b w:val="0"/>
        </w:rPr>
        <w:t xml:space="preserve">, individuals </w:t>
      </w:r>
      <w:r w:rsidR="00E5621D" w:rsidRPr="00CC3E31">
        <w:rPr>
          <w:b w:val="0"/>
        </w:rPr>
        <w:t xml:space="preserve">shall </w:t>
      </w:r>
      <w:r w:rsidR="002052AE" w:rsidRPr="00CC3E31">
        <w:rPr>
          <w:b w:val="0"/>
        </w:rPr>
        <w:t xml:space="preserve">apply the following principles, subject to the </w:t>
      </w:r>
      <w:r w:rsidR="002F5666" w:rsidRPr="00CC3E31">
        <w:rPr>
          <w:b w:val="0"/>
        </w:rPr>
        <w:t xml:space="preserve">considerations </w:t>
      </w:r>
      <w:r w:rsidR="00387A07" w:rsidRPr="00CC3E31">
        <w:rPr>
          <w:b w:val="0"/>
        </w:rPr>
        <w:t>in Standing Order 8</w:t>
      </w:r>
      <w:r w:rsidR="00E81C05" w:rsidRPr="00CC3E31">
        <w:rPr>
          <w:b w:val="0"/>
        </w:rPr>
        <w:t>.5.3</w:t>
      </w:r>
      <w:r w:rsidRPr="00CC3E31">
        <w:rPr>
          <w:b w:val="0"/>
        </w:rPr>
        <w:t>:</w:t>
      </w:r>
    </w:p>
    <w:p w14:paraId="1EA2FC8C" w14:textId="77777777" w:rsidR="00190515" w:rsidRPr="00CC3E31" w:rsidRDefault="00553097" w:rsidP="0049081A">
      <w:pPr>
        <w:numPr>
          <w:ilvl w:val="0"/>
          <w:numId w:val="42"/>
        </w:numPr>
        <w:tabs>
          <w:tab w:val="left" w:pos="851"/>
          <w:tab w:val="left" w:pos="1985"/>
        </w:tabs>
        <w:spacing w:before="120" w:after="120"/>
        <w:ind w:right="28"/>
        <w:rPr>
          <w:rFonts w:ascii="Arial" w:hAnsi="Arial" w:cs="Arial"/>
        </w:rPr>
      </w:pPr>
      <w:r w:rsidRPr="00CC3E31">
        <w:rPr>
          <w:rFonts w:ascii="Arial" w:hAnsi="Arial" w:cs="Arial"/>
          <w:b/>
        </w:rPr>
        <w:t>Gifts</w:t>
      </w:r>
      <w:r w:rsidR="00190515" w:rsidRPr="00CC3E31">
        <w:rPr>
          <w:rFonts w:ascii="Arial" w:hAnsi="Arial" w:cs="Arial"/>
          <w:b/>
        </w:rPr>
        <w:t>:</w:t>
      </w:r>
      <w:r w:rsidR="00190515" w:rsidRPr="00CC3E31">
        <w:rPr>
          <w:rFonts w:ascii="Arial" w:hAnsi="Arial" w:cs="Arial"/>
        </w:rPr>
        <w:t xml:space="preserve"> </w:t>
      </w:r>
      <w:r w:rsidR="002052AE" w:rsidRPr="00CC3E31">
        <w:rPr>
          <w:rFonts w:ascii="Arial" w:hAnsi="Arial" w:cs="Arial"/>
        </w:rPr>
        <w:t>G</w:t>
      </w:r>
      <w:r w:rsidRPr="00CC3E31">
        <w:rPr>
          <w:rFonts w:ascii="Arial" w:hAnsi="Arial" w:cs="Arial"/>
        </w:rPr>
        <w:t>enerally</w:t>
      </w:r>
      <w:r w:rsidR="002052AE" w:rsidRPr="00CC3E31">
        <w:rPr>
          <w:rFonts w:ascii="Arial" w:hAnsi="Arial" w:cs="Arial"/>
        </w:rPr>
        <w:t>,</w:t>
      </w:r>
      <w:r w:rsidRPr="00CC3E31">
        <w:rPr>
          <w:rFonts w:ascii="Arial" w:hAnsi="Arial" w:cs="Arial"/>
        </w:rPr>
        <w:t xml:space="preserve"> only gifts of material value should be recorded</w:t>
      </w:r>
      <w:r w:rsidR="00BF4A1C" w:rsidRPr="00CC3E31">
        <w:rPr>
          <w:rFonts w:ascii="Arial" w:hAnsi="Arial" w:cs="Arial"/>
        </w:rPr>
        <w:t>.  Those with a nominal value, e</w:t>
      </w:r>
      <w:r w:rsidR="004F67BA" w:rsidRPr="00CC3E31">
        <w:rPr>
          <w:rFonts w:ascii="Arial" w:hAnsi="Arial" w:cs="Arial"/>
        </w:rPr>
        <w:t>.</w:t>
      </w:r>
      <w:r w:rsidR="00BF4A1C" w:rsidRPr="00CC3E31">
        <w:rPr>
          <w:rFonts w:ascii="Arial" w:hAnsi="Arial" w:cs="Arial"/>
        </w:rPr>
        <w:t xml:space="preserve">g., </w:t>
      </w:r>
      <w:r w:rsidRPr="00CC3E31">
        <w:rPr>
          <w:rFonts w:ascii="Arial" w:hAnsi="Arial" w:cs="Arial"/>
        </w:rPr>
        <w:t xml:space="preserve">seasonal items </w:t>
      </w:r>
      <w:r w:rsidR="00891E22" w:rsidRPr="00CC3E31">
        <w:rPr>
          <w:rFonts w:ascii="Arial" w:hAnsi="Arial" w:cs="Arial"/>
        </w:rPr>
        <w:t>such as d</w:t>
      </w:r>
      <w:r w:rsidRPr="00CC3E31">
        <w:rPr>
          <w:rFonts w:ascii="Arial" w:hAnsi="Arial" w:cs="Arial"/>
        </w:rPr>
        <w:t>iaries/calendars</w:t>
      </w:r>
      <w:r w:rsidR="00BF4A1C" w:rsidRPr="00CC3E31">
        <w:rPr>
          <w:rFonts w:ascii="Arial" w:hAnsi="Arial" w:cs="Arial"/>
        </w:rPr>
        <w:t xml:space="preserve"> would not usually need to be recorded</w:t>
      </w:r>
      <w:r w:rsidR="00190515" w:rsidRPr="00CC3E31">
        <w:rPr>
          <w:rFonts w:ascii="Arial" w:hAnsi="Arial" w:cs="Arial"/>
        </w:rPr>
        <w:t>.</w:t>
      </w:r>
    </w:p>
    <w:p w14:paraId="6DBF55AF" w14:textId="77777777" w:rsidR="00553097" w:rsidRPr="00CC3E31" w:rsidRDefault="00553097" w:rsidP="0049081A">
      <w:pPr>
        <w:numPr>
          <w:ilvl w:val="0"/>
          <w:numId w:val="42"/>
        </w:numPr>
        <w:tabs>
          <w:tab w:val="left" w:pos="1985"/>
        </w:tabs>
        <w:spacing w:before="120" w:after="120"/>
        <w:ind w:right="28"/>
        <w:rPr>
          <w:rFonts w:ascii="Arial" w:hAnsi="Arial" w:cs="Arial"/>
        </w:rPr>
      </w:pPr>
      <w:r w:rsidRPr="00CC3E31">
        <w:rPr>
          <w:rFonts w:ascii="Arial" w:hAnsi="Arial" w:cs="Arial"/>
          <w:b/>
        </w:rPr>
        <w:t>Hospitality</w:t>
      </w:r>
      <w:r w:rsidR="00190515" w:rsidRPr="00CC3E31">
        <w:rPr>
          <w:rFonts w:ascii="Arial" w:hAnsi="Arial" w:cs="Arial"/>
          <w:b/>
        </w:rPr>
        <w:t>:</w:t>
      </w:r>
      <w:r w:rsidR="00190515" w:rsidRPr="00CC3E31">
        <w:rPr>
          <w:rFonts w:ascii="Arial" w:hAnsi="Arial" w:cs="Arial"/>
        </w:rPr>
        <w:t xml:space="preserve"> </w:t>
      </w:r>
      <w:r w:rsidR="00891E22" w:rsidRPr="00CC3E31">
        <w:rPr>
          <w:rFonts w:ascii="Arial" w:hAnsi="Arial" w:cs="Arial"/>
        </w:rPr>
        <w:t>O</w:t>
      </w:r>
      <w:r w:rsidRPr="00CC3E31">
        <w:rPr>
          <w:rFonts w:ascii="Arial" w:hAnsi="Arial" w:cs="Arial"/>
        </w:rPr>
        <w:t xml:space="preserve">nly significant hospitality offered or received should be recorded.  </w:t>
      </w:r>
      <w:r w:rsidR="00891E22" w:rsidRPr="00CC3E31">
        <w:rPr>
          <w:rFonts w:ascii="Arial" w:hAnsi="Arial" w:cs="Arial"/>
        </w:rPr>
        <w:t>Occasional offers of ‘m</w:t>
      </w:r>
      <w:r w:rsidRPr="00CC3E31">
        <w:rPr>
          <w:rFonts w:ascii="Arial" w:hAnsi="Arial" w:cs="Arial"/>
        </w:rPr>
        <w:t>odest and proportionate</w:t>
      </w:r>
      <w:r w:rsidR="00891E22" w:rsidRPr="00CC3E31">
        <w:rPr>
          <w:rStyle w:val="FootnoteReference"/>
          <w:rFonts w:ascii="Arial" w:hAnsi="Arial" w:cs="Arial"/>
          <w:b/>
          <w:sz w:val="20"/>
          <w:szCs w:val="20"/>
          <w:vertAlign w:val="superscript"/>
        </w:rPr>
        <w:footnoteReference w:id="3"/>
      </w:r>
      <w:r w:rsidR="00891E22" w:rsidRPr="00CC3E31">
        <w:rPr>
          <w:rFonts w:ascii="Arial" w:hAnsi="Arial" w:cs="Arial"/>
        </w:rPr>
        <w:t>’</w:t>
      </w:r>
      <w:r w:rsidRPr="00CC3E31">
        <w:rPr>
          <w:rFonts w:ascii="Arial" w:hAnsi="Arial" w:cs="Arial"/>
        </w:rPr>
        <w:t xml:space="preserve"> </w:t>
      </w:r>
      <w:r w:rsidRPr="00CC3E31">
        <w:rPr>
          <w:rFonts w:ascii="Arial" w:hAnsi="Arial" w:cs="Arial"/>
        </w:rPr>
        <w:lastRenderedPageBreak/>
        <w:t>hospitality need not be included in the Register</w:t>
      </w:r>
      <w:r w:rsidR="00891E22" w:rsidRPr="00CC3E31">
        <w:rPr>
          <w:rFonts w:ascii="Arial" w:hAnsi="Arial" w:cs="Arial"/>
        </w:rPr>
        <w:t xml:space="preserve">. </w:t>
      </w:r>
    </w:p>
    <w:p w14:paraId="60470EB6" w14:textId="77777777" w:rsidR="00553097" w:rsidRPr="00CC3E31" w:rsidRDefault="00891E22" w:rsidP="0049081A">
      <w:pPr>
        <w:pStyle w:val="StyleOutlinenumberedArialOutlinenumberedArial11Outli"/>
        <w:numPr>
          <w:ilvl w:val="2"/>
          <w:numId w:val="78"/>
        </w:numPr>
        <w:rPr>
          <w:b w:val="0"/>
          <w:snapToGrid w:val="0"/>
        </w:rPr>
      </w:pPr>
      <w:r w:rsidRPr="00CC3E31">
        <w:rPr>
          <w:b w:val="0"/>
          <w:snapToGrid w:val="0"/>
        </w:rPr>
        <w:t xml:space="preserve">Board members and </w:t>
      </w:r>
      <w:r w:rsidR="00412BCE" w:rsidRPr="00CC3E31">
        <w:rPr>
          <w:b w:val="0"/>
          <w:snapToGrid w:val="0"/>
        </w:rPr>
        <w:t xml:space="preserve">LHB </w:t>
      </w:r>
      <w:r w:rsidR="00A64E6D" w:rsidRPr="00CC3E31">
        <w:rPr>
          <w:b w:val="0"/>
          <w:snapToGrid w:val="0"/>
        </w:rPr>
        <w:t>o</w:t>
      </w:r>
      <w:r w:rsidR="00412BCE" w:rsidRPr="00CC3E31">
        <w:rPr>
          <w:b w:val="0"/>
          <w:snapToGrid w:val="0"/>
        </w:rPr>
        <w:t>fficers</w:t>
      </w:r>
      <w:r w:rsidRPr="00CC3E31">
        <w:rPr>
          <w:b w:val="0"/>
          <w:snapToGrid w:val="0"/>
        </w:rPr>
        <w:t xml:space="preserve"> </w:t>
      </w:r>
      <w:r w:rsidR="00553097" w:rsidRPr="00CC3E31">
        <w:rPr>
          <w:b w:val="0"/>
          <w:snapToGrid w:val="0"/>
        </w:rPr>
        <w:t xml:space="preserve">may accept the occasional offer of modest and proportionate hospitality but </w:t>
      </w:r>
      <w:r w:rsidRPr="00CC3E31">
        <w:rPr>
          <w:b w:val="0"/>
          <w:snapToGrid w:val="0"/>
        </w:rPr>
        <w:t xml:space="preserve">in doing so </w:t>
      </w:r>
      <w:r w:rsidR="00553097" w:rsidRPr="00CC3E31">
        <w:rPr>
          <w:b w:val="0"/>
          <w:snapToGrid w:val="0"/>
        </w:rPr>
        <w:t>must consider whether the following conditions are met:</w:t>
      </w:r>
    </w:p>
    <w:p w14:paraId="210C4AF0" w14:textId="72460FDF" w:rsidR="00553097" w:rsidRPr="00CC3E31" w:rsidRDefault="00553097" w:rsidP="0028236D">
      <w:pPr>
        <w:widowControl/>
        <w:numPr>
          <w:ilvl w:val="0"/>
          <w:numId w:val="11"/>
        </w:numPr>
        <w:tabs>
          <w:tab w:val="clear" w:pos="2160"/>
        </w:tabs>
        <w:autoSpaceDE/>
        <w:autoSpaceDN/>
        <w:adjustRightInd/>
        <w:spacing w:before="120"/>
        <w:ind w:left="1434" w:hanging="357"/>
        <w:rPr>
          <w:rFonts w:ascii="Arial" w:hAnsi="Arial" w:cs="Arial"/>
          <w:snapToGrid w:val="0"/>
        </w:rPr>
      </w:pPr>
      <w:r w:rsidRPr="00CC3E31">
        <w:rPr>
          <w:rFonts w:ascii="Arial" w:hAnsi="Arial" w:cs="Arial"/>
          <w:snapToGrid w:val="0"/>
        </w:rPr>
        <w:t xml:space="preserve">Acceptance would further the aims of the </w:t>
      </w:r>
      <w:r w:rsidR="003366DE" w:rsidRPr="00CC3E31">
        <w:rPr>
          <w:rFonts w:ascii="Arial" w:hAnsi="Arial" w:cs="Arial"/>
          <w:snapToGrid w:val="0"/>
        </w:rPr>
        <w:t>LHB;</w:t>
      </w:r>
    </w:p>
    <w:p w14:paraId="6FA3A576" w14:textId="77777777" w:rsidR="00553097" w:rsidRPr="00CC3E31" w:rsidRDefault="00553097" w:rsidP="00990DB7">
      <w:pPr>
        <w:widowControl/>
        <w:numPr>
          <w:ilvl w:val="0"/>
          <w:numId w:val="11"/>
        </w:numPr>
        <w:tabs>
          <w:tab w:val="clear" w:pos="2160"/>
          <w:tab w:val="num" w:pos="1440"/>
        </w:tabs>
        <w:autoSpaceDE/>
        <w:autoSpaceDN/>
        <w:adjustRightInd/>
        <w:ind w:left="1440"/>
        <w:rPr>
          <w:rFonts w:ascii="Arial" w:hAnsi="Arial" w:cs="Arial"/>
          <w:snapToGrid w:val="0"/>
        </w:rPr>
      </w:pPr>
      <w:r w:rsidRPr="00CC3E31">
        <w:rPr>
          <w:rFonts w:ascii="Arial" w:hAnsi="Arial" w:cs="Arial"/>
          <w:snapToGrid w:val="0"/>
        </w:rPr>
        <w:t>The level of hospitality is reasonable in the circumstances;</w:t>
      </w:r>
    </w:p>
    <w:p w14:paraId="740F9C9F" w14:textId="77777777" w:rsidR="00553097" w:rsidRPr="00CC3E31" w:rsidRDefault="00553097" w:rsidP="00990DB7">
      <w:pPr>
        <w:widowControl/>
        <w:numPr>
          <w:ilvl w:val="0"/>
          <w:numId w:val="11"/>
        </w:numPr>
        <w:tabs>
          <w:tab w:val="clear" w:pos="2160"/>
          <w:tab w:val="num" w:pos="1440"/>
        </w:tabs>
        <w:autoSpaceDE/>
        <w:autoSpaceDN/>
        <w:adjustRightInd/>
        <w:ind w:left="1440"/>
        <w:rPr>
          <w:rFonts w:ascii="Arial" w:hAnsi="Arial" w:cs="Arial"/>
          <w:snapToGrid w:val="0"/>
        </w:rPr>
      </w:pPr>
      <w:r w:rsidRPr="00CC3E31">
        <w:rPr>
          <w:rFonts w:ascii="Arial" w:hAnsi="Arial" w:cs="Arial"/>
          <w:snapToGrid w:val="0"/>
        </w:rPr>
        <w:t>It has been openly offered; and,</w:t>
      </w:r>
    </w:p>
    <w:p w14:paraId="15F86A3D" w14:textId="77777777" w:rsidR="00553097" w:rsidRPr="00CC3E31" w:rsidRDefault="00553097" w:rsidP="00990DB7">
      <w:pPr>
        <w:widowControl/>
        <w:numPr>
          <w:ilvl w:val="0"/>
          <w:numId w:val="11"/>
        </w:numPr>
        <w:tabs>
          <w:tab w:val="clear" w:pos="2160"/>
          <w:tab w:val="num" w:pos="1440"/>
        </w:tabs>
        <w:autoSpaceDE/>
        <w:autoSpaceDN/>
        <w:adjustRightInd/>
        <w:ind w:left="1440"/>
        <w:rPr>
          <w:rFonts w:ascii="Arial" w:hAnsi="Arial" w:cs="Arial"/>
          <w:snapToGrid w:val="0"/>
        </w:rPr>
      </w:pPr>
      <w:r w:rsidRPr="00CC3E31">
        <w:rPr>
          <w:rFonts w:ascii="Arial" w:hAnsi="Arial" w:cs="Arial"/>
          <w:snapToGrid w:val="0"/>
        </w:rPr>
        <w:t xml:space="preserve">It could not be construed as any form of inducement and will not put the </w:t>
      </w:r>
      <w:r w:rsidR="00891E22" w:rsidRPr="00CC3E31">
        <w:rPr>
          <w:rFonts w:ascii="Arial" w:hAnsi="Arial" w:cs="Arial"/>
          <w:snapToGrid w:val="0"/>
        </w:rPr>
        <w:t>individual</w:t>
      </w:r>
      <w:r w:rsidRPr="00CC3E31">
        <w:rPr>
          <w:rFonts w:ascii="Arial" w:hAnsi="Arial" w:cs="Arial"/>
          <w:snapToGrid w:val="0"/>
        </w:rPr>
        <w:t xml:space="preserve"> under any obligation to those offering it.</w:t>
      </w:r>
    </w:p>
    <w:p w14:paraId="76105DFB" w14:textId="77777777" w:rsidR="00157C03" w:rsidRPr="00CC3E31" w:rsidRDefault="00157C03" w:rsidP="00990DB7">
      <w:pPr>
        <w:rPr>
          <w:rFonts w:ascii="Arial" w:hAnsi="Arial" w:cs="Arial"/>
        </w:rPr>
      </w:pPr>
    </w:p>
    <w:p w14:paraId="6CF24C62" w14:textId="34FB8202" w:rsidR="00157C03" w:rsidRPr="00CC3E31" w:rsidRDefault="00157C03" w:rsidP="0049081A">
      <w:pPr>
        <w:pStyle w:val="StyleOutlinenumberedArialOutlinenumberedArial11Outli"/>
        <w:numPr>
          <w:ilvl w:val="2"/>
          <w:numId w:val="78"/>
        </w:numPr>
        <w:rPr>
          <w:b w:val="0"/>
        </w:rPr>
      </w:pPr>
      <w:bookmarkStart w:id="978" w:name="_Toc228956037"/>
      <w:r w:rsidRPr="00CC3E31">
        <w:rPr>
          <w:b w:val="0"/>
        </w:rPr>
        <w:t xml:space="preserve">The </w:t>
      </w:r>
      <w:r w:rsidR="00416E68" w:rsidRPr="005D3CEC">
        <w:rPr>
          <w:b w:val="0"/>
          <w:color w:val="000000" w:themeColor="text1"/>
        </w:rPr>
        <w:t>Director of Corporate Governance</w:t>
      </w:r>
      <w:r w:rsidR="00A52E8E" w:rsidRPr="005D3CEC">
        <w:rPr>
          <w:b w:val="0"/>
          <w:color w:val="000000" w:themeColor="text1"/>
        </w:rPr>
        <w:t>/Board Secretary</w:t>
      </w:r>
      <w:r w:rsidRPr="005D3CEC">
        <w:rPr>
          <w:b w:val="0"/>
          <w:color w:val="000000" w:themeColor="text1"/>
        </w:rPr>
        <w:t xml:space="preserve"> </w:t>
      </w:r>
      <w:r w:rsidRPr="00CC3E31">
        <w:rPr>
          <w:b w:val="0"/>
        </w:rPr>
        <w:t xml:space="preserve">will arrange for a full report of all offers of </w:t>
      </w:r>
      <w:r w:rsidR="003366DE" w:rsidRPr="00CC3E31">
        <w:rPr>
          <w:b w:val="0"/>
        </w:rPr>
        <w:t>Gifts, Hospitality</w:t>
      </w:r>
      <w:r w:rsidR="00EF37D7" w:rsidRPr="00CC3E31">
        <w:rPr>
          <w:b w:val="0"/>
        </w:rPr>
        <w:t xml:space="preserve"> and Sponsorship</w:t>
      </w:r>
      <w:r w:rsidRPr="00CC3E31">
        <w:rPr>
          <w:b w:val="0"/>
        </w:rPr>
        <w:t xml:space="preserve"> recorded by the LHB to be submitted to the </w:t>
      </w:r>
      <w:r w:rsidR="00C055FC" w:rsidRPr="00CC3E31">
        <w:rPr>
          <w:b w:val="0"/>
        </w:rPr>
        <w:t xml:space="preserve">Audit </w:t>
      </w:r>
      <w:r w:rsidR="00BF4A1C" w:rsidRPr="00CC3E31">
        <w:rPr>
          <w:b w:val="0"/>
        </w:rPr>
        <w:t>Committee</w:t>
      </w:r>
      <w:r w:rsidRPr="00CC3E31">
        <w:rPr>
          <w:b w:val="0"/>
        </w:rPr>
        <w:t xml:space="preserve"> (or equivalent) </w:t>
      </w:r>
      <w:r w:rsidR="00C055FC" w:rsidRPr="00CC3E31">
        <w:rPr>
          <w:b w:val="0"/>
        </w:rPr>
        <w:t>at least annually.</w:t>
      </w:r>
      <w:bookmarkEnd w:id="978"/>
      <w:r w:rsidRPr="00CC3E31">
        <w:rPr>
          <w:b w:val="0"/>
        </w:rPr>
        <w:t xml:space="preserve">  The Audit </w:t>
      </w:r>
      <w:r w:rsidR="00BF4A1C" w:rsidRPr="00CC3E31">
        <w:rPr>
          <w:b w:val="0"/>
        </w:rPr>
        <w:t>Committee</w:t>
      </w:r>
      <w:r w:rsidRPr="00CC3E31">
        <w:rPr>
          <w:b w:val="0"/>
        </w:rPr>
        <w:t xml:space="preserve"> will then review and report to the Board upon the adequacy of the LHB</w:t>
      </w:r>
      <w:r w:rsidR="00FB3FAE" w:rsidRPr="00CC3E31">
        <w:rPr>
          <w:b w:val="0"/>
        </w:rPr>
        <w:t>’</w:t>
      </w:r>
      <w:r w:rsidRPr="00CC3E31">
        <w:rPr>
          <w:b w:val="0"/>
        </w:rPr>
        <w:t>s arrangements for dealing with offers of gifts</w:t>
      </w:r>
      <w:r w:rsidR="00EF37D7" w:rsidRPr="00CC3E31">
        <w:rPr>
          <w:b w:val="0"/>
        </w:rPr>
        <w:t xml:space="preserve">, </w:t>
      </w:r>
      <w:r w:rsidRPr="00CC3E31">
        <w:rPr>
          <w:b w:val="0"/>
        </w:rPr>
        <w:t>hospitality</w:t>
      </w:r>
      <w:r w:rsidR="00EF37D7" w:rsidRPr="00CC3E31">
        <w:rPr>
          <w:b w:val="0"/>
        </w:rPr>
        <w:t xml:space="preserve"> and sponsorship</w:t>
      </w:r>
      <w:r w:rsidRPr="00CC3E31">
        <w:rPr>
          <w:b w:val="0"/>
        </w:rPr>
        <w:t>.</w:t>
      </w:r>
    </w:p>
    <w:p w14:paraId="26694284" w14:textId="77777777" w:rsidR="00F9004D" w:rsidRPr="00CC3E31" w:rsidRDefault="00F9004D" w:rsidP="00990DB7">
      <w:pPr>
        <w:rPr>
          <w:b/>
          <w:lang w:eastAsia="en-GB"/>
        </w:rPr>
      </w:pPr>
    </w:p>
    <w:p w14:paraId="2F297F9F" w14:textId="77777777" w:rsidR="00B068B0" w:rsidRPr="00CC3E31" w:rsidRDefault="00B068B0" w:rsidP="00990DB7">
      <w:pPr>
        <w:rPr>
          <w:rFonts w:ascii="Arial" w:hAnsi="Arial" w:cs="Arial"/>
        </w:rPr>
      </w:pPr>
    </w:p>
    <w:p w14:paraId="6611BD0B" w14:textId="77777777" w:rsidR="00B068B0" w:rsidRPr="00CC3E31" w:rsidRDefault="00B068B0" w:rsidP="00755AC8">
      <w:pPr>
        <w:pStyle w:val="Heading1"/>
        <w:numPr>
          <w:ilvl w:val="2"/>
          <w:numId w:val="60"/>
        </w:numPr>
        <w:ind w:left="709" w:hanging="709"/>
        <w:jc w:val="left"/>
        <w:rPr>
          <w:rFonts w:ascii="Arial" w:hAnsi="Arial" w:cs="Arial"/>
        </w:rPr>
      </w:pPr>
      <w:bookmarkStart w:id="979" w:name="_Toc221001303"/>
      <w:bookmarkStart w:id="980" w:name="_Toc221001565"/>
      <w:bookmarkStart w:id="981" w:name="_Toc221094329"/>
      <w:bookmarkStart w:id="982" w:name="_Toc221342622"/>
      <w:bookmarkStart w:id="983" w:name="_Toc228956043"/>
      <w:bookmarkStart w:id="984" w:name="_Toc240163418"/>
      <w:bookmarkStart w:id="985" w:name="_Toc240789271"/>
      <w:bookmarkStart w:id="986" w:name="_Toc240791783"/>
      <w:bookmarkStart w:id="987" w:name="_Toc240792832"/>
      <w:bookmarkStart w:id="988" w:name="_Toc240793400"/>
      <w:bookmarkStart w:id="989" w:name="_Toc241995980"/>
      <w:bookmarkStart w:id="990" w:name="_Toc244597553"/>
      <w:bookmarkStart w:id="991" w:name="_Toc254014610"/>
      <w:bookmarkStart w:id="992" w:name="_Toc68754092"/>
      <w:r w:rsidRPr="00CC3E31">
        <w:rPr>
          <w:rFonts w:ascii="Arial" w:hAnsi="Arial" w:cs="Arial"/>
        </w:rPr>
        <w:t>SIGNING AND SEALING DOCUMENTS</w:t>
      </w:r>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p>
    <w:p w14:paraId="518E375F" w14:textId="77777777" w:rsidR="00B068B0" w:rsidRPr="00CC3E31" w:rsidRDefault="00B068B0" w:rsidP="00990DB7">
      <w:pPr>
        <w:rPr>
          <w:rFonts w:ascii="Arial" w:hAnsi="Arial" w:cs="Arial"/>
        </w:rPr>
      </w:pPr>
    </w:p>
    <w:p w14:paraId="57EF1253" w14:textId="77777777" w:rsidR="00E64AA1" w:rsidRPr="00CC3E31" w:rsidRDefault="00E64AA1" w:rsidP="0049081A">
      <w:pPr>
        <w:pStyle w:val="StyleOutlinenumberedArialOutlinenumberedArial11Outli"/>
        <w:numPr>
          <w:ilvl w:val="2"/>
          <w:numId w:val="79"/>
        </w:numPr>
        <w:rPr>
          <w:b w:val="0"/>
        </w:rPr>
      </w:pPr>
      <w:bookmarkStart w:id="993" w:name="_Toc228956044"/>
      <w:r w:rsidRPr="00CC3E31">
        <w:rPr>
          <w:b w:val="0"/>
        </w:rPr>
        <w:t>The common seal of the LHB is primar</w:t>
      </w:r>
      <w:r w:rsidR="00C055FC" w:rsidRPr="00CC3E31">
        <w:rPr>
          <w:b w:val="0"/>
        </w:rPr>
        <w:t>ily</w:t>
      </w:r>
      <w:r w:rsidRPr="00CC3E31">
        <w:rPr>
          <w:b w:val="0"/>
        </w:rPr>
        <w:t xml:space="preserve"> used to seal legal documents such as </w:t>
      </w:r>
      <w:r w:rsidR="00DF44E1" w:rsidRPr="00CC3E31">
        <w:rPr>
          <w:b w:val="0"/>
        </w:rPr>
        <w:t xml:space="preserve">transfers of land, </w:t>
      </w:r>
      <w:r w:rsidRPr="00CC3E31">
        <w:rPr>
          <w:b w:val="0"/>
        </w:rPr>
        <w:t xml:space="preserve">lease agreements and other </w:t>
      </w:r>
      <w:r w:rsidR="00320E29" w:rsidRPr="00CC3E31">
        <w:rPr>
          <w:b w:val="0"/>
        </w:rPr>
        <w:t xml:space="preserve">important/key contracts.  The seal may only be fixed to a document if the Board has determined it </w:t>
      </w:r>
      <w:r w:rsidR="00E5621D" w:rsidRPr="00CC3E31">
        <w:rPr>
          <w:b w:val="0"/>
        </w:rPr>
        <w:t xml:space="preserve">shall </w:t>
      </w:r>
      <w:r w:rsidR="00320E29" w:rsidRPr="00CC3E31">
        <w:rPr>
          <w:b w:val="0"/>
        </w:rPr>
        <w:t>be sealed, or if a transaction to which the document relates has been approved by the Board.</w:t>
      </w:r>
      <w:bookmarkEnd w:id="993"/>
    </w:p>
    <w:p w14:paraId="099ED9B1" w14:textId="77777777" w:rsidR="007A6A98" w:rsidRPr="00CC3E31" w:rsidRDefault="007A6A98" w:rsidP="00990DB7">
      <w:pPr>
        <w:tabs>
          <w:tab w:val="left" w:pos="-374"/>
        </w:tabs>
        <w:rPr>
          <w:rFonts w:ascii="Arial" w:hAnsi="Arial" w:cs="Arial"/>
        </w:rPr>
      </w:pPr>
    </w:p>
    <w:p w14:paraId="2E11FF1E" w14:textId="77777777" w:rsidR="00243F92" w:rsidRPr="00CC3E31" w:rsidRDefault="00320E29" w:rsidP="0049081A">
      <w:pPr>
        <w:pStyle w:val="StyleOutlinenumberedArialOutlinenumberedArial11Outli"/>
        <w:numPr>
          <w:ilvl w:val="2"/>
          <w:numId w:val="79"/>
        </w:numPr>
        <w:rPr>
          <w:b w:val="0"/>
        </w:rPr>
      </w:pPr>
      <w:r w:rsidRPr="00CC3E31">
        <w:rPr>
          <w:b w:val="0"/>
        </w:rPr>
        <w:t xml:space="preserve">Where it is decided that a document </w:t>
      </w:r>
      <w:r w:rsidR="00E5621D" w:rsidRPr="00CC3E31">
        <w:rPr>
          <w:b w:val="0"/>
        </w:rPr>
        <w:t xml:space="preserve">shall </w:t>
      </w:r>
      <w:r w:rsidRPr="00CC3E31">
        <w:rPr>
          <w:b w:val="0"/>
        </w:rPr>
        <w:t xml:space="preserve">be sealed it </w:t>
      </w:r>
      <w:r w:rsidR="00E5621D" w:rsidRPr="00CC3E31">
        <w:rPr>
          <w:b w:val="0"/>
        </w:rPr>
        <w:t xml:space="preserve">shall </w:t>
      </w:r>
      <w:r w:rsidRPr="00CC3E31">
        <w:rPr>
          <w:b w:val="0"/>
        </w:rPr>
        <w:t xml:space="preserve">be fixed in the presence of the Chair or Vice Chair (or other authorised independent </w:t>
      </w:r>
      <w:r w:rsidR="00471A8A" w:rsidRPr="00CC3E31">
        <w:rPr>
          <w:b w:val="0"/>
        </w:rPr>
        <w:t>M</w:t>
      </w:r>
      <w:r w:rsidRPr="00CC3E31">
        <w:rPr>
          <w:b w:val="0"/>
        </w:rPr>
        <w:t xml:space="preserve">ember) </w:t>
      </w:r>
      <w:r w:rsidR="00243F92" w:rsidRPr="00CC3E31">
        <w:rPr>
          <w:b w:val="0"/>
        </w:rPr>
        <w:t xml:space="preserve">and the Chief Executive (or another authorised </w:t>
      </w:r>
      <w:r w:rsidR="009854F9" w:rsidRPr="00CC3E31">
        <w:rPr>
          <w:b w:val="0"/>
        </w:rPr>
        <w:t>individual</w:t>
      </w:r>
      <w:r w:rsidR="00243F92" w:rsidRPr="00CC3E31">
        <w:rPr>
          <w:b w:val="0"/>
        </w:rPr>
        <w:t xml:space="preserve">) </w:t>
      </w:r>
      <w:r w:rsidR="00B64EAA" w:rsidRPr="00CC3E31">
        <w:rPr>
          <w:b w:val="0"/>
        </w:rPr>
        <w:t xml:space="preserve">both of whom </w:t>
      </w:r>
      <w:r w:rsidR="00243F92" w:rsidRPr="00CC3E31">
        <w:rPr>
          <w:b w:val="0"/>
        </w:rPr>
        <w:t>must witness the seal.</w:t>
      </w:r>
    </w:p>
    <w:p w14:paraId="0374F4FF" w14:textId="77777777" w:rsidR="00B16206" w:rsidRPr="00CC3E31" w:rsidRDefault="00B16206" w:rsidP="00990DB7">
      <w:pPr>
        <w:rPr>
          <w:rFonts w:ascii="Arial" w:hAnsi="Arial" w:cs="Arial"/>
        </w:rPr>
      </w:pPr>
    </w:p>
    <w:p w14:paraId="38E79EF9" w14:textId="77777777" w:rsidR="00B068B0" w:rsidRPr="00CC3E31" w:rsidRDefault="00B068B0" w:rsidP="0049081A">
      <w:pPr>
        <w:pStyle w:val="Heading1"/>
        <w:numPr>
          <w:ilvl w:val="1"/>
          <w:numId w:val="80"/>
        </w:numPr>
        <w:jc w:val="left"/>
        <w:rPr>
          <w:rFonts w:ascii="Arial" w:hAnsi="Arial" w:cs="Arial"/>
        </w:rPr>
      </w:pPr>
      <w:bookmarkStart w:id="994" w:name="_Toc221001306"/>
      <w:bookmarkStart w:id="995" w:name="_Toc221001568"/>
      <w:bookmarkStart w:id="996" w:name="_Toc221094332"/>
      <w:bookmarkStart w:id="997" w:name="_Toc221342625"/>
      <w:bookmarkStart w:id="998" w:name="_Toc228956045"/>
      <w:bookmarkStart w:id="999" w:name="_Toc240163419"/>
      <w:bookmarkStart w:id="1000" w:name="_Toc240789272"/>
      <w:bookmarkStart w:id="1001" w:name="_Toc240791784"/>
      <w:bookmarkStart w:id="1002" w:name="_Toc240792833"/>
      <w:bookmarkStart w:id="1003" w:name="_Toc240793401"/>
      <w:bookmarkStart w:id="1004" w:name="_Toc241995981"/>
      <w:bookmarkStart w:id="1005" w:name="_Toc244597554"/>
      <w:bookmarkStart w:id="1006" w:name="_Toc254014611"/>
      <w:bookmarkStart w:id="1007" w:name="_Toc68754093"/>
      <w:r w:rsidRPr="00CC3E31">
        <w:rPr>
          <w:rFonts w:ascii="Arial" w:hAnsi="Arial" w:cs="Arial"/>
        </w:rPr>
        <w:t>Register of Sealing</w:t>
      </w:r>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p>
    <w:p w14:paraId="28CA831C" w14:textId="77777777" w:rsidR="006B52AB" w:rsidRPr="00CC3E31" w:rsidRDefault="006B52AB" w:rsidP="00990DB7">
      <w:pPr>
        <w:rPr>
          <w:rFonts w:ascii="Arial" w:hAnsi="Arial" w:cs="Arial"/>
        </w:rPr>
      </w:pPr>
    </w:p>
    <w:p w14:paraId="3DB327CA" w14:textId="35C5387A" w:rsidR="00F44765" w:rsidRPr="00CC3E31" w:rsidRDefault="00243F92" w:rsidP="00990DB7">
      <w:pPr>
        <w:pStyle w:val="StyleOutlinenumberedArialOutlinenumberedArial11Outli"/>
        <w:numPr>
          <w:ilvl w:val="2"/>
          <w:numId w:val="81"/>
        </w:numPr>
        <w:rPr>
          <w:b w:val="0"/>
        </w:rPr>
      </w:pPr>
      <w:bookmarkStart w:id="1008" w:name="_Toc228956046"/>
      <w:r w:rsidRPr="00CC3E31">
        <w:rPr>
          <w:b w:val="0"/>
        </w:rPr>
        <w:t xml:space="preserve">The </w:t>
      </w:r>
      <w:r w:rsidR="00416E68" w:rsidRPr="005D3CEC">
        <w:rPr>
          <w:b w:val="0"/>
          <w:color w:val="000000" w:themeColor="text1"/>
        </w:rPr>
        <w:t>Director of Corporate Governance</w:t>
      </w:r>
      <w:r w:rsidR="00A52E8E" w:rsidRPr="005D3CEC">
        <w:rPr>
          <w:b w:val="0"/>
          <w:color w:val="000000" w:themeColor="text1"/>
        </w:rPr>
        <w:t>/Board Secretary</w:t>
      </w:r>
      <w:r w:rsidRPr="005D3CEC">
        <w:rPr>
          <w:b w:val="0"/>
          <w:color w:val="000000" w:themeColor="text1"/>
        </w:rPr>
        <w:t xml:space="preserve"> shall keep </w:t>
      </w:r>
      <w:r w:rsidRPr="00CC3E31">
        <w:rPr>
          <w:b w:val="0"/>
        </w:rPr>
        <w:t xml:space="preserve">a register that records the sealing of every document.  Each entry must be signed by the persons who approved and authorised the document and who witnessed the seal.  A report of all sealings </w:t>
      </w:r>
      <w:r w:rsidR="00E5621D" w:rsidRPr="00CC3E31">
        <w:rPr>
          <w:b w:val="0"/>
        </w:rPr>
        <w:t xml:space="preserve">shall </w:t>
      </w:r>
      <w:r w:rsidRPr="00CC3E31">
        <w:rPr>
          <w:b w:val="0"/>
        </w:rPr>
        <w:t xml:space="preserve">be presented to the Board at least </w:t>
      </w:r>
      <w:r w:rsidR="00D36791" w:rsidRPr="00CC3E31">
        <w:rPr>
          <w:b w:val="0"/>
        </w:rPr>
        <w:t>bi-annually</w:t>
      </w:r>
      <w:r w:rsidRPr="00CC3E31">
        <w:rPr>
          <w:b w:val="0"/>
        </w:rPr>
        <w:t>.</w:t>
      </w:r>
      <w:bookmarkEnd w:id="1008"/>
    </w:p>
    <w:p w14:paraId="1D0A497A" w14:textId="77777777" w:rsidR="00B068B0" w:rsidRPr="00CC3E31" w:rsidRDefault="00B068B0" w:rsidP="00132969">
      <w:pPr>
        <w:pStyle w:val="Heading1"/>
        <w:numPr>
          <w:ilvl w:val="1"/>
          <w:numId w:val="81"/>
        </w:numPr>
        <w:spacing w:before="240"/>
        <w:ind w:left="709" w:hanging="709"/>
        <w:jc w:val="left"/>
        <w:rPr>
          <w:rFonts w:ascii="Arial" w:hAnsi="Arial" w:cs="Arial"/>
        </w:rPr>
      </w:pPr>
      <w:bookmarkStart w:id="1009" w:name="_Toc221001307"/>
      <w:bookmarkStart w:id="1010" w:name="_Toc221001569"/>
      <w:bookmarkStart w:id="1011" w:name="_Toc221094333"/>
      <w:bookmarkStart w:id="1012" w:name="_Toc221342626"/>
      <w:bookmarkStart w:id="1013" w:name="_Toc228956047"/>
      <w:bookmarkStart w:id="1014" w:name="_Toc240163420"/>
      <w:bookmarkStart w:id="1015" w:name="_Toc240789273"/>
      <w:bookmarkStart w:id="1016" w:name="_Toc240791785"/>
      <w:bookmarkStart w:id="1017" w:name="_Toc240792834"/>
      <w:bookmarkStart w:id="1018" w:name="_Toc240793402"/>
      <w:bookmarkStart w:id="1019" w:name="_Toc241995982"/>
      <w:bookmarkStart w:id="1020" w:name="_Toc244597555"/>
      <w:bookmarkStart w:id="1021" w:name="_Toc254014612"/>
      <w:bookmarkStart w:id="1022" w:name="_Toc68754094"/>
      <w:r w:rsidRPr="00CC3E31">
        <w:rPr>
          <w:rFonts w:ascii="Arial" w:hAnsi="Arial" w:cs="Arial"/>
        </w:rPr>
        <w:t>Signature of Documents</w:t>
      </w:r>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p>
    <w:p w14:paraId="2EB17FAC" w14:textId="77777777" w:rsidR="00E64AA1" w:rsidRPr="00CC3E31" w:rsidRDefault="00E64AA1" w:rsidP="00990DB7">
      <w:pPr>
        <w:rPr>
          <w:rFonts w:ascii="Arial" w:hAnsi="Arial" w:cs="Arial"/>
        </w:rPr>
      </w:pPr>
    </w:p>
    <w:p w14:paraId="6A7BC5B8" w14:textId="77777777" w:rsidR="00FD2AFD" w:rsidRPr="00CC3E31" w:rsidRDefault="00FD2AFD" w:rsidP="0049081A">
      <w:pPr>
        <w:pStyle w:val="StyleOutlinenumberedArialOutlinenumberedArial11Outli"/>
        <w:numPr>
          <w:ilvl w:val="2"/>
          <w:numId w:val="81"/>
        </w:numPr>
        <w:rPr>
          <w:b w:val="0"/>
        </w:rPr>
      </w:pPr>
      <w:bookmarkStart w:id="1023" w:name="_Toc228956048"/>
      <w:r w:rsidRPr="00CC3E31">
        <w:rPr>
          <w:b w:val="0"/>
        </w:rPr>
        <w:t>Where a signature is required for any document connected with legal proceedings involving the LHB, it shall be signed by the Chief Executive,</w:t>
      </w:r>
      <w:r w:rsidR="00E61C47" w:rsidRPr="00CC3E31">
        <w:rPr>
          <w:b w:val="0"/>
        </w:rPr>
        <w:t xml:space="preserve"> except where the Board has authorised another person or has been otherwise directed to allow or require another person to provide a signature.</w:t>
      </w:r>
      <w:bookmarkEnd w:id="1023"/>
    </w:p>
    <w:p w14:paraId="295D14B0" w14:textId="77777777" w:rsidR="00FD2AFD" w:rsidRPr="00CC3E31" w:rsidRDefault="00FD2AFD" w:rsidP="00990DB7">
      <w:pPr>
        <w:widowControl/>
        <w:autoSpaceDE/>
        <w:autoSpaceDN/>
        <w:adjustRightInd/>
        <w:rPr>
          <w:rFonts w:ascii="Arial" w:hAnsi="Arial" w:cs="Arial"/>
        </w:rPr>
      </w:pPr>
    </w:p>
    <w:p w14:paraId="6623EAB5" w14:textId="35CF0D57" w:rsidR="00201811" w:rsidRPr="00CC3E31" w:rsidRDefault="00FD2AFD" w:rsidP="00132969">
      <w:pPr>
        <w:pStyle w:val="StyleOutlinenumberedArialOutlinenumberedArial11Outli"/>
        <w:numPr>
          <w:ilvl w:val="2"/>
          <w:numId w:val="81"/>
        </w:numPr>
      </w:pPr>
      <w:bookmarkStart w:id="1024" w:name="_Toc228956049"/>
      <w:r w:rsidRPr="00CC3E31">
        <w:rPr>
          <w:b w:val="0"/>
        </w:rPr>
        <w:t xml:space="preserve">The Chief Executive or </w:t>
      </w:r>
      <w:r w:rsidR="000C623E" w:rsidRPr="00CC3E31">
        <w:rPr>
          <w:b w:val="0"/>
        </w:rPr>
        <w:t>nominated officers</w:t>
      </w:r>
      <w:r w:rsidR="005352BC" w:rsidRPr="00CC3E31">
        <w:rPr>
          <w:b w:val="0"/>
        </w:rPr>
        <w:t xml:space="preserve"> may be authorised by the Board </w:t>
      </w:r>
      <w:r w:rsidR="005352BC" w:rsidRPr="00CC3E31">
        <w:rPr>
          <w:b w:val="0"/>
        </w:rPr>
        <w:lastRenderedPageBreak/>
        <w:t xml:space="preserve">to sign on behalf of the LHB any </w:t>
      </w:r>
      <w:r w:rsidRPr="00CC3E31">
        <w:rPr>
          <w:b w:val="0"/>
        </w:rPr>
        <w:t xml:space="preserve">agreement or </w:t>
      </w:r>
      <w:r w:rsidR="00201811" w:rsidRPr="00CC3E31">
        <w:rPr>
          <w:b w:val="0"/>
        </w:rPr>
        <w:t xml:space="preserve">other </w:t>
      </w:r>
      <w:r w:rsidRPr="00CC3E31">
        <w:rPr>
          <w:b w:val="0"/>
        </w:rPr>
        <w:t xml:space="preserve">document </w:t>
      </w:r>
      <w:r w:rsidR="00201811" w:rsidRPr="00CC3E31">
        <w:rPr>
          <w:b w:val="0"/>
        </w:rPr>
        <w:t>(</w:t>
      </w:r>
      <w:r w:rsidRPr="00CC3E31">
        <w:rPr>
          <w:b w:val="0"/>
        </w:rPr>
        <w:t>not requ</w:t>
      </w:r>
      <w:r w:rsidR="00895570" w:rsidRPr="00CC3E31">
        <w:rPr>
          <w:b w:val="0"/>
        </w:rPr>
        <w:t xml:space="preserve">ired </w:t>
      </w:r>
      <w:r w:rsidRPr="00CC3E31">
        <w:rPr>
          <w:b w:val="0"/>
        </w:rPr>
        <w:t>to be executed as a deed</w:t>
      </w:r>
      <w:r w:rsidR="00201811" w:rsidRPr="00CC3E31">
        <w:rPr>
          <w:b w:val="0"/>
        </w:rPr>
        <w:t xml:space="preserve">) where the subject matter has been approved either by the Board or a </w:t>
      </w:r>
      <w:r w:rsidR="00BF4A1C" w:rsidRPr="00CC3E31">
        <w:rPr>
          <w:b w:val="0"/>
        </w:rPr>
        <w:t>Committee</w:t>
      </w:r>
      <w:r w:rsidR="00201811" w:rsidRPr="00CC3E31">
        <w:rPr>
          <w:b w:val="0"/>
        </w:rPr>
        <w:t xml:space="preserve"> to which the Board has delegated appropriate authority.</w:t>
      </w:r>
      <w:bookmarkEnd w:id="1024"/>
    </w:p>
    <w:p w14:paraId="0AF01645" w14:textId="77777777" w:rsidR="00E64AA1" w:rsidRPr="00CC3E31" w:rsidRDefault="00E64AA1" w:rsidP="00132969">
      <w:pPr>
        <w:pStyle w:val="Heading1"/>
        <w:numPr>
          <w:ilvl w:val="1"/>
          <w:numId w:val="81"/>
        </w:numPr>
        <w:spacing w:before="240"/>
        <w:ind w:left="720" w:hanging="720"/>
        <w:jc w:val="left"/>
        <w:rPr>
          <w:rFonts w:ascii="Arial" w:hAnsi="Arial" w:cs="Arial"/>
        </w:rPr>
      </w:pPr>
      <w:bookmarkStart w:id="1025" w:name="_Toc221001304"/>
      <w:bookmarkStart w:id="1026" w:name="_Toc221001566"/>
      <w:bookmarkStart w:id="1027" w:name="_Toc221094330"/>
      <w:bookmarkStart w:id="1028" w:name="_Toc221342623"/>
      <w:bookmarkStart w:id="1029" w:name="_Toc228956050"/>
      <w:bookmarkStart w:id="1030" w:name="_Toc240163421"/>
      <w:bookmarkStart w:id="1031" w:name="_Toc240789274"/>
      <w:bookmarkStart w:id="1032" w:name="_Toc240791786"/>
      <w:bookmarkStart w:id="1033" w:name="_Toc240792835"/>
      <w:bookmarkStart w:id="1034" w:name="_Toc240793403"/>
      <w:bookmarkStart w:id="1035" w:name="_Toc241995983"/>
      <w:bookmarkStart w:id="1036" w:name="_Toc244597556"/>
      <w:bookmarkStart w:id="1037" w:name="_Toc254014613"/>
      <w:bookmarkStart w:id="1038" w:name="_Toc68754095"/>
      <w:r w:rsidRPr="00CC3E31">
        <w:rPr>
          <w:rFonts w:ascii="Arial" w:hAnsi="Arial" w:cs="Arial"/>
        </w:rPr>
        <w:t xml:space="preserve">Custody of </w:t>
      </w:r>
      <w:r w:rsidR="00BF4A1C" w:rsidRPr="00CC3E31">
        <w:rPr>
          <w:rFonts w:ascii="Arial" w:hAnsi="Arial" w:cs="Arial"/>
        </w:rPr>
        <w:t>S</w:t>
      </w:r>
      <w:r w:rsidRPr="00CC3E31">
        <w:rPr>
          <w:rFonts w:ascii="Arial" w:hAnsi="Arial" w:cs="Arial"/>
        </w:rPr>
        <w:t>eal</w:t>
      </w:r>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p>
    <w:p w14:paraId="379319DA" w14:textId="77777777" w:rsidR="00E64AA1" w:rsidRPr="00CC3E31" w:rsidRDefault="00E64AA1" w:rsidP="00990DB7">
      <w:pPr>
        <w:rPr>
          <w:rFonts w:ascii="Arial" w:hAnsi="Arial" w:cs="Arial"/>
        </w:rPr>
      </w:pPr>
    </w:p>
    <w:p w14:paraId="53265D27" w14:textId="4582021B" w:rsidR="00F9004D" w:rsidRPr="00CC3E31" w:rsidRDefault="00201811" w:rsidP="00990DB7">
      <w:pPr>
        <w:pStyle w:val="StyleOutlinenumberedArialOutlinenumberedArial11Outli"/>
        <w:numPr>
          <w:ilvl w:val="2"/>
          <w:numId w:val="81"/>
        </w:numPr>
      </w:pPr>
      <w:bookmarkStart w:id="1039" w:name="_Toc228956051"/>
      <w:r w:rsidRPr="00CC3E31">
        <w:rPr>
          <w:b w:val="0"/>
        </w:rPr>
        <w:t xml:space="preserve">The Common Seal of the LHB shall be kept securely </w:t>
      </w:r>
      <w:r w:rsidRPr="005D3CEC">
        <w:rPr>
          <w:b w:val="0"/>
          <w:color w:val="000000" w:themeColor="text1"/>
        </w:rPr>
        <w:t xml:space="preserve">by the </w:t>
      </w:r>
      <w:r w:rsidR="00416E68" w:rsidRPr="005D3CEC">
        <w:rPr>
          <w:b w:val="0"/>
          <w:color w:val="000000" w:themeColor="text1"/>
        </w:rPr>
        <w:t>Director of Corporate Governance</w:t>
      </w:r>
      <w:r w:rsidR="00A52E8E" w:rsidRPr="005D3CEC">
        <w:rPr>
          <w:b w:val="0"/>
          <w:color w:val="000000" w:themeColor="text1"/>
        </w:rPr>
        <w:t>/Board Secretary</w:t>
      </w:r>
      <w:r w:rsidRPr="005D3CEC">
        <w:rPr>
          <w:b w:val="0"/>
          <w:color w:val="000000" w:themeColor="text1"/>
        </w:rPr>
        <w:t>.</w:t>
      </w:r>
      <w:bookmarkStart w:id="1040" w:name="_Toc221001308"/>
      <w:bookmarkStart w:id="1041" w:name="_Toc221001570"/>
      <w:bookmarkStart w:id="1042" w:name="_Toc221094334"/>
      <w:bookmarkStart w:id="1043" w:name="_Toc221342627"/>
      <w:bookmarkStart w:id="1044" w:name="_Toc228956052"/>
      <w:bookmarkStart w:id="1045" w:name="_Toc240163422"/>
      <w:bookmarkStart w:id="1046" w:name="_Toc240789275"/>
      <w:bookmarkStart w:id="1047" w:name="_Toc240791787"/>
      <w:bookmarkStart w:id="1048" w:name="_Toc240792836"/>
      <w:bookmarkStart w:id="1049" w:name="_Toc240793404"/>
      <w:bookmarkStart w:id="1050" w:name="_Toc241995984"/>
      <w:bookmarkStart w:id="1051" w:name="_Toc244597557"/>
      <w:bookmarkEnd w:id="1039"/>
    </w:p>
    <w:p w14:paraId="01D08B6C" w14:textId="77777777" w:rsidR="00B068B0" w:rsidRPr="00CC3E31" w:rsidRDefault="00B068B0" w:rsidP="00132969">
      <w:pPr>
        <w:pStyle w:val="Heading1"/>
        <w:numPr>
          <w:ilvl w:val="0"/>
          <w:numId w:val="80"/>
        </w:numPr>
        <w:spacing w:before="480"/>
        <w:ind w:left="709" w:hanging="709"/>
        <w:jc w:val="left"/>
        <w:rPr>
          <w:rFonts w:ascii="Arial" w:hAnsi="Arial" w:cs="Arial"/>
        </w:rPr>
      </w:pPr>
      <w:bookmarkStart w:id="1052" w:name="_Toc254014614"/>
      <w:bookmarkStart w:id="1053" w:name="_Toc68754096"/>
      <w:r w:rsidRPr="00CC3E31">
        <w:rPr>
          <w:rFonts w:ascii="Arial" w:hAnsi="Arial" w:cs="Arial"/>
        </w:rPr>
        <w:t>GAINING ASSURANCE ON THE CONDUCT OF LHB BUSINESS</w:t>
      </w:r>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p>
    <w:p w14:paraId="38815114" w14:textId="77777777" w:rsidR="00B068B0" w:rsidRPr="00CC3E31" w:rsidRDefault="00B068B0" w:rsidP="00990DB7">
      <w:pPr>
        <w:rPr>
          <w:rFonts w:ascii="Arial" w:hAnsi="Arial" w:cs="Arial"/>
        </w:rPr>
      </w:pPr>
    </w:p>
    <w:p w14:paraId="0C47E60D" w14:textId="7DA32BCB" w:rsidR="009A43D9" w:rsidRPr="00CC3E31" w:rsidRDefault="00E64144" w:rsidP="00132969">
      <w:pPr>
        <w:pStyle w:val="StyleOutlinenumberedArialOutlinenumberedArial11Outli"/>
        <w:numPr>
          <w:ilvl w:val="2"/>
          <w:numId w:val="82"/>
        </w:numPr>
        <w:rPr>
          <w:b w:val="0"/>
          <w:i/>
          <w:sz w:val="28"/>
          <w:szCs w:val="28"/>
        </w:rPr>
      </w:pPr>
      <w:r w:rsidRPr="00CC3E31">
        <w:rPr>
          <w:b w:val="0"/>
        </w:rPr>
        <w:t>The Board shall</w:t>
      </w:r>
      <w:r w:rsidR="00630E7B" w:rsidRPr="00CC3E31">
        <w:rPr>
          <w:b w:val="0"/>
        </w:rPr>
        <w:t xml:space="preserve"> set out explicitly,</w:t>
      </w:r>
      <w:r w:rsidR="00A82365" w:rsidRPr="00CC3E31">
        <w:rPr>
          <w:b w:val="0"/>
        </w:rPr>
        <w:t xml:space="preserve"> within a Risk and</w:t>
      </w:r>
      <w:r w:rsidR="00630E7B" w:rsidRPr="00CC3E31">
        <w:rPr>
          <w:b w:val="0"/>
        </w:rPr>
        <w:t xml:space="preserve"> Assurance Framework, how it will be assured on the conduct of LHB business</w:t>
      </w:r>
      <w:r w:rsidR="00540119" w:rsidRPr="00CC3E31">
        <w:rPr>
          <w:b w:val="0"/>
        </w:rPr>
        <w:t xml:space="preserve">, its governance </w:t>
      </w:r>
      <w:r w:rsidR="00630E7B" w:rsidRPr="00CC3E31">
        <w:rPr>
          <w:b w:val="0"/>
        </w:rPr>
        <w:t xml:space="preserve">and the effective management of the organisation’s risks </w:t>
      </w:r>
      <w:r w:rsidR="006758E3" w:rsidRPr="00CC3E31">
        <w:rPr>
          <w:b w:val="0"/>
        </w:rPr>
        <w:t>in pursuance of its aims and objectives</w:t>
      </w:r>
      <w:r w:rsidR="00630E7B" w:rsidRPr="00CC3E31">
        <w:rPr>
          <w:b w:val="0"/>
        </w:rPr>
        <w:t xml:space="preserve">.  It shall set out clearly </w:t>
      </w:r>
      <w:r w:rsidR="00571D33" w:rsidRPr="00CC3E31">
        <w:rPr>
          <w:b w:val="0"/>
        </w:rPr>
        <w:t>the various sources of assurance, and w</w:t>
      </w:r>
      <w:r w:rsidR="00630E7B" w:rsidRPr="00CC3E31">
        <w:rPr>
          <w:b w:val="0"/>
        </w:rPr>
        <w:t xml:space="preserve">here and when </w:t>
      </w:r>
      <w:r w:rsidR="00571D33" w:rsidRPr="00CC3E31">
        <w:rPr>
          <w:b w:val="0"/>
        </w:rPr>
        <w:t xml:space="preserve">that assurance will be provided, </w:t>
      </w:r>
      <w:r w:rsidR="00630E7B" w:rsidRPr="00CC3E31">
        <w:rPr>
          <w:b w:val="0"/>
        </w:rPr>
        <w:t xml:space="preserve">in accordance with any requirements determined by the </w:t>
      </w:r>
      <w:r w:rsidR="00F90897" w:rsidRPr="00CC3E31">
        <w:rPr>
          <w:b w:val="0"/>
        </w:rPr>
        <w:t>Welsh Ministers</w:t>
      </w:r>
      <w:r w:rsidR="00132969" w:rsidRPr="00CC3E31">
        <w:rPr>
          <w:b w:val="0"/>
        </w:rPr>
        <w:t>.</w:t>
      </w:r>
    </w:p>
    <w:p w14:paraId="3D513F70" w14:textId="77777777" w:rsidR="009A43D9" w:rsidRPr="00CC3E31" w:rsidRDefault="007A139B" w:rsidP="00132969">
      <w:pPr>
        <w:pStyle w:val="StyleOutlinenumberedArialOutlinenumberedArial11Outli"/>
        <w:numPr>
          <w:ilvl w:val="2"/>
          <w:numId w:val="82"/>
        </w:numPr>
        <w:spacing w:before="240"/>
        <w:rPr>
          <w:b w:val="0"/>
          <w:i/>
          <w:sz w:val="28"/>
          <w:szCs w:val="28"/>
        </w:rPr>
      </w:pPr>
      <w:r w:rsidRPr="00CC3E31">
        <w:rPr>
          <w:b w:val="0"/>
        </w:rPr>
        <w:t>T</w:t>
      </w:r>
      <w:r w:rsidR="00540119" w:rsidRPr="00CC3E31">
        <w:rPr>
          <w:b w:val="0"/>
        </w:rPr>
        <w:t>he Board sh</w:t>
      </w:r>
      <w:r w:rsidRPr="00CC3E31">
        <w:rPr>
          <w:b w:val="0"/>
        </w:rPr>
        <w:t xml:space="preserve">all </w:t>
      </w:r>
      <w:r w:rsidR="00540119" w:rsidRPr="00CC3E31">
        <w:rPr>
          <w:b w:val="0"/>
        </w:rPr>
        <w:t xml:space="preserve">ensure that </w:t>
      </w:r>
      <w:r w:rsidRPr="00CC3E31">
        <w:rPr>
          <w:b w:val="0"/>
        </w:rPr>
        <w:t xml:space="preserve">its assurance arrangements </w:t>
      </w:r>
      <w:r w:rsidR="00540119" w:rsidRPr="00CC3E31">
        <w:rPr>
          <w:b w:val="0"/>
        </w:rPr>
        <w:t xml:space="preserve">are operating effectively, advised </w:t>
      </w:r>
      <w:r w:rsidRPr="00CC3E31">
        <w:rPr>
          <w:b w:val="0"/>
        </w:rPr>
        <w:t xml:space="preserve">by its Audit </w:t>
      </w:r>
      <w:r w:rsidR="00BF4A1C" w:rsidRPr="00CC3E31">
        <w:rPr>
          <w:b w:val="0"/>
        </w:rPr>
        <w:t>Committee</w:t>
      </w:r>
      <w:r w:rsidRPr="00CC3E31">
        <w:rPr>
          <w:b w:val="0"/>
        </w:rPr>
        <w:t xml:space="preserve"> (or equivalent).</w:t>
      </w:r>
    </w:p>
    <w:p w14:paraId="70FB86CC" w14:textId="77777777" w:rsidR="009A43D9" w:rsidRPr="00CC3E31" w:rsidRDefault="009A43D9" w:rsidP="00990DB7">
      <w:pPr>
        <w:pStyle w:val="ListParagraph"/>
        <w:rPr>
          <w:b/>
        </w:rPr>
      </w:pPr>
    </w:p>
    <w:p w14:paraId="7C6F3B83" w14:textId="77777777" w:rsidR="009A43D9" w:rsidRPr="00CC3E31" w:rsidRDefault="00E8446B" w:rsidP="0049081A">
      <w:pPr>
        <w:pStyle w:val="StyleOutlinenumberedArialOutlinenumberedArial11Outli"/>
        <w:numPr>
          <w:ilvl w:val="2"/>
          <w:numId w:val="82"/>
        </w:numPr>
        <w:rPr>
          <w:b w:val="0"/>
          <w:i/>
          <w:sz w:val="28"/>
          <w:szCs w:val="28"/>
        </w:rPr>
      </w:pPr>
      <w:r w:rsidRPr="00CC3E31">
        <w:rPr>
          <w:b w:val="0"/>
        </w:rPr>
        <w:t>Assurances in respect of the</w:t>
      </w:r>
      <w:r w:rsidR="00FF48DA" w:rsidRPr="00CC3E31">
        <w:rPr>
          <w:b w:val="0"/>
        </w:rPr>
        <w:t xml:space="preserve"> services provide</w:t>
      </w:r>
      <w:r w:rsidR="008E210B" w:rsidRPr="00CC3E31">
        <w:rPr>
          <w:b w:val="0"/>
        </w:rPr>
        <w:t>d</w:t>
      </w:r>
      <w:r w:rsidR="00FF48DA" w:rsidRPr="00CC3E31">
        <w:rPr>
          <w:b w:val="0"/>
        </w:rPr>
        <w:t xml:space="preserve"> by the NHS Wales </w:t>
      </w:r>
      <w:r w:rsidRPr="00CC3E31">
        <w:rPr>
          <w:b w:val="0"/>
        </w:rPr>
        <w:t xml:space="preserve">Shared </w:t>
      </w:r>
      <w:r w:rsidR="00FF48DA" w:rsidRPr="00CC3E31">
        <w:rPr>
          <w:b w:val="0"/>
        </w:rPr>
        <w:t xml:space="preserve">Services Partnership </w:t>
      </w:r>
      <w:r w:rsidRPr="00CC3E31">
        <w:rPr>
          <w:b w:val="0"/>
        </w:rPr>
        <w:t>shall primarily be achieved by the reports of the Director of Shared Services to the Shared Services Partnership Committee, and reported back</w:t>
      </w:r>
      <w:r w:rsidR="00D817B1" w:rsidRPr="00CC3E31">
        <w:rPr>
          <w:b w:val="0"/>
        </w:rPr>
        <w:t xml:space="preserve"> by</w:t>
      </w:r>
      <w:r w:rsidRPr="00CC3E31">
        <w:rPr>
          <w:b w:val="0"/>
        </w:rPr>
        <w:t xml:space="preserve"> the Chief Executive (or their nominated representative). Where appropriate, and by exception, the Board may seek assurances direct from the Director of Shared Services. The Director of Shared Services and the Shared Services Partnership Committee shall be under an obligation to comply with any internal or external audit functions being undertaken by or on behalf of the LHB.</w:t>
      </w:r>
      <w:r w:rsidR="007A139B" w:rsidRPr="00CC3E31">
        <w:rPr>
          <w:b w:val="0"/>
        </w:rPr>
        <w:t xml:space="preserve"> </w:t>
      </w:r>
    </w:p>
    <w:p w14:paraId="524B1716" w14:textId="77777777" w:rsidR="009A43D9" w:rsidRPr="00CC3E31" w:rsidRDefault="009A43D9" w:rsidP="00990DB7">
      <w:pPr>
        <w:pStyle w:val="ListParagraph"/>
        <w:rPr>
          <w:b/>
        </w:rPr>
      </w:pPr>
    </w:p>
    <w:p w14:paraId="25C182A2" w14:textId="03ADBB70" w:rsidR="009A43D9" w:rsidRPr="00CC3E31" w:rsidRDefault="009F21DF" w:rsidP="0049081A">
      <w:pPr>
        <w:pStyle w:val="StyleOutlinenumberedArialOutlinenumberedArial11Outli"/>
        <w:numPr>
          <w:ilvl w:val="2"/>
          <w:numId w:val="82"/>
        </w:numPr>
        <w:rPr>
          <w:b w:val="0"/>
          <w:i/>
          <w:sz w:val="28"/>
          <w:szCs w:val="28"/>
        </w:rPr>
      </w:pPr>
      <w:r w:rsidRPr="00CC3E31">
        <w:rPr>
          <w:b w:val="0"/>
        </w:rPr>
        <w:t>Assurances in respect of the functions discharged by</w:t>
      </w:r>
      <w:r w:rsidR="00296540">
        <w:rPr>
          <w:b w:val="0"/>
        </w:rPr>
        <w:t xml:space="preserve"> the National Health Service Wales Joint Commissioning Committee (the JCC) </w:t>
      </w:r>
      <w:r w:rsidRPr="00CC3E31">
        <w:rPr>
          <w:b w:val="0"/>
        </w:rPr>
        <w:t xml:space="preserve">shall </w:t>
      </w:r>
      <w:r w:rsidR="006F5BA1">
        <w:rPr>
          <w:b w:val="0"/>
        </w:rPr>
        <w:t xml:space="preserve">be </w:t>
      </w:r>
      <w:r w:rsidRPr="00CC3E31">
        <w:rPr>
          <w:b w:val="0"/>
        </w:rPr>
        <w:t>achieved by the reports of the respective Joint Committee Chair, and reported back by the Chief Executive.  Reference should be made to paragraph 3.</w:t>
      </w:r>
      <w:r w:rsidR="00636B09" w:rsidRPr="00CC3E31">
        <w:rPr>
          <w:b w:val="0"/>
        </w:rPr>
        <w:t>2</w:t>
      </w:r>
      <w:r w:rsidRPr="00CC3E31">
        <w:rPr>
          <w:b w:val="0"/>
        </w:rPr>
        <w:t xml:space="preserve"> above regarding the governance arrangements which should be agreed for each of the Joint Committees. </w:t>
      </w:r>
    </w:p>
    <w:p w14:paraId="0BBD39F3" w14:textId="77777777" w:rsidR="009A43D9" w:rsidRPr="00CC3E31" w:rsidRDefault="009A43D9" w:rsidP="00990DB7">
      <w:pPr>
        <w:pStyle w:val="ListParagraph"/>
        <w:rPr>
          <w:b/>
        </w:rPr>
      </w:pPr>
    </w:p>
    <w:p w14:paraId="3A51ACA1" w14:textId="39CE4591" w:rsidR="00540119" w:rsidRPr="00CC3E31" w:rsidRDefault="00CD7FB7" w:rsidP="00132969">
      <w:pPr>
        <w:pStyle w:val="StyleOutlinenumberedArialOutlinenumberedArial11Outli"/>
        <w:numPr>
          <w:ilvl w:val="2"/>
          <w:numId w:val="82"/>
        </w:numPr>
        <w:rPr>
          <w:b w:val="0"/>
          <w:i/>
          <w:sz w:val="28"/>
          <w:szCs w:val="28"/>
        </w:rPr>
      </w:pPr>
      <w:r w:rsidRPr="00CC3E31">
        <w:rPr>
          <w:b w:val="0"/>
        </w:rPr>
        <w:t>Arrangements for seeking and providing assurance i</w:t>
      </w:r>
      <w:r w:rsidR="00EF37D7" w:rsidRPr="00CC3E31">
        <w:rPr>
          <w:b w:val="0"/>
        </w:rPr>
        <w:t>n</w:t>
      </w:r>
      <w:r w:rsidRPr="00CC3E31">
        <w:rPr>
          <w:b w:val="0"/>
        </w:rPr>
        <w:t xml:space="preserve"> respect of any other services provided on behalf of or in association with the LHB shall be clearly identified and reflected within the practice of the organisation and w</w:t>
      </w:r>
      <w:r w:rsidR="00132969" w:rsidRPr="00CC3E31">
        <w:rPr>
          <w:b w:val="0"/>
        </w:rPr>
        <w:t>ithin the relevant agreements.</w:t>
      </w:r>
    </w:p>
    <w:p w14:paraId="6A586072" w14:textId="77777777" w:rsidR="005F5520" w:rsidRPr="00CC3E31" w:rsidRDefault="00BA2A94" w:rsidP="00132969">
      <w:pPr>
        <w:pStyle w:val="Heading1"/>
        <w:numPr>
          <w:ilvl w:val="1"/>
          <w:numId w:val="82"/>
        </w:numPr>
        <w:spacing w:before="240"/>
        <w:jc w:val="left"/>
        <w:rPr>
          <w:rFonts w:ascii="Arial" w:hAnsi="Arial" w:cs="Arial"/>
        </w:rPr>
      </w:pPr>
      <w:bookmarkStart w:id="1054" w:name="_Toc240163423"/>
      <w:bookmarkStart w:id="1055" w:name="_Toc240789276"/>
      <w:bookmarkStart w:id="1056" w:name="_Toc240791788"/>
      <w:bookmarkStart w:id="1057" w:name="_Toc240792837"/>
      <w:bookmarkStart w:id="1058" w:name="_Toc240793405"/>
      <w:bookmarkStart w:id="1059" w:name="_Toc241995985"/>
      <w:bookmarkStart w:id="1060" w:name="_Toc244597558"/>
      <w:bookmarkStart w:id="1061" w:name="_Toc254014615"/>
      <w:bookmarkStart w:id="1062" w:name="_Toc68754097"/>
      <w:r w:rsidRPr="00CC3E31">
        <w:rPr>
          <w:rFonts w:ascii="Arial" w:hAnsi="Arial" w:cs="Arial"/>
        </w:rPr>
        <w:t>The role of Internal Audit in providing independent internal assurance</w:t>
      </w:r>
      <w:bookmarkEnd w:id="1054"/>
      <w:bookmarkEnd w:id="1055"/>
      <w:bookmarkEnd w:id="1056"/>
      <w:bookmarkEnd w:id="1057"/>
      <w:bookmarkEnd w:id="1058"/>
      <w:bookmarkEnd w:id="1059"/>
      <w:bookmarkEnd w:id="1060"/>
      <w:bookmarkEnd w:id="1061"/>
      <w:bookmarkEnd w:id="1062"/>
    </w:p>
    <w:p w14:paraId="5B78EBF3" w14:textId="77777777" w:rsidR="00BA2A94" w:rsidRPr="00CC3E31" w:rsidRDefault="00BA2A94" w:rsidP="00990DB7">
      <w:pPr>
        <w:tabs>
          <w:tab w:val="left" w:pos="-1094"/>
          <w:tab w:val="left" w:pos="-720"/>
        </w:tabs>
        <w:rPr>
          <w:rFonts w:ascii="Arial" w:hAnsi="Arial" w:cs="Arial"/>
        </w:rPr>
      </w:pPr>
    </w:p>
    <w:p w14:paraId="3A89B009" w14:textId="16F30B43" w:rsidR="0055502F" w:rsidRPr="00CC3E31" w:rsidRDefault="003336AA" w:rsidP="00132969">
      <w:pPr>
        <w:pStyle w:val="StyleOutlinenumberedArialOutlinenumberedArial11Outli"/>
        <w:numPr>
          <w:ilvl w:val="2"/>
          <w:numId w:val="82"/>
        </w:numPr>
        <w:rPr>
          <w:b w:val="0"/>
        </w:rPr>
      </w:pPr>
      <w:r w:rsidRPr="00CC3E31">
        <w:rPr>
          <w:b w:val="0"/>
        </w:rPr>
        <w:t xml:space="preserve">The Board shall ensure the effective provision of an independent internal audit function as a key source of </w:t>
      </w:r>
      <w:r w:rsidR="00453201" w:rsidRPr="00CC3E31">
        <w:rPr>
          <w:b w:val="0"/>
        </w:rPr>
        <w:t xml:space="preserve">its </w:t>
      </w:r>
      <w:r w:rsidRPr="00CC3E31">
        <w:rPr>
          <w:b w:val="0"/>
        </w:rPr>
        <w:t xml:space="preserve">internal </w:t>
      </w:r>
      <w:r w:rsidR="0055502F" w:rsidRPr="00CC3E31">
        <w:rPr>
          <w:b w:val="0"/>
        </w:rPr>
        <w:t xml:space="preserve">assurance </w:t>
      </w:r>
      <w:r w:rsidR="00453201" w:rsidRPr="00CC3E31">
        <w:rPr>
          <w:b w:val="0"/>
        </w:rPr>
        <w:t>arrangements</w:t>
      </w:r>
      <w:r w:rsidR="0055502F" w:rsidRPr="00CC3E31">
        <w:rPr>
          <w:b w:val="0"/>
        </w:rPr>
        <w:t xml:space="preserve">, in </w:t>
      </w:r>
      <w:r w:rsidR="0055502F" w:rsidRPr="00CC3E31">
        <w:rPr>
          <w:b w:val="0"/>
        </w:rPr>
        <w:lastRenderedPageBreak/>
        <w:t xml:space="preserve">accordance with NHS Wales Internal Auditing Standards and any other requirements determined by the </w:t>
      </w:r>
      <w:r w:rsidR="00F90897" w:rsidRPr="00CC3E31">
        <w:rPr>
          <w:b w:val="0"/>
        </w:rPr>
        <w:t>Welsh Ministers</w:t>
      </w:r>
      <w:r w:rsidR="00132969" w:rsidRPr="00CC3E31">
        <w:rPr>
          <w:b w:val="0"/>
        </w:rPr>
        <w:t>.</w:t>
      </w:r>
    </w:p>
    <w:p w14:paraId="4F330D87" w14:textId="77777777" w:rsidR="00453201" w:rsidRPr="00CC3E31" w:rsidRDefault="00453201" w:rsidP="00132969">
      <w:pPr>
        <w:pStyle w:val="StyleOutlinenumberedArialOutlinenumberedArial11Outli"/>
        <w:numPr>
          <w:ilvl w:val="2"/>
          <w:numId w:val="82"/>
        </w:numPr>
        <w:spacing w:before="240"/>
        <w:rPr>
          <w:b w:val="0"/>
        </w:rPr>
      </w:pPr>
      <w:r w:rsidRPr="00CC3E31">
        <w:rPr>
          <w:b w:val="0"/>
        </w:rPr>
        <w:t>The Board shall</w:t>
      </w:r>
      <w:r w:rsidR="009C0E55" w:rsidRPr="00CC3E31">
        <w:rPr>
          <w:b w:val="0"/>
        </w:rPr>
        <w:t xml:space="preserve"> set out the relationship between the Head of Internal Audit</w:t>
      </w:r>
      <w:r w:rsidR="00B61D3B" w:rsidRPr="00CC3E31">
        <w:rPr>
          <w:b w:val="0"/>
        </w:rPr>
        <w:t xml:space="preserve"> (HIA)</w:t>
      </w:r>
      <w:r w:rsidR="009C0E55" w:rsidRPr="00CC3E31">
        <w:rPr>
          <w:b w:val="0"/>
        </w:rPr>
        <w:t xml:space="preserve">, the Audit </w:t>
      </w:r>
      <w:r w:rsidR="00BF4A1C" w:rsidRPr="00CC3E31">
        <w:rPr>
          <w:b w:val="0"/>
        </w:rPr>
        <w:t>Committee</w:t>
      </w:r>
      <w:r w:rsidR="009C0E55" w:rsidRPr="00CC3E31">
        <w:rPr>
          <w:b w:val="0"/>
        </w:rPr>
        <w:t xml:space="preserve"> (or equivalent) and the Board.  It shall</w:t>
      </w:r>
      <w:r w:rsidRPr="00CC3E31">
        <w:rPr>
          <w:b w:val="0"/>
        </w:rPr>
        <w:t>:</w:t>
      </w:r>
    </w:p>
    <w:p w14:paraId="749AE016" w14:textId="77777777" w:rsidR="00453201" w:rsidRPr="00CC3E31" w:rsidRDefault="00E16339" w:rsidP="0028236D">
      <w:pPr>
        <w:numPr>
          <w:ilvl w:val="0"/>
          <w:numId w:val="16"/>
        </w:numPr>
        <w:tabs>
          <w:tab w:val="clear" w:pos="1857"/>
          <w:tab w:val="left" w:pos="-1094"/>
          <w:tab w:val="left" w:pos="-720"/>
          <w:tab w:val="num" w:pos="1440"/>
        </w:tabs>
        <w:spacing w:before="120"/>
        <w:ind w:left="1434" w:hanging="357"/>
        <w:rPr>
          <w:rFonts w:ascii="Arial" w:hAnsi="Arial" w:cs="Arial"/>
        </w:rPr>
      </w:pPr>
      <w:r w:rsidRPr="00CC3E31">
        <w:rPr>
          <w:rFonts w:ascii="Arial" w:hAnsi="Arial" w:cs="Arial"/>
        </w:rPr>
        <w:t>A</w:t>
      </w:r>
      <w:r w:rsidR="00453201" w:rsidRPr="00CC3E31">
        <w:rPr>
          <w:rFonts w:ascii="Arial" w:hAnsi="Arial" w:cs="Arial"/>
        </w:rPr>
        <w:t>pprove the Internal Audit Charter (incorporating the definition of internal audit</w:t>
      </w:r>
      <w:r w:rsidR="007E3756" w:rsidRPr="00CC3E31">
        <w:rPr>
          <w:rFonts w:ascii="Arial" w:hAnsi="Arial" w:cs="Arial"/>
        </w:rPr>
        <w:t>) and adopt the I</w:t>
      </w:r>
      <w:r w:rsidR="00453201" w:rsidRPr="00CC3E31">
        <w:rPr>
          <w:rFonts w:ascii="Arial" w:hAnsi="Arial" w:cs="Arial"/>
        </w:rPr>
        <w:t>nternal Auditing Standards</w:t>
      </w:r>
      <w:r w:rsidR="007E3756" w:rsidRPr="00CC3E31">
        <w:rPr>
          <w:rFonts w:ascii="Arial" w:hAnsi="Arial" w:cs="Arial"/>
        </w:rPr>
        <w:t xml:space="preserve"> (incorporating the code of ethics</w:t>
      </w:r>
      <w:r w:rsidR="00453201" w:rsidRPr="00CC3E31">
        <w:rPr>
          <w:rFonts w:ascii="Arial" w:hAnsi="Arial" w:cs="Arial"/>
        </w:rPr>
        <w:t>);</w:t>
      </w:r>
    </w:p>
    <w:p w14:paraId="7493A958" w14:textId="77777777" w:rsidR="00453201" w:rsidRPr="00CC3E31" w:rsidRDefault="00E16339" w:rsidP="00990DB7">
      <w:pPr>
        <w:numPr>
          <w:ilvl w:val="0"/>
          <w:numId w:val="16"/>
        </w:numPr>
        <w:tabs>
          <w:tab w:val="clear" w:pos="1857"/>
          <w:tab w:val="left" w:pos="-1094"/>
          <w:tab w:val="left" w:pos="-720"/>
          <w:tab w:val="num" w:pos="1440"/>
        </w:tabs>
        <w:ind w:left="1440"/>
        <w:rPr>
          <w:rFonts w:ascii="Arial" w:hAnsi="Arial" w:cs="Arial"/>
        </w:rPr>
      </w:pPr>
      <w:r w:rsidRPr="00CC3E31">
        <w:rPr>
          <w:rFonts w:ascii="Arial" w:hAnsi="Arial" w:cs="Arial"/>
        </w:rPr>
        <w:t>E</w:t>
      </w:r>
      <w:r w:rsidR="00453201" w:rsidRPr="00CC3E31">
        <w:rPr>
          <w:rFonts w:ascii="Arial" w:hAnsi="Arial" w:cs="Arial"/>
        </w:rPr>
        <w:t>nsure the HIA communicates and interacts directly with the Board, facilitating direct and unrestricted access;</w:t>
      </w:r>
    </w:p>
    <w:p w14:paraId="5FD490D3" w14:textId="77777777" w:rsidR="00453201" w:rsidRPr="00CC3E31" w:rsidRDefault="00E16339" w:rsidP="00990DB7">
      <w:pPr>
        <w:numPr>
          <w:ilvl w:val="0"/>
          <w:numId w:val="16"/>
        </w:numPr>
        <w:tabs>
          <w:tab w:val="clear" w:pos="1857"/>
          <w:tab w:val="left" w:pos="-1094"/>
          <w:tab w:val="left" w:pos="-720"/>
          <w:tab w:val="num" w:pos="1440"/>
        </w:tabs>
        <w:ind w:left="1440"/>
        <w:rPr>
          <w:rFonts w:ascii="Arial" w:hAnsi="Arial" w:cs="Arial"/>
        </w:rPr>
      </w:pPr>
      <w:r w:rsidRPr="00CC3E31">
        <w:rPr>
          <w:rFonts w:ascii="Arial" w:hAnsi="Arial" w:cs="Arial"/>
        </w:rPr>
        <w:t>R</w:t>
      </w:r>
      <w:r w:rsidR="00453201" w:rsidRPr="00CC3E31">
        <w:rPr>
          <w:rFonts w:ascii="Arial" w:hAnsi="Arial" w:cs="Arial"/>
        </w:rPr>
        <w:t>equire I</w:t>
      </w:r>
      <w:r w:rsidR="00B61D3B" w:rsidRPr="00CC3E31">
        <w:rPr>
          <w:rFonts w:ascii="Arial" w:hAnsi="Arial" w:cs="Arial"/>
        </w:rPr>
        <w:t xml:space="preserve">nternal </w:t>
      </w:r>
      <w:r w:rsidR="00453201" w:rsidRPr="00CC3E31">
        <w:rPr>
          <w:rFonts w:ascii="Arial" w:hAnsi="Arial" w:cs="Arial"/>
        </w:rPr>
        <w:t>A</w:t>
      </w:r>
      <w:r w:rsidR="00B61D3B" w:rsidRPr="00CC3E31">
        <w:rPr>
          <w:rFonts w:ascii="Arial" w:hAnsi="Arial" w:cs="Arial"/>
        </w:rPr>
        <w:t>udit</w:t>
      </w:r>
      <w:r w:rsidR="00453201" w:rsidRPr="00CC3E31">
        <w:rPr>
          <w:rFonts w:ascii="Arial" w:hAnsi="Arial" w:cs="Arial"/>
        </w:rPr>
        <w:t xml:space="preserve"> to confirm its independence annually;</w:t>
      </w:r>
      <w:r w:rsidR="009C0E55" w:rsidRPr="00CC3E31">
        <w:rPr>
          <w:rFonts w:ascii="Arial" w:hAnsi="Arial" w:cs="Arial"/>
        </w:rPr>
        <w:t xml:space="preserve"> and</w:t>
      </w:r>
    </w:p>
    <w:p w14:paraId="78C4D23B" w14:textId="2F14CACE" w:rsidR="0055502F" w:rsidRPr="00CC3E31" w:rsidRDefault="00E16339" w:rsidP="00990DB7">
      <w:pPr>
        <w:numPr>
          <w:ilvl w:val="0"/>
          <w:numId w:val="16"/>
        </w:numPr>
        <w:tabs>
          <w:tab w:val="clear" w:pos="1857"/>
          <w:tab w:val="left" w:pos="-1094"/>
          <w:tab w:val="left" w:pos="-720"/>
          <w:tab w:val="num" w:pos="1440"/>
        </w:tabs>
        <w:spacing w:after="120"/>
        <w:ind w:left="1434" w:hanging="357"/>
        <w:rPr>
          <w:rFonts w:ascii="Arial" w:hAnsi="Arial" w:cs="Arial"/>
        </w:rPr>
      </w:pPr>
      <w:r w:rsidRPr="00CC3E31">
        <w:rPr>
          <w:rFonts w:ascii="Arial" w:hAnsi="Arial" w:cs="Arial"/>
        </w:rPr>
        <w:t>E</w:t>
      </w:r>
      <w:r w:rsidR="00453201" w:rsidRPr="00CC3E31">
        <w:rPr>
          <w:rFonts w:ascii="Arial" w:hAnsi="Arial" w:cs="Arial"/>
        </w:rPr>
        <w:t xml:space="preserve">nsure that the Head of Internal Audit reports periodically to the Board on its activities, including its purpose, authority, responsibility and performance.  Such reporting </w:t>
      </w:r>
      <w:r w:rsidR="00E5621D" w:rsidRPr="00CC3E31">
        <w:rPr>
          <w:rFonts w:ascii="Arial" w:hAnsi="Arial" w:cs="Arial"/>
        </w:rPr>
        <w:t xml:space="preserve">will </w:t>
      </w:r>
      <w:r w:rsidR="00453201" w:rsidRPr="00CC3E31">
        <w:rPr>
          <w:rFonts w:ascii="Arial" w:hAnsi="Arial" w:cs="Arial"/>
        </w:rPr>
        <w:t>include governance issues and significant risk exposures</w:t>
      </w:r>
      <w:r w:rsidR="00BE4FC3" w:rsidRPr="00CC3E31">
        <w:rPr>
          <w:rFonts w:ascii="Arial" w:hAnsi="Arial" w:cs="Arial"/>
        </w:rPr>
        <w:t>.</w:t>
      </w:r>
    </w:p>
    <w:p w14:paraId="4BB50911" w14:textId="77777777" w:rsidR="003366DE" w:rsidRPr="00CC3E31" w:rsidRDefault="003366DE" w:rsidP="00BA5C7B">
      <w:pPr>
        <w:tabs>
          <w:tab w:val="left" w:pos="-1094"/>
          <w:tab w:val="left" w:pos="-720"/>
        </w:tabs>
        <w:spacing w:after="120"/>
        <w:ind w:left="1434"/>
        <w:rPr>
          <w:rFonts w:ascii="Arial" w:hAnsi="Arial" w:cs="Arial"/>
        </w:rPr>
      </w:pPr>
    </w:p>
    <w:p w14:paraId="31C20AA2" w14:textId="77777777" w:rsidR="00571D33" w:rsidRPr="00CC3E31" w:rsidRDefault="00571D33" w:rsidP="0049081A">
      <w:pPr>
        <w:pStyle w:val="Heading1"/>
        <w:numPr>
          <w:ilvl w:val="1"/>
          <w:numId w:val="82"/>
        </w:numPr>
        <w:jc w:val="left"/>
        <w:rPr>
          <w:rFonts w:ascii="Arial" w:hAnsi="Arial" w:cs="Arial"/>
        </w:rPr>
      </w:pPr>
      <w:bookmarkStart w:id="1063" w:name="_Toc240163424"/>
      <w:bookmarkStart w:id="1064" w:name="_Toc240789277"/>
      <w:bookmarkStart w:id="1065" w:name="_Toc240791789"/>
      <w:bookmarkStart w:id="1066" w:name="_Toc240792838"/>
      <w:bookmarkStart w:id="1067" w:name="_Toc240793406"/>
      <w:bookmarkStart w:id="1068" w:name="_Toc241995986"/>
      <w:bookmarkStart w:id="1069" w:name="_Toc244597559"/>
      <w:bookmarkStart w:id="1070" w:name="_Toc254014616"/>
      <w:bookmarkStart w:id="1071" w:name="_Toc68754098"/>
      <w:r w:rsidRPr="00CC3E31">
        <w:rPr>
          <w:rFonts w:ascii="Arial" w:hAnsi="Arial" w:cs="Arial"/>
        </w:rPr>
        <w:t xml:space="preserve">Reviewing </w:t>
      </w:r>
      <w:r w:rsidR="00A82365" w:rsidRPr="00CC3E31">
        <w:rPr>
          <w:rFonts w:ascii="Arial" w:hAnsi="Arial" w:cs="Arial"/>
        </w:rPr>
        <w:t>the p</w:t>
      </w:r>
      <w:r w:rsidR="004A39C7" w:rsidRPr="00CC3E31">
        <w:rPr>
          <w:rFonts w:ascii="Arial" w:hAnsi="Arial" w:cs="Arial"/>
        </w:rPr>
        <w:t>erformanc</w:t>
      </w:r>
      <w:r w:rsidR="00D961B3" w:rsidRPr="00CC3E31">
        <w:rPr>
          <w:rFonts w:ascii="Arial" w:hAnsi="Arial" w:cs="Arial"/>
        </w:rPr>
        <w:t xml:space="preserve">e of the Board, its </w:t>
      </w:r>
      <w:r w:rsidR="00BF4A1C" w:rsidRPr="00CC3E31">
        <w:rPr>
          <w:rFonts w:ascii="Arial" w:hAnsi="Arial" w:cs="Arial"/>
        </w:rPr>
        <w:t>Committee</w:t>
      </w:r>
      <w:r w:rsidR="00D961B3" w:rsidRPr="00CC3E31">
        <w:rPr>
          <w:rFonts w:ascii="Arial" w:hAnsi="Arial" w:cs="Arial"/>
        </w:rPr>
        <w:t>s and</w:t>
      </w:r>
      <w:r w:rsidR="004A39C7" w:rsidRPr="00CC3E31">
        <w:rPr>
          <w:rFonts w:ascii="Arial" w:hAnsi="Arial" w:cs="Arial"/>
        </w:rPr>
        <w:t xml:space="preserve"> Advisory Groups</w:t>
      </w:r>
      <w:bookmarkEnd w:id="1063"/>
      <w:bookmarkEnd w:id="1064"/>
      <w:bookmarkEnd w:id="1065"/>
      <w:bookmarkEnd w:id="1066"/>
      <w:bookmarkEnd w:id="1067"/>
      <w:bookmarkEnd w:id="1068"/>
      <w:bookmarkEnd w:id="1069"/>
      <w:bookmarkEnd w:id="1070"/>
      <w:bookmarkEnd w:id="1071"/>
      <w:r w:rsidRPr="00CC3E31">
        <w:rPr>
          <w:rFonts w:ascii="Arial" w:hAnsi="Arial" w:cs="Arial"/>
        </w:rPr>
        <w:t xml:space="preserve"> </w:t>
      </w:r>
    </w:p>
    <w:p w14:paraId="7C1EC396" w14:textId="77777777" w:rsidR="00F44D16" w:rsidRPr="00CC3E31" w:rsidRDefault="00F44D16" w:rsidP="00990DB7">
      <w:pPr>
        <w:tabs>
          <w:tab w:val="left" w:pos="-1094"/>
          <w:tab w:val="left" w:pos="-720"/>
          <w:tab w:val="left" w:pos="720"/>
        </w:tabs>
        <w:rPr>
          <w:rFonts w:ascii="Arial" w:hAnsi="Arial" w:cs="Arial"/>
        </w:rPr>
      </w:pPr>
    </w:p>
    <w:p w14:paraId="62140DAF" w14:textId="401A7E62" w:rsidR="009A43D9" w:rsidRPr="00CC3E31" w:rsidRDefault="008E6B92" w:rsidP="00132969">
      <w:pPr>
        <w:pStyle w:val="StyleOutlinenumberedArialOutlinenumberedArial11Outli"/>
        <w:numPr>
          <w:ilvl w:val="2"/>
          <w:numId w:val="83"/>
        </w:numPr>
        <w:rPr>
          <w:rFonts w:ascii="Trebuchet MS" w:hAnsi="Trebuchet MS"/>
          <w:b w:val="0"/>
        </w:rPr>
      </w:pPr>
      <w:r w:rsidRPr="00CC3E31">
        <w:rPr>
          <w:b w:val="0"/>
        </w:rPr>
        <w:t xml:space="preserve">The Board shall </w:t>
      </w:r>
      <w:r w:rsidR="00524D82" w:rsidRPr="00CC3E31">
        <w:rPr>
          <w:b w:val="0"/>
        </w:rPr>
        <w:t xml:space="preserve">introduce a process of regular and rigorous </w:t>
      </w:r>
      <w:r w:rsidR="009A43D9" w:rsidRPr="00CC3E31">
        <w:rPr>
          <w:b w:val="0"/>
        </w:rPr>
        <w:t>self-assessment</w:t>
      </w:r>
      <w:r w:rsidR="00524D82" w:rsidRPr="00CC3E31">
        <w:rPr>
          <w:b w:val="0"/>
        </w:rPr>
        <w:t xml:space="preserve"> and evaluation of its own operations and performance and that of its </w:t>
      </w:r>
      <w:r w:rsidR="00BF4A1C" w:rsidRPr="00CC3E31">
        <w:rPr>
          <w:b w:val="0"/>
        </w:rPr>
        <w:t>Committee</w:t>
      </w:r>
      <w:r w:rsidR="00524D82" w:rsidRPr="00CC3E31">
        <w:rPr>
          <w:b w:val="0"/>
        </w:rPr>
        <w:t xml:space="preserve">s and Advisory Groups. Where appropriate, </w:t>
      </w:r>
      <w:r w:rsidR="003E0731" w:rsidRPr="00CC3E31">
        <w:rPr>
          <w:b w:val="0"/>
        </w:rPr>
        <w:t xml:space="preserve">the Board may determine that </w:t>
      </w:r>
      <w:r w:rsidR="00524D82" w:rsidRPr="00CC3E31">
        <w:rPr>
          <w:b w:val="0"/>
        </w:rPr>
        <w:t>such evaluation may be independently facilitated</w:t>
      </w:r>
      <w:r w:rsidR="00563B49" w:rsidRPr="00CC3E31">
        <w:rPr>
          <w:b w:val="0"/>
        </w:rPr>
        <w:t>.</w:t>
      </w:r>
    </w:p>
    <w:p w14:paraId="487D6469" w14:textId="2A42A1A2" w:rsidR="009A43D9" w:rsidRPr="00CC3E31" w:rsidRDefault="00647291" w:rsidP="00990DB7">
      <w:pPr>
        <w:pStyle w:val="StyleOutlinenumberedArialOutlinenumberedArial11Outli"/>
        <w:numPr>
          <w:ilvl w:val="2"/>
          <w:numId w:val="83"/>
        </w:numPr>
        <w:spacing w:before="240"/>
        <w:rPr>
          <w:rFonts w:ascii="Trebuchet MS" w:hAnsi="Trebuchet MS"/>
          <w:b w:val="0"/>
        </w:rPr>
      </w:pPr>
      <w:r w:rsidRPr="00CC3E31">
        <w:rPr>
          <w:b w:val="0"/>
        </w:rPr>
        <w:t xml:space="preserve">Each </w:t>
      </w:r>
      <w:r w:rsidR="00BF4A1C" w:rsidRPr="00CC3E31">
        <w:rPr>
          <w:b w:val="0"/>
        </w:rPr>
        <w:t>Committee</w:t>
      </w:r>
      <w:r w:rsidRPr="00CC3E31">
        <w:rPr>
          <w:b w:val="0"/>
        </w:rPr>
        <w:t xml:space="preserve"> </w:t>
      </w:r>
      <w:r w:rsidR="003E0731" w:rsidRPr="00CC3E31">
        <w:rPr>
          <w:b w:val="0"/>
        </w:rPr>
        <w:t xml:space="preserve">and, where appropriate, Advisory Group </w:t>
      </w:r>
      <w:r w:rsidRPr="00CC3E31">
        <w:rPr>
          <w:b w:val="0"/>
        </w:rPr>
        <w:t xml:space="preserve">must also submit an annual report to the Board through the Chair within </w:t>
      </w:r>
      <w:r w:rsidR="002221DF" w:rsidRPr="00CC3E31">
        <w:rPr>
          <w:b w:val="0"/>
        </w:rPr>
        <w:t>6 weeks</w:t>
      </w:r>
      <w:r w:rsidRPr="00CC3E31">
        <w:rPr>
          <w:b w:val="0"/>
        </w:rPr>
        <w:t xml:space="preserve"> of the end of the reporting year setting out its activities</w:t>
      </w:r>
      <w:r w:rsidR="003E0731" w:rsidRPr="00CC3E31">
        <w:rPr>
          <w:b w:val="0"/>
        </w:rPr>
        <w:t xml:space="preserve"> during the year and including the </w:t>
      </w:r>
      <w:r w:rsidRPr="00CC3E31">
        <w:rPr>
          <w:b w:val="0"/>
        </w:rPr>
        <w:t>review of its performance and that of any sub</w:t>
      </w:r>
      <w:r w:rsidR="003A294F" w:rsidRPr="00CC3E31">
        <w:rPr>
          <w:b w:val="0"/>
        </w:rPr>
        <w:t>-</w:t>
      </w:r>
      <w:r w:rsidR="00BF4A1C" w:rsidRPr="00CC3E31">
        <w:rPr>
          <w:b w:val="0"/>
        </w:rPr>
        <w:t>Committee</w:t>
      </w:r>
      <w:r w:rsidR="00132969" w:rsidRPr="00CC3E31">
        <w:rPr>
          <w:b w:val="0"/>
        </w:rPr>
        <w:t>s it has established.</w:t>
      </w:r>
    </w:p>
    <w:p w14:paraId="0D81F227" w14:textId="77777777" w:rsidR="007D4929" w:rsidRPr="00CC3E31" w:rsidRDefault="007D4929" w:rsidP="00132969">
      <w:pPr>
        <w:pStyle w:val="StyleOutlinenumberedArialOutlinenumberedArial11Outli"/>
        <w:numPr>
          <w:ilvl w:val="2"/>
          <w:numId w:val="83"/>
        </w:numPr>
        <w:spacing w:before="240"/>
        <w:rPr>
          <w:rFonts w:ascii="Trebuchet MS" w:hAnsi="Trebuchet MS"/>
          <w:b w:val="0"/>
        </w:rPr>
      </w:pPr>
      <w:r w:rsidRPr="00CC3E31">
        <w:rPr>
          <w:b w:val="0"/>
        </w:rPr>
        <w:t xml:space="preserve">The </w:t>
      </w:r>
      <w:r w:rsidR="003E0731" w:rsidRPr="00CC3E31">
        <w:rPr>
          <w:b w:val="0"/>
        </w:rPr>
        <w:t>Board shall use th</w:t>
      </w:r>
      <w:r w:rsidRPr="00CC3E31">
        <w:rPr>
          <w:b w:val="0"/>
        </w:rPr>
        <w:t>e information from this evaluation activity to inform:</w:t>
      </w:r>
    </w:p>
    <w:p w14:paraId="4D338C1F" w14:textId="77777777" w:rsidR="007D4929" w:rsidRPr="00CC3E31" w:rsidRDefault="00E16339" w:rsidP="0028236D">
      <w:pPr>
        <w:numPr>
          <w:ilvl w:val="0"/>
          <w:numId w:val="17"/>
        </w:numPr>
        <w:tabs>
          <w:tab w:val="clear" w:pos="1857"/>
          <w:tab w:val="num" w:pos="1440"/>
        </w:tabs>
        <w:spacing w:before="120"/>
        <w:ind w:left="1434" w:hanging="357"/>
        <w:rPr>
          <w:rFonts w:ascii="Arial" w:hAnsi="Arial" w:cs="Arial"/>
          <w:b/>
        </w:rPr>
      </w:pPr>
      <w:r w:rsidRPr="00CC3E31">
        <w:rPr>
          <w:rFonts w:ascii="Arial" w:hAnsi="Arial" w:cs="Arial"/>
        </w:rPr>
        <w:t>T</w:t>
      </w:r>
      <w:r w:rsidR="007D4929" w:rsidRPr="00CC3E31">
        <w:rPr>
          <w:rFonts w:ascii="Arial" w:hAnsi="Arial" w:cs="Arial"/>
        </w:rPr>
        <w:t>he ongoing development of its governance arrangements, including its structures and processes;</w:t>
      </w:r>
    </w:p>
    <w:p w14:paraId="4D9365D1" w14:textId="77777777" w:rsidR="007D4929" w:rsidRPr="00CC3E31" w:rsidRDefault="00E16339" w:rsidP="00990DB7">
      <w:pPr>
        <w:numPr>
          <w:ilvl w:val="0"/>
          <w:numId w:val="17"/>
        </w:numPr>
        <w:tabs>
          <w:tab w:val="clear" w:pos="1857"/>
          <w:tab w:val="num" w:pos="1440"/>
        </w:tabs>
        <w:ind w:left="1440"/>
        <w:rPr>
          <w:rFonts w:ascii="Arial" w:hAnsi="Arial" w:cs="Arial"/>
          <w:b/>
        </w:rPr>
      </w:pPr>
      <w:r w:rsidRPr="00CC3E31">
        <w:rPr>
          <w:rFonts w:ascii="Arial" w:hAnsi="Arial" w:cs="Arial"/>
        </w:rPr>
        <w:t>I</w:t>
      </w:r>
      <w:r w:rsidR="007D4929" w:rsidRPr="00CC3E31">
        <w:rPr>
          <w:rFonts w:ascii="Arial" w:hAnsi="Arial" w:cs="Arial"/>
        </w:rPr>
        <w:t xml:space="preserve">ts Board Development Programme, as part of an overall Organisation Development framework; and </w:t>
      </w:r>
    </w:p>
    <w:p w14:paraId="2AB5D3A0" w14:textId="77777777" w:rsidR="00D04A94" w:rsidRPr="00CC3E31" w:rsidRDefault="00E16339" w:rsidP="00990DB7">
      <w:pPr>
        <w:numPr>
          <w:ilvl w:val="0"/>
          <w:numId w:val="17"/>
        </w:numPr>
        <w:tabs>
          <w:tab w:val="clear" w:pos="1857"/>
          <w:tab w:val="num" w:pos="1440"/>
        </w:tabs>
        <w:ind w:left="1440"/>
        <w:rPr>
          <w:rFonts w:ascii="Arial" w:hAnsi="Arial" w:cs="Arial"/>
          <w:b/>
        </w:rPr>
      </w:pPr>
      <w:r w:rsidRPr="00CC3E31">
        <w:rPr>
          <w:rFonts w:ascii="Arial" w:hAnsi="Arial" w:cs="Arial"/>
        </w:rPr>
        <w:t>T</w:t>
      </w:r>
      <w:r w:rsidR="007D4929" w:rsidRPr="00CC3E31">
        <w:rPr>
          <w:rFonts w:ascii="Arial" w:hAnsi="Arial" w:cs="Arial"/>
        </w:rPr>
        <w:t xml:space="preserve">he Board’s report of its alignment with the </w:t>
      </w:r>
      <w:r w:rsidR="00100456" w:rsidRPr="00CC3E31">
        <w:rPr>
          <w:rFonts w:ascii="Arial" w:hAnsi="Arial" w:cs="Arial"/>
        </w:rPr>
        <w:t xml:space="preserve">Welsh </w:t>
      </w:r>
      <w:r w:rsidR="007D4929" w:rsidRPr="00CC3E31">
        <w:rPr>
          <w:rFonts w:ascii="Arial" w:hAnsi="Arial" w:cs="Arial"/>
        </w:rPr>
        <w:t>Government’s Citizen Centred Governance Principles</w:t>
      </w:r>
      <w:r w:rsidR="00E82D2F" w:rsidRPr="00CC3E31">
        <w:rPr>
          <w:rFonts w:ascii="Arial" w:hAnsi="Arial" w:cs="Arial"/>
        </w:rPr>
        <w:t>.</w:t>
      </w:r>
      <w:r w:rsidR="007D4929" w:rsidRPr="00CC3E31">
        <w:rPr>
          <w:rFonts w:ascii="Arial" w:hAnsi="Arial" w:cs="Arial"/>
        </w:rPr>
        <w:t xml:space="preserve"> </w:t>
      </w:r>
    </w:p>
    <w:p w14:paraId="1C846CA8" w14:textId="77777777" w:rsidR="005818CB" w:rsidRPr="00CC3E31" w:rsidRDefault="005818CB" w:rsidP="00990DB7">
      <w:pPr>
        <w:rPr>
          <w:rFonts w:ascii="Arial" w:hAnsi="Arial" w:cs="Arial"/>
          <w:b/>
        </w:rPr>
      </w:pPr>
    </w:p>
    <w:p w14:paraId="1F49201B" w14:textId="77777777" w:rsidR="00BA2A94" w:rsidRPr="00CC3E31" w:rsidRDefault="00906AD9" w:rsidP="0049081A">
      <w:pPr>
        <w:pStyle w:val="Heading1"/>
        <w:numPr>
          <w:ilvl w:val="1"/>
          <w:numId w:val="83"/>
        </w:numPr>
        <w:ind w:left="720" w:hanging="720"/>
        <w:jc w:val="left"/>
        <w:rPr>
          <w:rFonts w:ascii="Arial" w:hAnsi="Arial" w:cs="Arial"/>
        </w:rPr>
      </w:pPr>
      <w:bookmarkStart w:id="1072" w:name="_Toc240163425"/>
      <w:bookmarkStart w:id="1073" w:name="_Toc244597560"/>
      <w:bookmarkStart w:id="1074" w:name="_Toc254014617"/>
      <w:bookmarkStart w:id="1075" w:name="_Toc68754099"/>
      <w:r w:rsidRPr="00CC3E31">
        <w:rPr>
          <w:rFonts w:ascii="Arial" w:hAnsi="Arial" w:cs="Arial"/>
        </w:rPr>
        <w:t>E</w:t>
      </w:r>
      <w:bookmarkStart w:id="1076" w:name="_Toc240789278"/>
      <w:bookmarkStart w:id="1077" w:name="_Toc240791790"/>
      <w:bookmarkStart w:id="1078" w:name="_Toc240792839"/>
      <w:bookmarkStart w:id="1079" w:name="_Toc240793407"/>
      <w:bookmarkStart w:id="1080" w:name="_Toc241995987"/>
      <w:r w:rsidR="00BA2A94" w:rsidRPr="00CC3E31">
        <w:rPr>
          <w:rFonts w:ascii="Arial" w:hAnsi="Arial" w:cs="Arial"/>
        </w:rPr>
        <w:t>xternal Assurance</w:t>
      </w:r>
      <w:bookmarkEnd w:id="1072"/>
      <w:bookmarkEnd w:id="1073"/>
      <w:bookmarkEnd w:id="1074"/>
      <w:bookmarkEnd w:id="1075"/>
      <w:bookmarkEnd w:id="1076"/>
      <w:bookmarkEnd w:id="1077"/>
      <w:bookmarkEnd w:id="1078"/>
      <w:bookmarkEnd w:id="1079"/>
      <w:bookmarkEnd w:id="1080"/>
    </w:p>
    <w:p w14:paraId="536172B1" w14:textId="77777777" w:rsidR="00B769C3" w:rsidRPr="00CC3E31" w:rsidRDefault="00B769C3" w:rsidP="00990DB7">
      <w:pPr>
        <w:rPr>
          <w:rFonts w:ascii="Arial" w:hAnsi="Arial" w:cs="Arial"/>
          <w:b/>
        </w:rPr>
      </w:pPr>
    </w:p>
    <w:p w14:paraId="465563DF" w14:textId="1D8BA3D5" w:rsidR="009A43D9" w:rsidRPr="00CC3E31" w:rsidRDefault="00E441A0" w:rsidP="00132969">
      <w:pPr>
        <w:pStyle w:val="StyleOutlinenumberedArialOutlinenumberedArial11Outli"/>
        <w:numPr>
          <w:ilvl w:val="2"/>
          <w:numId w:val="99"/>
        </w:numPr>
        <w:rPr>
          <w:b w:val="0"/>
        </w:rPr>
      </w:pPr>
      <w:r w:rsidRPr="00CC3E31">
        <w:rPr>
          <w:b w:val="0"/>
        </w:rPr>
        <w:t xml:space="preserve">The Board shall ensure it develops effective working arrangements and relationships with those bodies </w:t>
      </w:r>
      <w:r w:rsidR="00D961B3" w:rsidRPr="00CC3E31">
        <w:rPr>
          <w:b w:val="0"/>
        </w:rPr>
        <w:t>that</w:t>
      </w:r>
      <w:r w:rsidRPr="00CC3E31">
        <w:rPr>
          <w:b w:val="0"/>
        </w:rPr>
        <w:t xml:space="preserve"> have a role in providing independent, external assurance to the public and others on the LHB’s operations, </w:t>
      </w:r>
      <w:r w:rsidR="00125BD4" w:rsidRPr="00CC3E31">
        <w:rPr>
          <w:b w:val="0"/>
        </w:rPr>
        <w:t>e</w:t>
      </w:r>
      <w:r w:rsidR="001E3519" w:rsidRPr="00CC3E31">
        <w:rPr>
          <w:b w:val="0"/>
        </w:rPr>
        <w:t>.</w:t>
      </w:r>
      <w:r w:rsidRPr="00CC3E31">
        <w:rPr>
          <w:b w:val="0"/>
        </w:rPr>
        <w:t xml:space="preserve">g., the </w:t>
      </w:r>
      <w:r w:rsidR="00FF48DA" w:rsidRPr="00CC3E31">
        <w:rPr>
          <w:b w:val="0"/>
        </w:rPr>
        <w:t>Auditor General for Wales</w:t>
      </w:r>
      <w:r w:rsidRPr="00CC3E31">
        <w:rPr>
          <w:b w:val="0"/>
        </w:rPr>
        <w:t xml:space="preserve"> and Healthcare Inspectorate Wales.</w:t>
      </w:r>
    </w:p>
    <w:p w14:paraId="54E5448B" w14:textId="77777777" w:rsidR="009A43D9" w:rsidRPr="00CC3E31" w:rsidRDefault="00344066" w:rsidP="00132969">
      <w:pPr>
        <w:pStyle w:val="StyleOutlinenumberedArialOutlinenumberedArial11Outli"/>
        <w:numPr>
          <w:ilvl w:val="2"/>
          <w:numId w:val="84"/>
        </w:numPr>
        <w:spacing w:before="240"/>
        <w:rPr>
          <w:b w:val="0"/>
        </w:rPr>
      </w:pPr>
      <w:r w:rsidRPr="00CC3E31">
        <w:rPr>
          <w:b w:val="0"/>
        </w:rPr>
        <w:t xml:space="preserve">The </w:t>
      </w:r>
      <w:r w:rsidR="00EB0056" w:rsidRPr="00CC3E31">
        <w:rPr>
          <w:b w:val="0"/>
        </w:rPr>
        <w:t xml:space="preserve">Board may be assured, from the work </w:t>
      </w:r>
      <w:r w:rsidR="00125BD4" w:rsidRPr="00CC3E31">
        <w:rPr>
          <w:b w:val="0"/>
        </w:rPr>
        <w:t xml:space="preserve">carried out by </w:t>
      </w:r>
      <w:r w:rsidR="00EB0056" w:rsidRPr="00CC3E31">
        <w:rPr>
          <w:b w:val="0"/>
        </w:rPr>
        <w:t>external audit and others</w:t>
      </w:r>
      <w:r w:rsidR="00E441A0" w:rsidRPr="00CC3E31">
        <w:rPr>
          <w:b w:val="0"/>
        </w:rPr>
        <w:t>, on</w:t>
      </w:r>
      <w:r w:rsidR="00EB0056" w:rsidRPr="00CC3E31">
        <w:rPr>
          <w:b w:val="0"/>
        </w:rPr>
        <w:t xml:space="preserve"> the adequacy of its own assurance framework, </w:t>
      </w:r>
      <w:r w:rsidRPr="00CC3E31">
        <w:rPr>
          <w:b w:val="0"/>
        </w:rPr>
        <w:t xml:space="preserve">but </w:t>
      </w:r>
      <w:r w:rsidR="00EB0056" w:rsidRPr="00CC3E31">
        <w:rPr>
          <w:b w:val="0"/>
        </w:rPr>
        <w:t xml:space="preserve">that external assurance </w:t>
      </w:r>
      <w:r w:rsidRPr="00CC3E31">
        <w:rPr>
          <w:b w:val="0"/>
        </w:rPr>
        <w:t xml:space="preserve">activity </w:t>
      </w:r>
      <w:r w:rsidR="00DA6078" w:rsidRPr="00CC3E31">
        <w:rPr>
          <w:b w:val="0"/>
        </w:rPr>
        <w:t xml:space="preserve">shall </w:t>
      </w:r>
      <w:r w:rsidR="00EB0056" w:rsidRPr="00CC3E31">
        <w:rPr>
          <w:b w:val="0"/>
        </w:rPr>
        <w:t>not form part of</w:t>
      </w:r>
      <w:r w:rsidRPr="00CC3E31">
        <w:rPr>
          <w:b w:val="0"/>
        </w:rPr>
        <w:t xml:space="preserve">, </w:t>
      </w:r>
      <w:r w:rsidR="00EB0056" w:rsidRPr="00CC3E31">
        <w:rPr>
          <w:b w:val="0"/>
        </w:rPr>
        <w:t xml:space="preserve">or replace its own </w:t>
      </w:r>
      <w:r w:rsidR="00EB0056" w:rsidRPr="00CC3E31">
        <w:rPr>
          <w:b w:val="0"/>
        </w:rPr>
        <w:lastRenderedPageBreak/>
        <w:t xml:space="preserve">internal assurance arrangements, except in relation to any additional work that the Board </w:t>
      </w:r>
      <w:r w:rsidRPr="00CC3E31">
        <w:rPr>
          <w:b w:val="0"/>
        </w:rPr>
        <w:t>itself may</w:t>
      </w:r>
      <w:r w:rsidR="00EB0056" w:rsidRPr="00CC3E31">
        <w:rPr>
          <w:b w:val="0"/>
        </w:rPr>
        <w:t xml:space="preserve"> commission</w:t>
      </w:r>
      <w:r w:rsidRPr="00CC3E31">
        <w:rPr>
          <w:b w:val="0"/>
        </w:rPr>
        <w:t xml:space="preserve"> specifically</w:t>
      </w:r>
      <w:r w:rsidR="00EB0056" w:rsidRPr="00CC3E31">
        <w:rPr>
          <w:b w:val="0"/>
        </w:rPr>
        <w:t xml:space="preserve"> for that purpose. </w:t>
      </w:r>
    </w:p>
    <w:p w14:paraId="7A835CDD" w14:textId="77777777" w:rsidR="009A43D9" w:rsidRPr="00CC3E31" w:rsidRDefault="009A43D9" w:rsidP="00990DB7">
      <w:pPr>
        <w:pStyle w:val="ListParagraph"/>
        <w:rPr>
          <w:b/>
        </w:rPr>
      </w:pPr>
    </w:p>
    <w:p w14:paraId="1C8E785B" w14:textId="77777777" w:rsidR="009A43D9" w:rsidRPr="00CC3E31" w:rsidRDefault="008F3FE0" w:rsidP="0049081A">
      <w:pPr>
        <w:pStyle w:val="StyleOutlinenumberedArialOutlinenumberedArial11Outli"/>
        <w:numPr>
          <w:ilvl w:val="2"/>
          <w:numId w:val="84"/>
        </w:numPr>
        <w:rPr>
          <w:b w:val="0"/>
        </w:rPr>
      </w:pPr>
      <w:r w:rsidRPr="00CC3E31">
        <w:rPr>
          <w:b w:val="0"/>
        </w:rPr>
        <w:t xml:space="preserve">The Board shall keep under review and ensure that, where appropriate, the LHB implements any recommendations relevant to its business made by the </w:t>
      </w:r>
      <w:r w:rsidR="00B71D01" w:rsidRPr="00CC3E31">
        <w:rPr>
          <w:b w:val="0"/>
        </w:rPr>
        <w:t xml:space="preserve">Welsh Government’s Audit Committee, the </w:t>
      </w:r>
      <w:r w:rsidR="00646AFA" w:rsidRPr="00CC3E31">
        <w:rPr>
          <w:b w:val="0"/>
        </w:rPr>
        <w:t xml:space="preserve">Senedd Cymru/Welsh Parliament’s </w:t>
      </w:r>
      <w:r w:rsidRPr="00CC3E31">
        <w:rPr>
          <w:b w:val="0"/>
        </w:rPr>
        <w:t xml:space="preserve">Public Accounts </w:t>
      </w:r>
      <w:r w:rsidR="00BF4A1C" w:rsidRPr="00CC3E31">
        <w:rPr>
          <w:b w:val="0"/>
        </w:rPr>
        <w:t>Committee</w:t>
      </w:r>
      <w:r w:rsidRPr="00CC3E31">
        <w:rPr>
          <w:b w:val="0"/>
        </w:rPr>
        <w:t xml:space="preserve"> </w:t>
      </w:r>
      <w:r w:rsidR="007B782B" w:rsidRPr="00CC3E31">
        <w:rPr>
          <w:b w:val="0"/>
        </w:rPr>
        <w:t>and</w:t>
      </w:r>
      <w:r w:rsidRPr="00CC3E31">
        <w:rPr>
          <w:b w:val="0"/>
        </w:rPr>
        <w:t xml:space="preserve"> other appropriate bodies.</w:t>
      </w:r>
    </w:p>
    <w:p w14:paraId="20AC0E75" w14:textId="77777777" w:rsidR="009A43D9" w:rsidRPr="00CC3E31" w:rsidRDefault="009A43D9" w:rsidP="00990DB7">
      <w:pPr>
        <w:pStyle w:val="ListParagraph"/>
        <w:rPr>
          <w:b/>
        </w:rPr>
      </w:pPr>
    </w:p>
    <w:p w14:paraId="4FCC62A7" w14:textId="461C8525" w:rsidR="003827FC" w:rsidRPr="00CC3E31" w:rsidRDefault="00A64E6D" w:rsidP="00FA2A55">
      <w:pPr>
        <w:pStyle w:val="StyleOutlinenumberedArialOutlinenumberedArial11Outli"/>
        <w:numPr>
          <w:ilvl w:val="2"/>
          <w:numId w:val="84"/>
        </w:numPr>
        <w:rPr>
          <w:b w:val="0"/>
        </w:rPr>
      </w:pPr>
      <w:r w:rsidRPr="00CC3E31">
        <w:rPr>
          <w:b w:val="0"/>
        </w:rPr>
        <w:t xml:space="preserve">The </w:t>
      </w:r>
      <w:r w:rsidR="009C7ACA" w:rsidRPr="00CC3E31">
        <w:rPr>
          <w:b w:val="0"/>
        </w:rPr>
        <w:t>LHB shall provide the Auditor General for Wales with any assistance, information and explanation which the Auditor General thinks necessary for the discharge of their statutory powers and responsibilities</w:t>
      </w:r>
      <w:r w:rsidR="00FF48DA" w:rsidRPr="00CC3E31">
        <w:rPr>
          <w:b w:val="0"/>
        </w:rPr>
        <w:t>.</w:t>
      </w:r>
    </w:p>
    <w:p w14:paraId="6EF18EBC" w14:textId="77777777" w:rsidR="008A780D" w:rsidRPr="00CC3E31" w:rsidRDefault="00F44D16" w:rsidP="00FA2A55">
      <w:pPr>
        <w:pStyle w:val="Heading1"/>
        <w:numPr>
          <w:ilvl w:val="0"/>
          <w:numId w:val="80"/>
        </w:numPr>
        <w:spacing w:before="480"/>
        <w:ind w:left="720" w:hanging="720"/>
        <w:jc w:val="left"/>
        <w:rPr>
          <w:rFonts w:ascii="Arial" w:hAnsi="Arial" w:cs="Arial"/>
        </w:rPr>
      </w:pPr>
      <w:bookmarkStart w:id="1081" w:name="_Toc228956055"/>
      <w:bookmarkStart w:id="1082" w:name="_Toc240163426"/>
      <w:bookmarkStart w:id="1083" w:name="_Toc240789279"/>
      <w:bookmarkStart w:id="1084" w:name="_Toc240791791"/>
      <w:bookmarkStart w:id="1085" w:name="_Toc240792840"/>
      <w:bookmarkStart w:id="1086" w:name="_Toc240793408"/>
      <w:bookmarkStart w:id="1087" w:name="_Toc241995988"/>
      <w:bookmarkStart w:id="1088" w:name="_Toc244597561"/>
      <w:bookmarkStart w:id="1089" w:name="_Toc254014618"/>
      <w:bookmarkStart w:id="1090" w:name="_Toc68754100"/>
      <w:r w:rsidRPr="00CC3E31">
        <w:rPr>
          <w:rFonts w:ascii="Arial" w:hAnsi="Arial" w:cs="Arial"/>
        </w:rPr>
        <w:t>DEMONSTRATING ACCOUNTABILITY</w:t>
      </w:r>
      <w:bookmarkEnd w:id="1081"/>
      <w:bookmarkEnd w:id="1082"/>
      <w:bookmarkEnd w:id="1083"/>
      <w:bookmarkEnd w:id="1084"/>
      <w:bookmarkEnd w:id="1085"/>
      <w:bookmarkEnd w:id="1086"/>
      <w:bookmarkEnd w:id="1087"/>
      <w:bookmarkEnd w:id="1088"/>
      <w:bookmarkEnd w:id="1089"/>
      <w:bookmarkEnd w:id="1090"/>
    </w:p>
    <w:p w14:paraId="43FDBBFB" w14:textId="77777777" w:rsidR="00E64AA1" w:rsidRPr="00CC3E31" w:rsidRDefault="00E64AA1" w:rsidP="00990DB7">
      <w:pPr>
        <w:rPr>
          <w:rFonts w:ascii="Arial" w:hAnsi="Arial" w:cs="Arial"/>
          <w:b/>
        </w:rPr>
      </w:pPr>
    </w:p>
    <w:p w14:paraId="7821656C" w14:textId="77777777" w:rsidR="00CA74C7" w:rsidRPr="00CC3E31" w:rsidRDefault="00CA74C7" w:rsidP="0049081A">
      <w:pPr>
        <w:pStyle w:val="StyleOutlinenumberedArialOutlinenumberedArial11Outli"/>
        <w:numPr>
          <w:ilvl w:val="2"/>
          <w:numId w:val="85"/>
        </w:numPr>
        <w:rPr>
          <w:b w:val="0"/>
          <w:bCs w:val="0"/>
        </w:rPr>
      </w:pPr>
      <w:r w:rsidRPr="00CC3E31">
        <w:rPr>
          <w:b w:val="0"/>
          <w:bCs w:val="0"/>
        </w:rPr>
        <w:t xml:space="preserve">Taking account of the arrangements set out within these SOs, the Board shall demonstrate to the communities it serves and to the </w:t>
      </w:r>
      <w:r w:rsidR="00F90897" w:rsidRPr="00CC3E31">
        <w:rPr>
          <w:b w:val="0"/>
          <w:bCs w:val="0"/>
        </w:rPr>
        <w:t>Welsh Ministers</w:t>
      </w:r>
      <w:r w:rsidRPr="00CC3E31">
        <w:rPr>
          <w:b w:val="0"/>
          <w:bCs w:val="0"/>
        </w:rPr>
        <w:t xml:space="preserve"> a clear framework of accountability within which it:</w:t>
      </w:r>
    </w:p>
    <w:p w14:paraId="343CC6E3" w14:textId="77777777" w:rsidR="00CA74C7" w:rsidRPr="00CC3E31" w:rsidRDefault="00CA74C7" w:rsidP="00990DB7">
      <w:pPr>
        <w:shd w:val="clear" w:color="auto" w:fill="FFFFFF"/>
        <w:rPr>
          <w:rFonts w:ascii="Arial" w:hAnsi="Arial" w:cs="Arial"/>
          <w:bCs/>
        </w:rPr>
      </w:pPr>
    </w:p>
    <w:p w14:paraId="1AA6C69D" w14:textId="77777777" w:rsidR="00CA74C7" w:rsidRPr="00CC3E31" w:rsidRDefault="00C8639C" w:rsidP="00990DB7">
      <w:pPr>
        <w:numPr>
          <w:ilvl w:val="0"/>
          <w:numId w:val="18"/>
        </w:numPr>
        <w:shd w:val="clear" w:color="auto" w:fill="FFFFFF"/>
        <w:tabs>
          <w:tab w:val="clear" w:pos="1917"/>
          <w:tab w:val="num" w:pos="1440"/>
        </w:tabs>
        <w:ind w:left="1440"/>
        <w:rPr>
          <w:rFonts w:ascii="Verdana" w:hAnsi="Verdana"/>
          <w:sz w:val="19"/>
          <w:szCs w:val="19"/>
        </w:rPr>
      </w:pPr>
      <w:r w:rsidRPr="00CC3E31">
        <w:rPr>
          <w:rFonts w:ascii="Arial" w:hAnsi="Arial" w:cs="Arial"/>
          <w:bCs/>
        </w:rPr>
        <w:t>C</w:t>
      </w:r>
      <w:r w:rsidR="00CA74C7" w:rsidRPr="00CC3E31">
        <w:rPr>
          <w:rFonts w:ascii="Arial" w:hAnsi="Arial" w:cs="Arial"/>
          <w:bCs/>
        </w:rPr>
        <w:t>onducts its business internally;</w:t>
      </w:r>
    </w:p>
    <w:p w14:paraId="0B1E27D7" w14:textId="77777777" w:rsidR="00CA74C7" w:rsidRPr="00CC3E31" w:rsidRDefault="00C8639C" w:rsidP="00990DB7">
      <w:pPr>
        <w:numPr>
          <w:ilvl w:val="0"/>
          <w:numId w:val="18"/>
        </w:numPr>
        <w:shd w:val="clear" w:color="auto" w:fill="FFFFFF"/>
        <w:tabs>
          <w:tab w:val="clear" w:pos="1917"/>
          <w:tab w:val="num" w:pos="1440"/>
        </w:tabs>
        <w:ind w:left="1440"/>
        <w:rPr>
          <w:rFonts w:ascii="Verdana" w:hAnsi="Verdana"/>
          <w:sz w:val="19"/>
          <w:szCs w:val="19"/>
        </w:rPr>
      </w:pPr>
      <w:r w:rsidRPr="00CC3E31">
        <w:rPr>
          <w:rFonts w:ascii="Arial" w:hAnsi="Arial" w:cs="Arial"/>
          <w:bCs/>
        </w:rPr>
        <w:t>W</w:t>
      </w:r>
      <w:r w:rsidR="00CA74C7" w:rsidRPr="00CC3E31">
        <w:rPr>
          <w:rFonts w:ascii="Arial" w:hAnsi="Arial" w:cs="Arial"/>
          <w:bCs/>
        </w:rPr>
        <w:t>orks collaboratively with NHS colleagues, partners, service providers and others; and</w:t>
      </w:r>
    </w:p>
    <w:p w14:paraId="3CAE59B7" w14:textId="03A985B7" w:rsidR="00CA74C7" w:rsidRPr="00CC3E31" w:rsidRDefault="00C8639C" w:rsidP="00FA2A55">
      <w:pPr>
        <w:numPr>
          <w:ilvl w:val="0"/>
          <w:numId w:val="18"/>
        </w:numPr>
        <w:shd w:val="clear" w:color="auto" w:fill="FFFFFF"/>
        <w:tabs>
          <w:tab w:val="clear" w:pos="1917"/>
          <w:tab w:val="num" w:pos="1440"/>
        </w:tabs>
        <w:ind w:left="1440"/>
        <w:rPr>
          <w:rFonts w:ascii="Arial" w:hAnsi="Arial" w:cs="Arial"/>
          <w:bCs/>
        </w:rPr>
      </w:pPr>
      <w:r w:rsidRPr="00CC3E31">
        <w:rPr>
          <w:rFonts w:ascii="Arial" w:hAnsi="Arial" w:cs="Arial"/>
          <w:bCs/>
        </w:rPr>
        <w:t>R</w:t>
      </w:r>
      <w:r w:rsidR="00CA74C7" w:rsidRPr="00CC3E31">
        <w:rPr>
          <w:rFonts w:ascii="Arial" w:hAnsi="Arial" w:cs="Arial"/>
          <w:bCs/>
        </w:rPr>
        <w:t>esponds to the views and representations made by those who represent the interests of the communities it serves</w:t>
      </w:r>
      <w:r w:rsidR="007504FA" w:rsidRPr="00CC3E31">
        <w:rPr>
          <w:rFonts w:ascii="Arial" w:hAnsi="Arial" w:cs="Arial"/>
          <w:bCs/>
        </w:rPr>
        <w:t xml:space="preserve"> and other stakeholders</w:t>
      </w:r>
      <w:r w:rsidR="00CA74C7" w:rsidRPr="00CC3E31">
        <w:rPr>
          <w:rFonts w:ascii="Arial" w:hAnsi="Arial" w:cs="Arial"/>
          <w:bCs/>
        </w:rPr>
        <w:t xml:space="preserve">, </w:t>
      </w:r>
      <w:r w:rsidR="007504FA" w:rsidRPr="00CC3E31">
        <w:rPr>
          <w:rFonts w:ascii="Arial" w:hAnsi="Arial" w:cs="Arial"/>
          <w:bCs/>
        </w:rPr>
        <w:t xml:space="preserve">including </w:t>
      </w:r>
      <w:r w:rsidR="00CA74C7" w:rsidRPr="00CC3E31">
        <w:rPr>
          <w:rFonts w:ascii="Arial" w:hAnsi="Arial" w:cs="Arial"/>
          <w:bCs/>
        </w:rPr>
        <w:t xml:space="preserve">its </w:t>
      </w:r>
      <w:r w:rsidR="00A64E6D" w:rsidRPr="00CC3E31">
        <w:rPr>
          <w:rFonts w:ascii="Arial" w:hAnsi="Arial" w:cs="Arial"/>
          <w:bCs/>
        </w:rPr>
        <w:t>o</w:t>
      </w:r>
      <w:r w:rsidR="00017BAF" w:rsidRPr="00CC3E31">
        <w:rPr>
          <w:rFonts w:ascii="Arial" w:hAnsi="Arial" w:cs="Arial"/>
          <w:bCs/>
        </w:rPr>
        <w:t>fficers</w:t>
      </w:r>
      <w:r w:rsidR="00CA74C7" w:rsidRPr="00CC3E31">
        <w:rPr>
          <w:rFonts w:ascii="Arial" w:hAnsi="Arial" w:cs="Arial"/>
          <w:bCs/>
        </w:rPr>
        <w:t xml:space="preserve"> and health</w:t>
      </w:r>
      <w:r w:rsidR="009576A2" w:rsidRPr="00CC3E31">
        <w:rPr>
          <w:rFonts w:ascii="Arial" w:hAnsi="Arial" w:cs="Arial"/>
          <w:bCs/>
        </w:rPr>
        <w:t>care</w:t>
      </w:r>
      <w:r w:rsidR="00FA2A55" w:rsidRPr="00CC3E31">
        <w:rPr>
          <w:rFonts w:ascii="Arial" w:hAnsi="Arial" w:cs="Arial"/>
          <w:bCs/>
        </w:rPr>
        <w:t xml:space="preserve"> professionals.</w:t>
      </w:r>
    </w:p>
    <w:p w14:paraId="07B48C56" w14:textId="77777777" w:rsidR="000A0AF2" w:rsidRPr="00CC3E31" w:rsidRDefault="000A0AF2" w:rsidP="00FA2A55">
      <w:pPr>
        <w:pStyle w:val="StyleOutlinenumberedArialOutlinenumberedArial11Outli"/>
        <w:numPr>
          <w:ilvl w:val="2"/>
          <w:numId w:val="85"/>
        </w:numPr>
        <w:spacing w:before="240"/>
        <w:rPr>
          <w:b w:val="0"/>
        </w:rPr>
      </w:pPr>
      <w:r w:rsidRPr="00CC3E31">
        <w:rPr>
          <w:b w:val="0"/>
        </w:rPr>
        <w:t>The Board shall, in publishing its strategic and operational level plans</w:t>
      </w:r>
      <w:r w:rsidR="00811AAE" w:rsidRPr="00CC3E31">
        <w:rPr>
          <w:b w:val="0"/>
        </w:rPr>
        <w:t>,</w:t>
      </w:r>
      <w:r w:rsidRPr="00CC3E31">
        <w:rPr>
          <w:b w:val="0"/>
        </w:rPr>
        <w:t xml:space="preserve"> set out how those plans have been developed taking account of the views of others, and how they will be delivered by working with their community and other partners.</w:t>
      </w:r>
    </w:p>
    <w:p w14:paraId="34788454" w14:textId="77777777" w:rsidR="009828BD" w:rsidRPr="00CC3E31" w:rsidRDefault="009828BD" w:rsidP="00990DB7">
      <w:pPr>
        <w:rPr>
          <w:rFonts w:ascii="Arial" w:hAnsi="Arial" w:cs="Arial"/>
        </w:rPr>
      </w:pPr>
    </w:p>
    <w:p w14:paraId="0E795021" w14:textId="77777777" w:rsidR="00982867" w:rsidRPr="00CC3E31" w:rsidRDefault="00960E48" w:rsidP="0049081A">
      <w:pPr>
        <w:pStyle w:val="StyleOutlinenumberedArialOutlinenumberedArial11Outli"/>
        <w:numPr>
          <w:ilvl w:val="2"/>
          <w:numId w:val="85"/>
        </w:numPr>
        <w:rPr>
          <w:b w:val="0"/>
        </w:rPr>
      </w:pPr>
      <w:r w:rsidRPr="00CC3E31">
        <w:rPr>
          <w:b w:val="0"/>
        </w:rPr>
        <w:t>The Board shall also facilitate effective scrutiny of the LHB</w:t>
      </w:r>
      <w:r w:rsidR="001361D2" w:rsidRPr="00CC3E31">
        <w:rPr>
          <w:b w:val="0"/>
        </w:rPr>
        <w:t>’</w:t>
      </w:r>
      <w:r w:rsidRPr="00CC3E31">
        <w:rPr>
          <w:b w:val="0"/>
        </w:rPr>
        <w:t xml:space="preserve">s operations through the publication of </w:t>
      </w:r>
      <w:r w:rsidR="000A0AF2" w:rsidRPr="00CC3E31">
        <w:rPr>
          <w:b w:val="0"/>
        </w:rPr>
        <w:t xml:space="preserve">regular reports on activity and performance, including publication of </w:t>
      </w:r>
      <w:r w:rsidRPr="00CC3E31">
        <w:rPr>
          <w:b w:val="0"/>
        </w:rPr>
        <w:t>an</w:t>
      </w:r>
      <w:r w:rsidR="000A0AF2" w:rsidRPr="00CC3E31">
        <w:rPr>
          <w:b w:val="0"/>
        </w:rPr>
        <w:t xml:space="preserve"> Annual Report</w:t>
      </w:r>
      <w:r w:rsidRPr="00CC3E31">
        <w:rPr>
          <w:b w:val="0"/>
        </w:rPr>
        <w:t>.</w:t>
      </w:r>
    </w:p>
    <w:p w14:paraId="5F03ABA6" w14:textId="77777777" w:rsidR="009828BD" w:rsidRPr="00CC3E31" w:rsidRDefault="009828BD" w:rsidP="00990DB7">
      <w:pPr>
        <w:rPr>
          <w:rFonts w:ascii="Arial" w:hAnsi="Arial" w:cs="Arial"/>
        </w:rPr>
      </w:pPr>
    </w:p>
    <w:p w14:paraId="2ADCD8D8" w14:textId="77777777" w:rsidR="00523172" w:rsidRPr="00CC3E31" w:rsidRDefault="00F8100F" w:rsidP="0049081A">
      <w:pPr>
        <w:pStyle w:val="StyleOutlinenumberedArialOutlinenumberedArial11Outli"/>
        <w:numPr>
          <w:ilvl w:val="2"/>
          <w:numId w:val="85"/>
        </w:numPr>
        <w:rPr>
          <w:b w:val="0"/>
          <w:bCs w:val="0"/>
        </w:rPr>
      </w:pPr>
      <w:r w:rsidRPr="00CC3E31">
        <w:rPr>
          <w:b w:val="0"/>
        </w:rPr>
        <w:t xml:space="preserve">The Board shall ensure </w:t>
      </w:r>
      <w:r w:rsidR="00811AAE" w:rsidRPr="00CC3E31">
        <w:rPr>
          <w:b w:val="0"/>
        </w:rPr>
        <w:t>that</w:t>
      </w:r>
      <w:r w:rsidRPr="00CC3E31">
        <w:rPr>
          <w:b w:val="0"/>
        </w:rPr>
        <w:t xml:space="preserve"> </w:t>
      </w:r>
      <w:r w:rsidR="00811AAE" w:rsidRPr="00CC3E31">
        <w:rPr>
          <w:b w:val="0"/>
        </w:rPr>
        <w:t xml:space="preserve">within the LHB, individuals at all levels </w:t>
      </w:r>
      <w:r w:rsidRPr="00CC3E31">
        <w:rPr>
          <w:b w:val="0"/>
        </w:rPr>
        <w:t>are</w:t>
      </w:r>
      <w:r w:rsidR="00811AAE" w:rsidRPr="00CC3E31">
        <w:rPr>
          <w:b w:val="0"/>
        </w:rPr>
        <w:t xml:space="preserve"> supported in their roles, and held to account for their personal performance through effective performance management arrangements.</w:t>
      </w:r>
    </w:p>
    <w:p w14:paraId="7577B2A1" w14:textId="77777777" w:rsidR="002F5E1B" w:rsidRPr="00CC3E31" w:rsidRDefault="002F5E1B" w:rsidP="00990DB7">
      <w:pPr>
        <w:rPr>
          <w:rFonts w:ascii="Arial" w:hAnsi="Arial" w:cs="Arial"/>
        </w:rPr>
      </w:pPr>
      <w:bookmarkStart w:id="1091" w:name="_Toc228956056"/>
      <w:bookmarkStart w:id="1092" w:name="_Toc240163427"/>
      <w:bookmarkStart w:id="1093" w:name="_Toc240789280"/>
      <w:bookmarkStart w:id="1094" w:name="_Toc240791792"/>
      <w:bookmarkStart w:id="1095" w:name="_Toc240792841"/>
      <w:bookmarkStart w:id="1096" w:name="_Toc240793409"/>
      <w:bookmarkStart w:id="1097" w:name="_Toc241995989"/>
    </w:p>
    <w:p w14:paraId="0C0CB45E" w14:textId="77777777" w:rsidR="002F5E1B" w:rsidRPr="00CC3E31" w:rsidRDefault="002F5E1B" w:rsidP="00990DB7">
      <w:pPr>
        <w:rPr>
          <w:rFonts w:ascii="Arial" w:hAnsi="Arial" w:cs="Arial"/>
        </w:rPr>
      </w:pPr>
    </w:p>
    <w:p w14:paraId="5E702096" w14:textId="77777777" w:rsidR="00E64AA1" w:rsidRPr="00CC3E31" w:rsidRDefault="00E64AA1" w:rsidP="0049081A">
      <w:pPr>
        <w:pStyle w:val="Heading1"/>
        <w:numPr>
          <w:ilvl w:val="0"/>
          <w:numId w:val="80"/>
        </w:numPr>
        <w:ind w:left="720" w:hanging="720"/>
        <w:jc w:val="left"/>
        <w:rPr>
          <w:rFonts w:ascii="Arial" w:hAnsi="Arial" w:cs="Arial"/>
        </w:rPr>
      </w:pPr>
      <w:bookmarkStart w:id="1098" w:name="_Toc244597562"/>
      <w:bookmarkStart w:id="1099" w:name="_Toc254014619"/>
      <w:bookmarkStart w:id="1100" w:name="_Toc68754101"/>
      <w:r w:rsidRPr="00CC3E31">
        <w:rPr>
          <w:rFonts w:ascii="Arial" w:hAnsi="Arial" w:cs="Arial"/>
        </w:rPr>
        <w:t>REVIEW OF STANDING ORDERS</w:t>
      </w:r>
      <w:bookmarkEnd w:id="1091"/>
      <w:bookmarkEnd w:id="1092"/>
      <w:bookmarkEnd w:id="1093"/>
      <w:bookmarkEnd w:id="1094"/>
      <w:bookmarkEnd w:id="1095"/>
      <w:bookmarkEnd w:id="1096"/>
      <w:bookmarkEnd w:id="1097"/>
      <w:bookmarkEnd w:id="1098"/>
      <w:bookmarkEnd w:id="1099"/>
      <w:bookmarkEnd w:id="1100"/>
    </w:p>
    <w:p w14:paraId="0E9EFB4E" w14:textId="77777777" w:rsidR="00E64AA1" w:rsidRPr="00CC3E31" w:rsidRDefault="00E64AA1" w:rsidP="00990DB7">
      <w:pPr>
        <w:rPr>
          <w:rFonts w:ascii="Arial" w:hAnsi="Arial" w:cs="Arial"/>
        </w:rPr>
      </w:pPr>
    </w:p>
    <w:p w14:paraId="041B8687" w14:textId="7DC991A0" w:rsidR="00B809B2" w:rsidRPr="00CC3E31" w:rsidRDefault="00744465" w:rsidP="0049081A">
      <w:pPr>
        <w:pStyle w:val="StyleOutlinenumberedArialOutlinenumberedArial11Outli"/>
        <w:numPr>
          <w:ilvl w:val="2"/>
          <w:numId w:val="100"/>
        </w:numPr>
        <w:rPr>
          <w:b w:val="0"/>
          <w:i/>
        </w:rPr>
      </w:pPr>
      <w:bookmarkStart w:id="1101" w:name="_Toc228956057"/>
      <w:r w:rsidRPr="00CC3E31">
        <w:rPr>
          <w:b w:val="0"/>
          <w:i/>
        </w:rPr>
        <w:t>[</w:t>
      </w:r>
      <w:r w:rsidR="00185B85" w:rsidRPr="00CC3E31">
        <w:rPr>
          <w:b w:val="0"/>
          <w:i/>
        </w:rPr>
        <w:t xml:space="preserve">The </w:t>
      </w:r>
      <w:r w:rsidR="00416E68" w:rsidRPr="005D3CEC">
        <w:rPr>
          <w:b w:val="0"/>
          <w:i/>
          <w:color w:val="000000" w:themeColor="text1"/>
        </w:rPr>
        <w:t>Director of Corporate Governance</w:t>
      </w:r>
      <w:r w:rsidR="00A52E8E" w:rsidRPr="005D3CEC">
        <w:rPr>
          <w:b w:val="0"/>
          <w:i/>
          <w:color w:val="000000" w:themeColor="text1"/>
        </w:rPr>
        <w:t>/Board Secretary</w:t>
      </w:r>
      <w:r w:rsidR="00185B85" w:rsidRPr="005D3CEC">
        <w:rPr>
          <w:b w:val="0"/>
          <w:i/>
          <w:color w:val="000000" w:themeColor="text1"/>
        </w:rPr>
        <w:t xml:space="preserve"> shall </w:t>
      </w:r>
      <w:r w:rsidR="00185B85" w:rsidRPr="00CC3E31">
        <w:rPr>
          <w:b w:val="0"/>
          <w:i/>
        </w:rPr>
        <w:t xml:space="preserve">arrange for an </w:t>
      </w:r>
      <w:r w:rsidR="003366DE" w:rsidRPr="00CC3E31">
        <w:rPr>
          <w:b w:val="0"/>
          <w:i/>
        </w:rPr>
        <w:t>appropriate impact assessment</w:t>
      </w:r>
      <w:r w:rsidR="00100456" w:rsidRPr="00CC3E31">
        <w:rPr>
          <w:b w:val="0"/>
          <w:i/>
        </w:rPr>
        <w:t xml:space="preserve"> </w:t>
      </w:r>
      <w:r w:rsidR="00185B85" w:rsidRPr="00CC3E31">
        <w:rPr>
          <w:b w:val="0"/>
          <w:i/>
        </w:rPr>
        <w:t xml:space="preserve">to be carried out on </w:t>
      </w:r>
      <w:r w:rsidR="005769F9" w:rsidRPr="00CC3E31">
        <w:rPr>
          <w:b w:val="0"/>
          <w:i/>
        </w:rPr>
        <w:t xml:space="preserve">a draft of </w:t>
      </w:r>
      <w:r w:rsidR="00185B85" w:rsidRPr="00CC3E31">
        <w:rPr>
          <w:b w:val="0"/>
          <w:i/>
        </w:rPr>
        <w:t>these SOs</w:t>
      </w:r>
      <w:r w:rsidR="00CA2A22" w:rsidRPr="00CC3E31">
        <w:rPr>
          <w:b w:val="0"/>
          <w:i/>
        </w:rPr>
        <w:t xml:space="preserve"> prior to their formal adoption by the Board</w:t>
      </w:r>
      <w:r w:rsidR="00185B85" w:rsidRPr="00CC3E31">
        <w:rPr>
          <w:b w:val="0"/>
          <w:i/>
        </w:rPr>
        <w:t xml:space="preserve">, the results of which </w:t>
      </w:r>
      <w:r w:rsidR="00E5621D" w:rsidRPr="00CC3E31">
        <w:rPr>
          <w:b w:val="0"/>
          <w:i/>
        </w:rPr>
        <w:t xml:space="preserve">shall </w:t>
      </w:r>
      <w:r w:rsidR="00185B85" w:rsidRPr="00CC3E31">
        <w:rPr>
          <w:b w:val="0"/>
          <w:i/>
        </w:rPr>
        <w:t>be presented to the Board for consideration and action</w:t>
      </w:r>
      <w:r w:rsidR="00CA2A22" w:rsidRPr="00CC3E31">
        <w:rPr>
          <w:b w:val="0"/>
          <w:i/>
        </w:rPr>
        <w:t>, as appropriate</w:t>
      </w:r>
      <w:r w:rsidR="00185B85" w:rsidRPr="00CC3E31">
        <w:rPr>
          <w:b w:val="0"/>
          <w:i/>
        </w:rPr>
        <w:t xml:space="preserve">. </w:t>
      </w:r>
      <w:r w:rsidR="005769F9" w:rsidRPr="00CC3E31">
        <w:rPr>
          <w:b w:val="0"/>
          <w:i/>
        </w:rPr>
        <w:t xml:space="preserve"> The fact that an assessment </w:t>
      </w:r>
      <w:r w:rsidR="00E441A0" w:rsidRPr="00CC3E31">
        <w:rPr>
          <w:b w:val="0"/>
          <w:i/>
        </w:rPr>
        <w:t>has been</w:t>
      </w:r>
      <w:r w:rsidR="005769F9" w:rsidRPr="00CC3E31">
        <w:rPr>
          <w:b w:val="0"/>
          <w:i/>
        </w:rPr>
        <w:t xml:space="preserve"> carried out </w:t>
      </w:r>
      <w:r w:rsidR="00E5621D" w:rsidRPr="00CC3E31">
        <w:rPr>
          <w:b w:val="0"/>
          <w:i/>
        </w:rPr>
        <w:t xml:space="preserve">shall </w:t>
      </w:r>
      <w:r w:rsidR="005769F9" w:rsidRPr="00CC3E31">
        <w:rPr>
          <w:b w:val="0"/>
          <w:i/>
        </w:rPr>
        <w:t>be noted in the SOs.</w:t>
      </w:r>
      <w:r w:rsidRPr="00CC3E31">
        <w:rPr>
          <w:b w:val="0"/>
          <w:i/>
        </w:rPr>
        <w:t>]</w:t>
      </w:r>
      <w:r w:rsidR="00185B85" w:rsidRPr="00CC3E31">
        <w:rPr>
          <w:b w:val="0"/>
          <w:i/>
        </w:rPr>
        <w:t xml:space="preserve"> </w:t>
      </w:r>
    </w:p>
    <w:p w14:paraId="2F049C72" w14:textId="77777777" w:rsidR="00B809B2" w:rsidRPr="00CC3E31" w:rsidRDefault="00B809B2" w:rsidP="00990DB7">
      <w:pPr>
        <w:pStyle w:val="StyleOutlinenumberedArialOutlinenumberedArial11Outli"/>
        <w:ind w:left="720"/>
        <w:rPr>
          <w:b w:val="0"/>
          <w:i/>
        </w:rPr>
      </w:pPr>
    </w:p>
    <w:p w14:paraId="62817A36" w14:textId="326D2F13" w:rsidR="009E702C" w:rsidRPr="00CC3E31" w:rsidRDefault="005769F9" w:rsidP="00F15E14">
      <w:pPr>
        <w:pStyle w:val="StyleOutlinenumberedArialOutlinenumberedArial11Outli"/>
        <w:numPr>
          <w:ilvl w:val="2"/>
          <w:numId w:val="100"/>
        </w:numPr>
        <w:rPr>
          <w:b w:val="0"/>
          <w:i/>
        </w:rPr>
      </w:pPr>
      <w:r w:rsidRPr="00CC3E31">
        <w:rPr>
          <w:b w:val="0"/>
        </w:rPr>
        <w:lastRenderedPageBreak/>
        <w:t>T</w:t>
      </w:r>
      <w:r w:rsidR="00CA2A22" w:rsidRPr="00CC3E31">
        <w:rPr>
          <w:b w:val="0"/>
        </w:rPr>
        <w:t>hese S</w:t>
      </w:r>
      <w:r w:rsidR="00E64AA1" w:rsidRPr="00CC3E31">
        <w:rPr>
          <w:b w:val="0"/>
        </w:rPr>
        <w:t xml:space="preserve">Os shall be reviewed annually by the Audit </w:t>
      </w:r>
      <w:r w:rsidR="00BF4A1C" w:rsidRPr="00CC3E31">
        <w:rPr>
          <w:b w:val="0"/>
        </w:rPr>
        <w:t>Committee</w:t>
      </w:r>
      <w:r w:rsidR="0020756E" w:rsidRPr="00CC3E31">
        <w:rPr>
          <w:b w:val="0"/>
        </w:rPr>
        <w:t xml:space="preserve"> [or </w:t>
      </w:r>
      <w:r w:rsidR="00185B85" w:rsidRPr="00CC3E31">
        <w:rPr>
          <w:b w:val="0"/>
        </w:rPr>
        <w:t>equivalent</w:t>
      </w:r>
      <w:r w:rsidR="0020756E" w:rsidRPr="00CC3E31">
        <w:rPr>
          <w:b w:val="0"/>
        </w:rPr>
        <w:t>]</w:t>
      </w:r>
      <w:r w:rsidR="00E64AA1" w:rsidRPr="00CC3E31">
        <w:rPr>
          <w:b w:val="0"/>
        </w:rPr>
        <w:t>, which shall report any proposed amendments to the Board for consideration.  The requirement for review extends to all documents having the effect as if incorporated in SOs</w:t>
      </w:r>
      <w:r w:rsidR="00DF44E1" w:rsidRPr="00CC3E31">
        <w:rPr>
          <w:b w:val="0"/>
        </w:rPr>
        <w:t xml:space="preserve">, including the </w:t>
      </w:r>
      <w:r w:rsidR="004E1CCF" w:rsidRPr="00CC3E31">
        <w:rPr>
          <w:b w:val="0"/>
        </w:rPr>
        <w:t xml:space="preserve">appropriate </w:t>
      </w:r>
      <w:r w:rsidR="00DF44E1" w:rsidRPr="00CC3E31">
        <w:rPr>
          <w:b w:val="0"/>
        </w:rPr>
        <w:t>impact assessment</w:t>
      </w:r>
      <w:r w:rsidR="004E1CCF" w:rsidRPr="00CC3E31">
        <w:rPr>
          <w:b w:val="0"/>
        </w:rPr>
        <w:t>s</w:t>
      </w:r>
      <w:r w:rsidR="00E64AA1" w:rsidRPr="00CC3E31">
        <w:rPr>
          <w:b w:val="0"/>
        </w:rPr>
        <w:t>.</w:t>
      </w:r>
      <w:bookmarkEnd w:id="1101"/>
    </w:p>
    <w:p w14:paraId="1C3A5A03" w14:textId="77777777" w:rsidR="00E75A2D" w:rsidRPr="00CC3E31" w:rsidRDefault="00A25AFB" w:rsidP="003D6CC4">
      <w:pPr>
        <w:pStyle w:val="Heading1"/>
        <w:ind w:firstLine="0"/>
        <w:jc w:val="right"/>
        <w:rPr>
          <w:rFonts w:ascii="Arial" w:hAnsi="Arial" w:cs="Arial"/>
          <w:sz w:val="44"/>
          <w:szCs w:val="44"/>
        </w:rPr>
      </w:pPr>
      <w:bookmarkStart w:id="1102" w:name="_Toc240791794"/>
      <w:bookmarkStart w:id="1103" w:name="_Toc240792843"/>
      <w:bookmarkStart w:id="1104" w:name="_Toc240793411"/>
      <w:bookmarkStart w:id="1105" w:name="_Toc241995991"/>
      <w:bookmarkStart w:id="1106" w:name="_Toc244597564"/>
      <w:bookmarkStart w:id="1107" w:name="_Toc254014621"/>
      <w:r w:rsidRPr="00CC3E31">
        <w:rPr>
          <w:rFonts w:ascii="Arial" w:hAnsi="Arial" w:cs="Arial"/>
          <w:sz w:val="44"/>
          <w:szCs w:val="44"/>
        </w:rPr>
        <w:br w:type="page"/>
      </w:r>
      <w:bookmarkStart w:id="1108" w:name="_Toc68754102"/>
      <w:r w:rsidR="00E75A2D" w:rsidRPr="00CC3E31">
        <w:rPr>
          <w:rFonts w:ascii="Arial" w:hAnsi="Arial" w:cs="Arial"/>
          <w:sz w:val="44"/>
          <w:szCs w:val="44"/>
        </w:rPr>
        <w:lastRenderedPageBreak/>
        <w:t>Schedule 1</w:t>
      </w:r>
      <w:bookmarkEnd w:id="1102"/>
      <w:bookmarkEnd w:id="1103"/>
      <w:bookmarkEnd w:id="1104"/>
      <w:bookmarkEnd w:id="1105"/>
      <w:bookmarkEnd w:id="1106"/>
      <w:bookmarkEnd w:id="1107"/>
      <w:bookmarkEnd w:id="1108"/>
    </w:p>
    <w:p w14:paraId="059BEA41" w14:textId="77777777" w:rsidR="00A24081" w:rsidRPr="00CC3E31" w:rsidRDefault="00A24081" w:rsidP="00E75A2D">
      <w:pPr>
        <w:jc w:val="right"/>
        <w:rPr>
          <w:rFonts w:ascii="Arial" w:hAnsi="Arial" w:cs="Arial"/>
        </w:rPr>
      </w:pPr>
    </w:p>
    <w:p w14:paraId="497665D4" w14:textId="77777777" w:rsidR="00C206A7" w:rsidRPr="00CC3E31" w:rsidRDefault="00C206A7" w:rsidP="00A25AFB">
      <w:bookmarkStart w:id="1109" w:name="_Toc221001312"/>
      <w:bookmarkStart w:id="1110" w:name="_Toc221001574"/>
      <w:bookmarkStart w:id="1111" w:name="_Toc221094338"/>
      <w:bookmarkStart w:id="1112" w:name="_Toc221342631"/>
      <w:bookmarkStart w:id="1113" w:name="_Toc228956059"/>
      <w:bookmarkStart w:id="1114" w:name="_Toc240163429"/>
      <w:bookmarkStart w:id="1115" w:name="_Toc240789282"/>
      <w:bookmarkStart w:id="1116" w:name="_Toc240791795"/>
      <w:bookmarkStart w:id="1117" w:name="_Toc240792844"/>
      <w:bookmarkStart w:id="1118" w:name="_Toc240793412"/>
      <w:bookmarkStart w:id="1119" w:name="_Toc241995992"/>
      <w:bookmarkStart w:id="1120" w:name="_Toc244597565"/>
      <w:bookmarkStart w:id="1121" w:name="_Toc254014622"/>
    </w:p>
    <w:p w14:paraId="5E2D41EB" w14:textId="77777777" w:rsidR="00C206A7" w:rsidRPr="00CC3E31" w:rsidRDefault="00C206A7" w:rsidP="00300F93">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122" w:name="_Toc68754103"/>
      <w:r w:rsidRPr="00CC3E31">
        <w:rPr>
          <w:rFonts w:ascii="Arial" w:hAnsi="Arial" w:cs="Arial"/>
          <w:sz w:val="32"/>
          <w:szCs w:val="32"/>
        </w:rPr>
        <w:t>MODEL SCHEME OF RESERVATION</w:t>
      </w:r>
      <w:r w:rsidR="00300F93" w:rsidRPr="00CC3E31">
        <w:rPr>
          <w:rFonts w:ascii="Arial" w:hAnsi="Arial" w:cs="Arial"/>
          <w:sz w:val="32"/>
          <w:szCs w:val="32"/>
        </w:rPr>
        <w:t xml:space="preserve"> </w:t>
      </w:r>
      <w:r w:rsidRPr="00CC3E31">
        <w:rPr>
          <w:rFonts w:ascii="Arial" w:hAnsi="Arial" w:cs="Arial"/>
          <w:sz w:val="32"/>
          <w:szCs w:val="32"/>
        </w:rPr>
        <w:t>AND DELEGATION OF POWERS</w:t>
      </w:r>
      <w:bookmarkEnd w:id="1122"/>
    </w:p>
    <w:bookmarkEnd w:id="1109"/>
    <w:bookmarkEnd w:id="1110"/>
    <w:bookmarkEnd w:id="1111"/>
    <w:bookmarkEnd w:id="1112"/>
    <w:bookmarkEnd w:id="1113"/>
    <w:bookmarkEnd w:id="1114"/>
    <w:bookmarkEnd w:id="1115"/>
    <w:bookmarkEnd w:id="1116"/>
    <w:bookmarkEnd w:id="1117"/>
    <w:bookmarkEnd w:id="1118"/>
    <w:bookmarkEnd w:id="1119"/>
    <w:bookmarkEnd w:id="1120"/>
    <w:bookmarkEnd w:id="1121"/>
    <w:p w14:paraId="5BDA0734" w14:textId="7072FF78" w:rsidR="004D604E" w:rsidRPr="00CC3E31" w:rsidRDefault="004D604E" w:rsidP="00FA7744">
      <w:pPr>
        <w:jc w:val="both"/>
        <w:rPr>
          <w:rFonts w:ascii="Arial" w:hAnsi="Arial" w:cs="Arial"/>
        </w:rPr>
      </w:pPr>
    </w:p>
    <w:p w14:paraId="565335AF" w14:textId="77777777" w:rsidR="00E40322" w:rsidRPr="00CC3E31" w:rsidRDefault="008007D4" w:rsidP="00E40322">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bookmarkStart w:id="1123" w:name="_Toc167793804"/>
      <w:bookmarkStart w:id="1124" w:name="_Toc167856776"/>
      <w:bookmarkStart w:id="1125" w:name="_Toc178666280"/>
      <w:bookmarkStart w:id="1126" w:name="_Toc190751722"/>
      <w:bookmarkStart w:id="1127" w:name="_Toc193786627"/>
      <w:r w:rsidRPr="00CC3E31">
        <w:rPr>
          <w:rFonts w:ascii="Arial" w:hAnsi="Arial" w:cs="Arial"/>
          <w:b/>
        </w:rPr>
        <w:t>This Sche</w:t>
      </w:r>
      <w:r w:rsidR="00E40322" w:rsidRPr="00CC3E31">
        <w:rPr>
          <w:rFonts w:ascii="Arial" w:hAnsi="Arial" w:cs="Arial"/>
          <w:b/>
        </w:rPr>
        <w:t xml:space="preserve">dule </w:t>
      </w:r>
      <w:r w:rsidR="00B9559C" w:rsidRPr="00CC3E31">
        <w:rPr>
          <w:rFonts w:ascii="Arial" w:hAnsi="Arial" w:cs="Arial"/>
          <w:b/>
        </w:rPr>
        <w:t xml:space="preserve">forms part of, and </w:t>
      </w:r>
      <w:r w:rsidRPr="00CC3E31">
        <w:rPr>
          <w:rFonts w:ascii="Arial" w:hAnsi="Arial" w:cs="Arial"/>
          <w:b/>
        </w:rPr>
        <w:t xml:space="preserve">shall have effect as if incorporated in the </w:t>
      </w:r>
    </w:p>
    <w:p w14:paraId="513F705C" w14:textId="77777777" w:rsidR="008007D4" w:rsidRPr="00CC3E31" w:rsidRDefault="00E40322" w:rsidP="00E40322">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CC3E31">
        <w:rPr>
          <w:rFonts w:ascii="Arial" w:hAnsi="Arial" w:cs="Arial"/>
          <w:b/>
        </w:rPr>
        <w:t xml:space="preserve">Local Health Board </w:t>
      </w:r>
      <w:r w:rsidR="008007D4" w:rsidRPr="00CC3E31">
        <w:rPr>
          <w:rFonts w:ascii="Arial" w:hAnsi="Arial" w:cs="Arial"/>
          <w:b/>
        </w:rPr>
        <w:t>Standing Orders</w:t>
      </w:r>
    </w:p>
    <w:p w14:paraId="09C667F2" w14:textId="77777777" w:rsidR="004D604E" w:rsidRPr="00CC3E31" w:rsidRDefault="004D604E" w:rsidP="006E777F">
      <w:pPr>
        <w:tabs>
          <w:tab w:val="left" w:pos="-1440"/>
        </w:tabs>
        <w:ind w:hanging="1440"/>
        <w:rPr>
          <w:rFonts w:ascii="Arial" w:hAnsi="Arial" w:cs="Arial"/>
          <w:sz w:val="32"/>
          <w:szCs w:val="32"/>
        </w:rPr>
      </w:pPr>
      <w:r w:rsidRPr="00CC3E31">
        <w:rPr>
          <w:rFonts w:ascii="Arial" w:hAnsi="Arial" w:cs="Arial"/>
        </w:rPr>
        <w:br w:type="page"/>
      </w:r>
      <w:bookmarkStart w:id="1128" w:name="_Toc240163430"/>
      <w:bookmarkStart w:id="1129" w:name="_Toc240789284"/>
      <w:bookmarkStart w:id="1130" w:name="_Toc240791797"/>
      <w:bookmarkStart w:id="1131" w:name="_Toc240792846"/>
      <w:bookmarkStart w:id="1132" w:name="_Toc240793414"/>
      <w:bookmarkStart w:id="1133" w:name="_Toc241995994"/>
      <w:bookmarkStart w:id="1134" w:name="_Toc244597567"/>
      <w:bookmarkStart w:id="1135" w:name="_Toc254014624"/>
      <w:bookmarkStart w:id="1136" w:name="_Toc331751380"/>
    </w:p>
    <w:p w14:paraId="1B8E5F52" w14:textId="77777777" w:rsidR="004D604E" w:rsidRPr="00CC3E31" w:rsidRDefault="004D604E" w:rsidP="004D604E">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137" w:name="_Toc17475471"/>
      <w:bookmarkStart w:id="1138" w:name="_Toc17478253"/>
      <w:bookmarkStart w:id="1139" w:name="_Toc17880744"/>
      <w:bookmarkStart w:id="1140" w:name="_Toc68754104"/>
      <w:r w:rsidRPr="00CC3E31">
        <w:rPr>
          <w:rFonts w:ascii="Arial" w:hAnsi="Arial" w:cs="Arial"/>
          <w:sz w:val="32"/>
          <w:szCs w:val="32"/>
        </w:rPr>
        <w:lastRenderedPageBreak/>
        <w:t>MODEL SCHEME OF RESERVATION</w:t>
      </w:r>
      <w:bookmarkEnd w:id="1137"/>
      <w:bookmarkEnd w:id="1138"/>
      <w:bookmarkEnd w:id="1139"/>
      <w:bookmarkEnd w:id="1140"/>
    </w:p>
    <w:p w14:paraId="3FEB8D4D" w14:textId="77777777" w:rsidR="004D604E" w:rsidRPr="00CC3E31" w:rsidRDefault="004D604E" w:rsidP="004D604E">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b w:val="0"/>
          <w:bCs w:val="0"/>
          <w:sz w:val="32"/>
          <w:szCs w:val="32"/>
        </w:rPr>
      </w:pPr>
      <w:bookmarkStart w:id="1141" w:name="_Toc17475472"/>
      <w:bookmarkStart w:id="1142" w:name="_Toc17478254"/>
      <w:bookmarkStart w:id="1143" w:name="_Toc17880745"/>
      <w:bookmarkStart w:id="1144" w:name="_Toc68754105"/>
      <w:r w:rsidRPr="00CC3E31">
        <w:rPr>
          <w:rFonts w:ascii="Arial" w:hAnsi="Arial" w:cs="Arial"/>
          <w:sz w:val="32"/>
          <w:szCs w:val="32"/>
        </w:rPr>
        <w:t>AND DELEGATION OF POWERS</w:t>
      </w:r>
      <w:bookmarkEnd w:id="1141"/>
      <w:bookmarkEnd w:id="1142"/>
      <w:bookmarkEnd w:id="1143"/>
      <w:bookmarkEnd w:id="1144"/>
    </w:p>
    <w:p w14:paraId="4A98ABDF" w14:textId="77777777" w:rsidR="004D604E" w:rsidRPr="00CC3E31" w:rsidRDefault="004D604E" w:rsidP="00A25AFB"/>
    <w:p w14:paraId="5E066F3D" w14:textId="77777777" w:rsidR="004D604E" w:rsidRPr="00CC3E31" w:rsidRDefault="004D604E" w:rsidP="00A25AFB"/>
    <w:p w14:paraId="37E66036" w14:textId="77777777" w:rsidR="008007D4" w:rsidRPr="00CC3E31" w:rsidRDefault="008007D4" w:rsidP="00990DB7">
      <w:pPr>
        <w:pStyle w:val="Heading1"/>
        <w:ind w:firstLine="0"/>
        <w:jc w:val="left"/>
        <w:rPr>
          <w:rFonts w:ascii="Arial" w:hAnsi="Arial" w:cs="Arial"/>
        </w:rPr>
      </w:pPr>
      <w:bookmarkStart w:id="1145" w:name="_Toc68754106"/>
      <w:r w:rsidRPr="00CC3E31">
        <w:rPr>
          <w:rFonts w:ascii="Arial" w:hAnsi="Arial" w:cs="Arial"/>
        </w:rPr>
        <w:t>I</w:t>
      </w:r>
      <w:bookmarkEnd w:id="1123"/>
      <w:bookmarkEnd w:id="1124"/>
      <w:bookmarkEnd w:id="1125"/>
      <w:bookmarkEnd w:id="1126"/>
      <w:bookmarkEnd w:id="1127"/>
      <w:bookmarkEnd w:id="1128"/>
      <w:bookmarkEnd w:id="1129"/>
      <w:r w:rsidR="00840364" w:rsidRPr="00CC3E31">
        <w:rPr>
          <w:rFonts w:ascii="Arial" w:hAnsi="Arial" w:cs="Arial"/>
        </w:rPr>
        <w:t>ntroduction</w:t>
      </w:r>
      <w:bookmarkEnd w:id="1130"/>
      <w:bookmarkEnd w:id="1131"/>
      <w:bookmarkEnd w:id="1132"/>
      <w:bookmarkEnd w:id="1133"/>
      <w:bookmarkEnd w:id="1134"/>
      <w:bookmarkEnd w:id="1135"/>
      <w:bookmarkEnd w:id="1136"/>
      <w:bookmarkEnd w:id="1145"/>
    </w:p>
    <w:p w14:paraId="1C05C46C" w14:textId="77777777" w:rsidR="008007D4" w:rsidRPr="00CC3E31" w:rsidRDefault="008007D4" w:rsidP="00990DB7">
      <w:pPr>
        <w:tabs>
          <w:tab w:val="left" w:pos="-1440"/>
        </w:tabs>
        <w:rPr>
          <w:rFonts w:ascii="Arial" w:hAnsi="Arial" w:cs="Arial"/>
        </w:rPr>
      </w:pPr>
    </w:p>
    <w:p w14:paraId="244D1DAE" w14:textId="77777777" w:rsidR="008007D4" w:rsidRPr="00CC3E31" w:rsidRDefault="008007D4" w:rsidP="00990DB7">
      <w:pPr>
        <w:rPr>
          <w:rFonts w:ascii="Arial" w:hAnsi="Arial" w:cs="Arial"/>
        </w:rPr>
      </w:pPr>
      <w:r w:rsidRPr="00CC3E31">
        <w:rPr>
          <w:rFonts w:ascii="Arial" w:hAnsi="Arial" w:cs="Arial"/>
        </w:rPr>
        <w:t xml:space="preserve">As set out in Standing Order </w:t>
      </w:r>
      <w:r w:rsidR="0006325E" w:rsidRPr="00CC3E31">
        <w:rPr>
          <w:rFonts w:ascii="Arial" w:hAnsi="Arial" w:cs="Arial"/>
        </w:rPr>
        <w:t>2</w:t>
      </w:r>
      <w:r w:rsidRPr="00CC3E31">
        <w:rPr>
          <w:rFonts w:ascii="Arial" w:hAnsi="Arial" w:cs="Arial"/>
        </w:rPr>
        <w:t xml:space="preserve">, the Board - subject to any directions that may be </w:t>
      </w:r>
      <w:r w:rsidR="00C440BB" w:rsidRPr="00CC3E31">
        <w:rPr>
          <w:rFonts w:ascii="Arial" w:hAnsi="Arial" w:cs="Arial"/>
        </w:rPr>
        <w:t>made</w:t>
      </w:r>
      <w:r w:rsidRPr="00CC3E31">
        <w:rPr>
          <w:rFonts w:ascii="Arial" w:hAnsi="Arial" w:cs="Arial"/>
        </w:rPr>
        <w:t xml:space="preserve"> by the </w:t>
      </w:r>
      <w:r w:rsidR="00C440BB" w:rsidRPr="00CC3E31">
        <w:rPr>
          <w:rFonts w:ascii="Arial" w:hAnsi="Arial" w:cs="Arial"/>
        </w:rPr>
        <w:t>Welsh Ministers</w:t>
      </w:r>
      <w:r w:rsidRPr="00CC3E31">
        <w:rPr>
          <w:rFonts w:ascii="Arial" w:hAnsi="Arial" w:cs="Arial"/>
        </w:rPr>
        <w:t xml:space="preserve"> - </w:t>
      </w:r>
      <w:r w:rsidR="00570006" w:rsidRPr="00CC3E31">
        <w:rPr>
          <w:rFonts w:ascii="Arial" w:hAnsi="Arial" w:cs="Arial"/>
        </w:rPr>
        <w:t xml:space="preserve">shall </w:t>
      </w:r>
      <w:r w:rsidRPr="00CC3E31">
        <w:rPr>
          <w:rFonts w:ascii="Arial" w:hAnsi="Arial" w:cs="Arial"/>
        </w:rPr>
        <w:t>make appropriate arrangements for certain functions to be carried out on its behalf so that the day to day business of the LHB may be carried out effectively, and in a manner that secures the achievement of the organisation</w:t>
      </w:r>
      <w:r w:rsidR="00DF72B0" w:rsidRPr="00CC3E31">
        <w:rPr>
          <w:rFonts w:ascii="Arial" w:hAnsi="Arial" w:cs="Arial"/>
        </w:rPr>
        <w:t>’</w:t>
      </w:r>
      <w:r w:rsidRPr="00CC3E31">
        <w:rPr>
          <w:rFonts w:ascii="Arial" w:hAnsi="Arial" w:cs="Arial"/>
        </w:rPr>
        <w:t>s aims and objectives.  The Board may delegate functions to:</w:t>
      </w:r>
    </w:p>
    <w:p w14:paraId="3D7869C3" w14:textId="77777777" w:rsidR="008007D4" w:rsidRPr="00CC3E31" w:rsidRDefault="008007D4" w:rsidP="00990DB7">
      <w:pPr>
        <w:rPr>
          <w:rFonts w:ascii="Arial" w:hAnsi="Arial" w:cs="Arial"/>
        </w:rPr>
      </w:pPr>
    </w:p>
    <w:p w14:paraId="4F7E379A" w14:textId="77777777" w:rsidR="008007D4" w:rsidRPr="00CC3E31" w:rsidRDefault="00C8639C" w:rsidP="0049081A">
      <w:pPr>
        <w:numPr>
          <w:ilvl w:val="0"/>
          <w:numId w:val="33"/>
        </w:numPr>
        <w:rPr>
          <w:rFonts w:ascii="Arial" w:hAnsi="Arial" w:cs="Arial"/>
        </w:rPr>
      </w:pPr>
      <w:r w:rsidRPr="00CC3E31">
        <w:rPr>
          <w:rFonts w:ascii="Arial" w:hAnsi="Arial" w:cs="Arial"/>
        </w:rPr>
        <w:t>A</w:t>
      </w:r>
      <w:r w:rsidR="008007D4" w:rsidRPr="00CC3E31">
        <w:rPr>
          <w:rFonts w:ascii="Arial" w:hAnsi="Arial" w:cs="Arial"/>
        </w:rPr>
        <w:t xml:space="preserve"> </w:t>
      </w:r>
      <w:r w:rsidR="00BF4A1C" w:rsidRPr="00CC3E31">
        <w:rPr>
          <w:rFonts w:ascii="Arial" w:hAnsi="Arial" w:cs="Arial"/>
        </w:rPr>
        <w:t>Committee</w:t>
      </w:r>
      <w:r w:rsidR="008007D4" w:rsidRPr="00CC3E31">
        <w:rPr>
          <w:rFonts w:ascii="Arial" w:hAnsi="Arial" w:cs="Arial"/>
        </w:rPr>
        <w:t>, e</w:t>
      </w:r>
      <w:r w:rsidR="00947D4E" w:rsidRPr="00CC3E31">
        <w:rPr>
          <w:rFonts w:ascii="Arial" w:hAnsi="Arial" w:cs="Arial"/>
        </w:rPr>
        <w:t>.</w:t>
      </w:r>
      <w:r w:rsidR="008007D4" w:rsidRPr="00CC3E31">
        <w:rPr>
          <w:rFonts w:ascii="Arial" w:hAnsi="Arial" w:cs="Arial"/>
        </w:rPr>
        <w:t xml:space="preserve">g., Quality and Safety </w:t>
      </w:r>
      <w:r w:rsidR="00BF4A1C" w:rsidRPr="00CC3E31">
        <w:rPr>
          <w:rFonts w:ascii="Arial" w:hAnsi="Arial" w:cs="Arial"/>
        </w:rPr>
        <w:t>Committee</w:t>
      </w:r>
      <w:r w:rsidR="008007D4" w:rsidRPr="00CC3E31">
        <w:rPr>
          <w:rFonts w:ascii="Arial" w:hAnsi="Arial" w:cs="Arial"/>
        </w:rPr>
        <w:t xml:space="preserve">; </w:t>
      </w:r>
    </w:p>
    <w:p w14:paraId="38280003" w14:textId="77777777" w:rsidR="008007D4" w:rsidRPr="00CC3E31" w:rsidRDefault="008007D4" w:rsidP="00990DB7">
      <w:pPr>
        <w:rPr>
          <w:rFonts w:ascii="Arial" w:hAnsi="Arial" w:cs="Arial"/>
        </w:rPr>
      </w:pPr>
    </w:p>
    <w:p w14:paraId="71955099" w14:textId="77777777" w:rsidR="008007D4" w:rsidRPr="00CC3E31" w:rsidRDefault="00C8639C" w:rsidP="0049081A">
      <w:pPr>
        <w:numPr>
          <w:ilvl w:val="0"/>
          <w:numId w:val="33"/>
        </w:numPr>
        <w:rPr>
          <w:rFonts w:ascii="Arial" w:hAnsi="Arial" w:cs="Arial"/>
        </w:rPr>
      </w:pPr>
      <w:r w:rsidRPr="00CC3E31">
        <w:rPr>
          <w:rFonts w:ascii="Arial" w:hAnsi="Arial" w:cs="Arial"/>
        </w:rPr>
        <w:t>A</w:t>
      </w:r>
      <w:r w:rsidR="00BD5C6F" w:rsidRPr="00CC3E31">
        <w:rPr>
          <w:rFonts w:ascii="Arial" w:hAnsi="Arial" w:cs="Arial"/>
        </w:rPr>
        <w:t xml:space="preserve"> sub</w:t>
      </w:r>
      <w:r w:rsidR="003A294F" w:rsidRPr="00CC3E31">
        <w:rPr>
          <w:rFonts w:ascii="Arial" w:hAnsi="Arial" w:cs="Arial"/>
        </w:rPr>
        <w:t>-</w:t>
      </w:r>
      <w:r w:rsidR="00BF4A1C" w:rsidRPr="00CC3E31">
        <w:rPr>
          <w:rFonts w:ascii="Arial" w:hAnsi="Arial" w:cs="Arial"/>
        </w:rPr>
        <w:t>Committee</w:t>
      </w:r>
      <w:r w:rsidR="008007D4" w:rsidRPr="00CC3E31">
        <w:rPr>
          <w:rFonts w:ascii="Arial" w:hAnsi="Arial" w:cs="Arial"/>
        </w:rPr>
        <w:t>, e</w:t>
      </w:r>
      <w:r w:rsidR="00947D4E" w:rsidRPr="00CC3E31">
        <w:rPr>
          <w:rFonts w:ascii="Arial" w:hAnsi="Arial" w:cs="Arial"/>
        </w:rPr>
        <w:t>.</w:t>
      </w:r>
      <w:r w:rsidR="008007D4" w:rsidRPr="00CC3E31">
        <w:rPr>
          <w:rFonts w:ascii="Arial" w:hAnsi="Arial" w:cs="Arial"/>
        </w:rPr>
        <w:t xml:space="preserve">g., a locality based Quality and Safety </w:t>
      </w:r>
      <w:r w:rsidR="00BF4A1C" w:rsidRPr="00CC3E31">
        <w:rPr>
          <w:rFonts w:ascii="Arial" w:hAnsi="Arial" w:cs="Arial"/>
        </w:rPr>
        <w:t>Committee</w:t>
      </w:r>
      <w:r w:rsidR="008007D4" w:rsidRPr="00CC3E31">
        <w:rPr>
          <w:rFonts w:ascii="Arial" w:hAnsi="Arial" w:cs="Arial"/>
        </w:rPr>
        <w:t xml:space="preserve"> taking forward matters within a defined area.  Any such delegation would, subject to the Board</w:t>
      </w:r>
      <w:r w:rsidR="00EE27FF" w:rsidRPr="00CC3E31">
        <w:rPr>
          <w:rFonts w:ascii="Arial" w:hAnsi="Arial" w:cs="Arial"/>
        </w:rPr>
        <w:t>’</w:t>
      </w:r>
      <w:r w:rsidR="008007D4" w:rsidRPr="00CC3E31">
        <w:rPr>
          <w:rFonts w:ascii="Arial" w:hAnsi="Arial" w:cs="Arial"/>
        </w:rPr>
        <w:t xml:space="preserve">s authority, usually be via a main </w:t>
      </w:r>
      <w:r w:rsidR="00BF4A1C" w:rsidRPr="00CC3E31">
        <w:rPr>
          <w:rFonts w:ascii="Arial" w:hAnsi="Arial" w:cs="Arial"/>
        </w:rPr>
        <w:t>Committee</w:t>
      </w:r>
      <w:r w:rsidR="008007D4" w:rsidRPr="00CC3E31">
        <w:rPr>
          <w:rFonts w:ascii="Arial" w:hAnsi="Arial" w:cs="Arial"/>
        </w:rPr>
        <w:t xml:space="preserve"> of the Board; </w:t>
      </w:r>
    </w:p>
    <w:p w14:paraId="0841F1CD" w14:textId="77777777" w:rsidR="008007D4" w:rsidRPr="00CC3E31" w:rsidRDefault="008007D4" w:rsidP="00990DB7">
      <w:pPr>
        <w:rPr>
          <w:rFonts w:ascii="Arial" w:hAnsi="Arial" w:cs="Arial"/>
        </w:rPr>
      </w:pPr>
    </w:p>
    <w:p w14:paraId="64E5EE75" w14:textId="77777777" w:rsidR="008007D4" w:rsidRPr="00CC3E31" w:rsidRDefault="00C8639C" w:rsidP="0049081A">
      <w:pPr>
        <w:numPr>
          <w:ilvl w:val="0"/>
          <w:numId w:val="33"/>
        </w:numPr>
        <w:rPr>
          <w:rFonts w:ascii="Arial" w:hAnsi="Arial" w:cs="Arial"/>
        </w:rPr>
      </w:pPr>
      <w:r w:rsidRPr="00CC3E31">
        <w:rPr>
          <w:rFonts w:ascii="Arial" w:hAnsi="Arial" w:cs="Arial"/>
        </w:rPr>
        <w:t>A</w:t>
      </w:r>
      <w:r w:rsidR="008007D4" w:rsidRPr="00CC3E31">
        <w:rPr>
          <w:rFonts w:ascii="Arial" w:hAnsi="Arial" w:cs="Arial"/>
        </w:rPr>
        <w:t xml:space="preserve"> joint</w:t>
      </w:r>
      <w:r w:rsidR="002A3EF4" w:rsidRPr="00CC3E31">
        <w:rPr>
          <w:rFonts w:ascii="Arial" w:hAnsi="Arial" w:cs="Arial"/>
        </w:rPr>
        <w:t>-</w:t>
      </w:r>
      <w:r w:rsidR="00BF4A1C" w:rsidRPr="00CC3E31">
        <w:rPr>
          <w:rFonts w:ascii="Arial" w:hAnsi="Arial" w:cs="Arial"/>
        </w:rPr>
        <w:t>Committee</w:t>
      </w:r>
      <w:r w:rsidR="005D2DB5" w:rsidRPr="00CC3E31">
        <w:rPr>
          <w:rFonts w:ascii="Arial" w:hAnsi="Arial" w:cs="Arial"/>
        </w:rPr>
        <w:t xml:space="preserve"> or </w:t>
      </w:r>
      <w:r w:rsidR="003A294F" w:rsidRPr="00CC3E31">
        <w:rPr>
          <w:rFonts w:ascii="Arial" w:hAnsi="Arial" w:cs="Arial"/>
        </w:rPr>
        <w:t xml:space="preserve">joint </w:t>
      </w:r>
      <w:r w:rsidR="005D2DB5" w:rsidRPr="00CC3E31">
        <w:rPr>
          <w:rFonts w:ascii="Arial" w:hAnsi="Arial" w:cs="Arial"/>
        </w:rPr>
        <w:t>sub</w:t>
      </w:r>
      <w:r w:rsidR="003A294F" w:rsidRPr="00CC3E31">
        <w:rPr>
          <w:rFonts w:ascii="Arial" w:hAnsi="Arial" w:cs="Arial"/>
        </w:rPr>
        <w:t>-</w:t>
      </w:r>
      <w:r w:rsidR="00BF4A1C" w:rsidRPr="00CC3E31">
        <w:rPr>
          <w:rFonts w:ascii="Arial" w:hAnsi="Arial" w:cs="Arial"/>
        </w:rPr>
        <w:t>Committee</w:t>
      </w:r>
      <w:r w:rsidR="008007D4" w:rsidRPr="00CC3E31">
        <w:rPr>
          <w:rFonts w:ascii="Arial" w:hAnsi="Arial" w:cs="Arial"/>
        </w:rPr>
        <w:t>, e</w:t>
      </w:r>
      <w:r w:rsidR="00947D4E" w:rsidRPr="00CC3E31">
        <w:rPr>
          <w:rFonts w:ascii="Arial" w:hAnsi="Arial" w:cs="Arial"/>
        </w:rPr>
        <w:t>.</w:t>
      </w:r>
      <w:r w:rsidR="008007D4" w:rsidRPr="00CC3E31">
        <w:rPr>
          <w:rFonts w:ascii="Arial" w:hAnsi="Arial" w:cs="Arial"/>
        </w:rPr>
        <w:t xml:space="preserve">g., with other LHBs established to take forward matters relating to specialist services; and </w:t>
      </w:r>
    </w:p>
    <w:p w14:paraId="63F9E60E" w14:textId="77777777" w:rsidR="008007D4" w:rsidRPr="00CC3E31" w:rsidRDefault="008007D4" w:rsidP="00990DB7">
      <w:pPr>
        <w:rPr>
          <w:rFonts w:ascii="Arial" w:hAnsi="Arial" w:cs="Arial"/>
        </w:rPr>
      </w:pPr>
    </w:p>
    <w:p w14:paraId="04FB81FA" w14:textId="77777777" w:rsidR="008007D4" w:rsidRPr="00CC3E31" w:rsidRDefault="008007D4" w:rsidP="0049081A">
      <w:pPr>
        <w:numPr>
          <w:ilvl w:val="0"/>
          <w:numId w:val="33"/>
        </w:numPr>
        <w:rPr>
          <w:rFonts w:ascii="Arial" w:hAnsi="Arial" w:cs="Arial"/>
        </w:rPr>
      </w:pPr>
      <w:r w:rsidRPr="00CC3E31">
        <w:rPr>
          <w:rFonts w:ascii="Arial" w:hAnsi="Arial" w:cs="Arial"/>
        </w:rPr>
        <w:t>Officers of the LHB (who may, subject to the Board’s authority, delegate further to other officers and, where appropriate, other third parties, e</w:t>
      </w:r>
      <w:r w:rsidR="00BD5C6F" w:rsidRPr="00CC3E31">
        <w:rPr>
          <w:rFonts w:ascii="Arial" w:hAnsi="Arial" w:cs="Arial"/>
        </w:rPr>
        <w:t>.</w:t>
      </w:r>
      <w:r w:rsidRPr="00CC3E31">
        <w:rPr>
          <w:rFonts w:ascii="Arial" w:hAnsi="Arial" w:cs="Arial"/>
        </w:rPr>
        <w:t>g. shared/support services, through a formal scheme of delegation)</w:t>
      </w:r>
    </w:p>
    <w:p w14:paraId="3FB613F6" w14:textId="77777777" w:rsidR="008007D4" w:rsidRPr="00CC3E31" w:rsidRDefault="008007D4" w:rsidP="00990DB7">
      <w:pPr>
        <w:rPr>
          <w:rFonts w:ascii="Arial" w:hAnsi="Arial" w:cs="Arial"/>
        </w:rPr>
      </w:pPr>
    </w:p>
    <w:p w14:paraId="47288A6D" w14:textId="77777777" w:rsidR="008007D4" w:rsidRPr="00CC3E31" w:rsidRDefault="008007D4" w:rsidP="00990DB7">
      <w:pPr>
        <w:rPr>
          <w:rFonts w:ascii="Arial" w:hAnsi="Arial" w:cs="Arial"/>
        </w:rPr>
      </w:pPr>
      <w:r w:rsidRPr="00CC3E31">
        <w:rPr>
          <w:rFonts w:ascii="Arial" w:hAnsi="Arial" w:cs="Arial"/>
        </w:rPr>
        <w:t>and in doing so, must set out clearly the terms and conditions upon which any delegation is being made.  These terms and conditions must include a requirement that the Board is notified of any matters that may affect the operation and/or reputation of the LHB.</w:t>
      </w:r>
    </w:p>
    <w:p w14:paraId="79534B11" w14:textId="77777777" w:rsidR="008007D4" w:rsidRPr="00CC3E31" w:rsidRDefault="008007D4" w:rsidP="00990DB7">
      <w:pPr>
        <w:rPr>
          <w:rFonts w:ascii="Arial" w:hAnsi="Arial" w:cs="Arial"/>
        </w:rPr>
      </w:pPr>
    </w:p>
    <w:p w14:paraId="0B73B25B" w14:textId="77777777" w:rsidR="008007D4" w:rsidRPr="00CC3E31" w:rsidRDefault="008007D4" w:rsidP="00990DB7">
      <w:pPr>
        <w:rPr>
          <w:rFonts w:ascii="Arial" w:hAnsi="Arial" w:cs="Arial"/>
        </w:rPr>
      </w:pPr>
      <w:r w:rsidRPr="00CC3E31">
        <w:rPr>
          <w:rFonts w:ascii="Arial" w:hAnsi="Arial" w:cs="Arial"/>
        </w:rPr>
        <w:t>The Board’s determination of those matters that it will retain, and those that will be delegated to others are set out in the following:</w:t>
      </w:r>
    </w:p>
    <w:p w14:paraId="708E052D" w14:textId="77777777" w:rsidR="008007D4" w:rsidRPr="00CC3E31" w:rsidRDefault="008007D4" w:rsidP="00990DB7">
      <w:pPr>
        <w:rPr>
          <w:rFonts w:ascii="Arial" w:hAnsi="Arial" w:cs="Arial"/>
        </w:rPr>
      </w:pPr>
    </w:p>
    <w:p w14:paraId="1369916D" w14:textId="77777777" w:rsidR="008007D4" w:rsidRPr="00CC3E31" w:rsidRDefault="008007D4" w:rsidP="0049081A">
      <w:pPr>
        <w:numPr>
          <w:ilvl w:val="0"/>
          <w:numId w:val="34"/>
        </w:numPr>
        <w:rPr>
          <w:rFonts w:ascii="Arial" w:hAnsi="Arial" w:cs="Arial"/>
        </w:rPr>
      </w:pPr>
      <w:r w:rsidRPr="00CC3E31">
        <w:rPr>
          <w:rFonts w:ascii="Arial" w:hAnsi="Arial" w:cs="Arial"/>
        </w:rPr>
        <w:t>Schedule of matters reserved to the Board;</w:t>
      </w:r>
    </w:p>
    <w:p w14:paraId="53FCC2A9" w14:textId="77777777" w:rsidR="008007D4" w:rsidRPr="00CC3E31" w:rsidRDefault="008007D4" w:rsidP="0049081A">
      <w:pPr>
        <w:numPr>
          <w:ilvl w:val="0"/>
          <w:numId w:val="34"/>
        </w:numPr>
        <w:rPr>
          <w:rFonts w:ascii="Arial" w:hAnsi="Arial" w:cs="Arial"/>
        </w:rPr>
      </w:pPr>
      <w:r w:rsidRPr="00CC3E31">
        <w:rPr>
          <w:rFonts w:ascii="Arial" w:hAnsi="Arial" w:cs="Arial"/>
        </w:rPr>
        <w:t xml:space="preserve">Scheme of delegation to </w:t>
      </w:r>
      <w:r w:rsidR="00BF4A1C" w:rsidRPr="00CC3E31">
        <w:rPr>
          <w:rFonts w:ascii="Arial" w:hAnsi="Arial" w:cs="Arial"/>
        </w:rPr>
        <w:t>Committee</w:t>
      </w:r>
      <w:r w:rsidRPr="00CC3E31">
        <w:rPr>
          <w:rFonts w:ascii="Arial" w:hAnsi="Arial" w:cs="Arial"/>
        </w:rPr>
        <w:t>s and others; and</w:t>
      </w:r>
    </w:p>
    <w:p w14:paraId="22C4B2D9" w14:textId="77777777" w:rsidR="008007D4" w:rsidRPr="00CC3E31" w:rsidRDefault="008007D4" w:rsidP="0049081A">
      <w:pPr>
        <w:numPr>
          <w:ilvl w:val="0"/>
          <w:numId w:val="34"/>
        </w:numPr>
        <w:rPr>
          <w:rFonts w:ascii="Arial" w:hAnsi="Arial" w:cs="Arial"/>
        </w:rPr>
      </w:pPr>
      <w:r w:rsidRPr="00CC3E31">
        <w:rPr>
          <w:rFonts w:ascii="Arial" w:hAnsi="Arial" w:cs="Arial"/>
        </w:rPr>
        <w:t xml:space="preserve">Scheme of delegation to </w:t>
      </w:r>
      <w:r w:rsidR="00EE27FF" w:rsidRPr="00CC3E31">
        <w:rPr>
          <w:rFonts w:ascii="Arial" w:hAnsi="Arial" w:cs="Arial"/>
        </w:rPr>
        <w:t>o</w:t>
      </w:r>
      <w:r w:rsidRPr="00CC3E31">
        <w:rPr>
          <w:rFonts w:ascii="Arial" w:hAnsi="Arial" w:cs="Arial"/>
        </w:rPr>
        <w:t>fficers.</w:t>
      </w:r>
    </w:p>
    <w:p w14:paraId="6F0E066C" w14:textId="77777777" w:rsidR="008007D4" w:rsidRPr="00CC3E31" w:rsidRDefault="008007D4" w:rsidP="00990DB7">
      <w:pPr>
        <w:tabs>
          <w:tab w:val="left" w:pos="-1094"/>
          <w:tab w:val="left" w:pos="-720"/>
          <w:tab w:val="left" w:pos="1440"/>
        </w:tabs>
        <w:rPr>
          <w:rFonts w:ascii="Arial" w:hAnsi="Arial" w:cs="Arial"/>
        </w:rPr>
      </w:pPr>
    </w:p>
    <w:p w14:paraId="4B0C60E0" w14:textId="3C92D973" w:rsidR="008007D4" w:rsidRPr="00CC3E31" w:rsidRDefault="008007D4" w:rsidP="00FA2A55">
      <w:pPr>
        <w:tabs>
          <w:tab w:val="left" w:pos="-1094"/>
          <w:tab w:val="left" w:pos="-720"/>
          <w:tab w:val="left" w:pos="1440"/>
        </w:tabs>
        <w:rPr>
          <w:rFonts w:ascii="Arial" w:hAnsi="Arial" w:cs="Arial"/>
        </w:rPr>
      </w:pPr>
      <w:r w:rsidRPr="00CC3E31">
        <w:rPr>
          <w:rFonts w:ascii="Arial" w:hAnsi="Arial" w:cs="Arial"/>
        </w:rPr>
        <w:t>all of which form part of the LHB</w:t>
      </w:r>
      <w:r w:rsidR="00947D4E" w:rsidRPr="00CC3E31">
        <w:rPr>
          <w:rFonts w:ascii="Arial" w:hAnsi="Arial" w:cs="Arial"/>
        </w:rPr>
        <w:t>’</w:t>
      </w:r>
      <w:r w:rsidR="00FA2A55" w:rsidRPr="00CC3E31">
        <w:rPr>
          <w:rFonts w:ascii="Arial" w:hAnsi="Arial" w:cs="Arial"/>
        </w:rPr>
        <w:t>s SOs.</w:t>
      </w:r>
    </w:p>
    <w:p w14:paraId="34ED5A0D" w14:textId="77777777" w:rsidR="00066B6A" w:rsidRPr="00CC3E31" w:rsidRDefault="00452A1A" w:rsidP="002C7933">
      <w:pPr>
        <w:tabs>
          <w:tab w:val="left" w:pos="-1094"/>
          <w:tab w:val="left" w:pos="-720"/>
          <w:tab w:val="left" w:pos="1440"/>
        </w:tabs>
        <w:jc w:val="both"/>
        <w:rPr>
          <w:rFonts w:ascii="Arial" w:hAnsi="Arial" w:cs="Arial"/>
        </w:rPr>
      </w:pPr>
      <w:r w:rsidRPr="00CC3E31">
        <w:rPr>
          <w:rFonts w:ascii="Arial" w:hAnsi="Arial" w:cs="Arial"/>
        </w:rPr>
        <w:br w:type="page"/>
      </w:r>
    </w:p>
    <w:p w14:paraId="10A4750D" w14:textId="77777777" w:rsidR="005D2DB5" w:rsidRPr="00CC3E31" w:rsidRDefault="005D2DB5" w:rsidP="002C7933">
      <w:pPr>
        <w:jc w:val="both"/>
        <w:rPr>
          <w:rFonts w:ascii="Arial" w:hAnsi="Arial" w:cs="Arial"/>
        </w:rPr>
      </w:pPr>
    </w:p>
    <w:p w14:paraId="102B1C69" w14:textId="77777777" w:rsidR="00A708EC" w:rsidRPr="00CC3E31" w:rsidRDefault="00301C2E" w:rsidP="002C7933">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1146" w:name="_Toc240791798"/>
      <w:bookmarkStart w:id="1147" w:name="_Toc240792847"/>
      <w:bookmarkStart w:id="1148" w:name="_Toc240793415"/>
      <w:bookmarkStart w:id="1149" w:name="_Toc241995995"/>
      <w:bookmarkStart w:id="1150" w:name="_Toc244597568"/>
      <w:bookmarkStart w:id="1151" w:name="_Toc254014625"/>
      <w:bookmarkStart w:id="1152" w:name="_Toc331751381"/>
      <w:bookmarkStart w:id="1153" w:name="_Toc68754107"/>
      <w:r w:rsidRPr="00CC3E31">
        <w:rPr>
          <w:rFonts w:ascii="Arial" w:hAnsi="Arial" w:cs="Arial"/>
        </w:rPr>
        <w:t>DECIDING WHAT TO RETAIN AND WHAT TO DELEGATE:</w:t>
      </w:r>
      <w:bookmarkEnd w:id="1146"/>
      <w:bookmarkEnd w:id="1147"/>
      <w:bookmarkEnd w:id="1148"/>
      <w:bookmarkEnd w:id="1149"/>
      <w:bookmarkEnd w:id="1150"/>
      <w:bookmarkEnd w:id="1151"/>
      <w:bookmarkEnd w:id="1152"/>
      <w:r w:rsidR="00B71D01" w:rsidRPr="00CC3E31">
        <w:rPr>
          <w:rFonts w:ascii="Arial" w:hAnsi="Arial" w:cs="Arial"/>
        </w:rPr>
        <w:t xml:space="preserve"> </w:t>
      </w:r>
      <w:bookmarkStart w:id="1154" w:name="_Toc240791799"/>
      <w:bookmarkStart w:id="1155" w:name="_Toc240792848"/>
      <w:bookmarkStart w:id="1156" w:name="_Toc240793416"/>
      <w:bookmarkStart w:id="1157" w:name="_Toc241995996"/>
      <w:bookmarkStart w:id="1158" w:name="_Toc244597569"/>
      <w:bookmarkStart w:id="1159" w:name="_Toc254014626"/>
      <w:bookmarkStart w:id="1160" w:name="_Toc331751382"/>
      <w:r w:rsidRPr="00CC3E31">
        <w:rPr>
          <w:rFonts w:ascii="Arial" w:hAnsi="Arial" w:cs="Arial"/>
        </w:rPr>
        <w:t>GUIDING PRINCIPLES</w:t>
      </w:r>
      <w:bookmarkEnd w:id="1153"/>
      <w:bookmarkEnd w:id="1154"/>
      <w:bookmarkEnd w:id="1155"/>
      <w:bookmarkEnd w:id="1156"/>
      <w:bookmarkEnd w:id="1157"/>
      <w:bookmarkEnd w:id="1158"/>
      <w:bookmarkEnd w:id="1159"/>
      <w:bookmarkEnd w:id="1160"/>
    </w:p>
    <w:p w14:paraId="60EDB3D2" w14:textId="77777777" w:rsidR="008007D4" w:rsidRPr="00CC3E31" w:rsidRDefault="008007D4" w:rsidP="002C7933">
      <w:pPr>
        <w:jc w:val="both"/>
        <w:rPr>
          <w:rFonts w:ascii="Arial" w:hAnsi="Arial" w:cs="Arial"/>
        </w:rPr>
      </w:pPr>
    </w:p>
    <w:p w14:paraId="1A186AAA" w14:textId="77777777" w:rsidR="008007D4" w:rsidRPr="00CC3E31" w:rsidRDefault="008007D4" w:rsidP="00990DB7">
      <w:pPr>
        <w:rPr>
          <w:rFonts w:ascii="Arial" w:hAnsi="Arial" w:cs="Arial"/>
        </w:rPr>
      </w:pPr>
      <w:r w:rsidRPr="00CC3E31">
        <w:rPr>
          <w:rFonts w:ascii="Arial" w:hAnsi="Arial" w:cs="Arial"/>
        </w:rPr>
        <w:t>The Board will take full account of the following principles when determining those matters that it reserves, and those which it will delegate to others to carry out on its behalf:</w:t>
      </w:r>
      <w:bookmarkStart w:id="1161" w:name="_Toc167793806"/>
      <w:bookmarkStart w:id="1162" w:name="_Toc167856778"/>
      <w:bookmarkStart w:id="1163" w:name="_Toc178666282"/>
      <w:bookmarkStart w:id="1164" w:name="_Toc190751724"/>
      <w:bookmarkStart w:id="1165" w:name="_Toc193786629"/>
    </w:p>
    <w:p w14:paraId="35C0BA66" w14:textId="77777777" w:rsidR="008007D4" w:rsidRPr="00CC3E31" w:rsidRDefault="008007D4" w:rsidP="00990DB7">
      <w:pPr>
        <w:rPr>
          <w:rFonts w:ascii="Arial" w:hAnsi="Arial" w:cs="Arial"/>
        </w:rPr>
      </w:pPr>
    </w:p>
    <w:p w14:paraId="3DBBAF33" w14:textId="77777777" w:rsidR="008007D4" w:rsidRPr="00CC3E31" w:rsidRDefault="008007D4" w:rsidP="0049081A">
      <w:pPr>
        <w:numPr>
          <w:ilvl w:val="0"/>
          <w:numId w:val="35"/>
        </w:numPr>
        <w:rPr>
          <w:rFonts w:ascii="Arial" w:hAnsi="Arial" w:cs="Arial"/>
          <w:b/>
          <w:i/>
        </w:rPr>
      </w:pPr>
      <w:r w:rsidRPr="00CC3E31">
        <w:rPr>
          <w:rFonts w:ascii="Arial" w:hAnsi="Arial" w:cs="Arial"/>
          <w:b/>
          <w:i/>
        </w:rPr>
        <w:t>Everything is retained by the Board unless it is specifically delegated in accordance with the requirements set out in SOs or SFIs</w:t>
      </w:r>
    </w:p>
    <w:p w14:paraId="643D10B1" w14:textId="77777777" w:rsidR="008007D4" w:rsidRPr="00CC3E31" w:rsidRDefault="008007D4" w:rsidP="00990DB7">
      <w:pPr>
        <w:rPr>
          <w:rFonts w:ascii="Arial" w:hAnsi="Arial" w:cs="Arial"/>
          <w:b/>
          <w:i/>
        </w:rPr>
      </w:pPr>
    </w:p>
    <w:p w14:paraId="15B635FD" w14:textId="44EB8FEA" w:rsidR="008007D4" w:rsidRPr="00CC3E31" w:rsidRDefault="008007D4" w:rsidP="0049081A">
      <w:pPr>
        <w:numPr>
          <w:ilvl w:val="0"/>
          <w:numId w:val="35"/>
        </w:numPr>
        <w:rPr>
          <w:rFonts w:ascii="Arial" w:hAnsi="Arial" w:cs="Arial"/>
          <w:b/>
          <w:i/>
        </w:rPr>
      </w:pPr>
      <w:r w:rsidRPr="00CC3E31">
        <w:rPr>
          <w:rFonts w:ascii="Arial" w:hAnsi="Arial" w:cs="Arial"/>
          <w:b/>
          <w:i/>
        </w:rPr>
        <w:t xml:space="preserve">The Board must retain that which it is required to retain (whether by statute or as determined by the </w:t>
      </w:r>
      <w:r w:rsidR="00892A2D" w:rsidRPr="00CC3E31">
        <w:rPr>
          <w:rFonts w:ascii="Arial" w:hAnsi="Arial" w:cs="Arial"/>
          <w:b/>
          <w:i/>
        </w:rPr>
        <w:t>Welsh Ministers</w:t>
      </w:r>
      <w:r w:rsidRPr="00CC3E31">
        <w:rPr>
          <w:rFonts w:ascii="Arial" w:hAnsi="Arial" w:cs="Arial"/>
          <w:b/>
          <w:i/>
        </w:rPr>
        <w:t xml:space="preserve">) as well as that which it considers is essential to enable it to fulfil its role in setting the organisation’s </w:t>
      </w:r>
      <w:r w:rsidR="003366DE" w:rsidRPr="00CC3E31">
        <w:rPr>
          <w:rFonts w:ascii="Arial" w:hAnsi="Arial" w:cs="Arial"/>
          <w:b/>
          <w:i/>
        </w:rPr>
        <w:t>direction, equipping</w:t>
      </w:r>
      <w:r w:rsidRPr="00CC3E31">
        <w:rPr>
          <w:rFonts w:ascii="Arial" w:hAnsi="Arial" w:cs="Arial"/>
          <w:b/>
          <w:i/>
        </w:rPr>
        <w:t xml:space="preserve"> the organisation to deliver and ensuring achievement of its aims and objectives through effective performance management</w:t>
      </w:r>
    </w:p>
    <w:p w14:paraId="0A41DCAB" w14:textId="77777777" w:rsidR="008007D4" w:rsidRPr="00CC3E31" w:rsidRDefault="008007D4" w:rsidP="00990DB7">
      <w:pPr>
        <w:rPr>
          <w:rFonts w:ascii="Arial" w:hAnsi="Arial" w:cs="Arial"/>
          <w:b/>
          <w:i/>
        </w:rPr>
      </w:pPr>
    </w:p>
    <w:p w14:paraId="7744BC1E" w14:textId="4E7E31B6" w:rsidR="008007D4" w:rsidRPr="00CC3E31" w:rsidRDefault="008007D4" w:rsidP="00990DB7">
      <w:pPr>
        <w:numPr>
          <w:ilvl w:val="0"/>
          <w:numId w:val="35"/>
        </w:numPr>
        <w:rPr>
          <w:rFonts w:ascii="Arial" w:hAnsi="Arial" w:cs="Arial"/>
          <w:b/>
          <w:i/>
        </w:rPr>
      </w:pPr>
      <w:r w:rsidRPr="00CC3E31">
        <w:rPr>
          <w:rFonts w:ascii="Arial" w:hAnsi="Arial" w:cs="Arial"/>
          <w:b/>
          <w:i/>
        </w:rPr>
        <w:t>Any decision made by the Board to delegate functions must be based upon an assessment of the capacity and capability of those to whom it is delegating responsibility</w:t>
      </w:r>
    </w:p>
    <w:p w14:paraId="22F1B6DF" w14:textId="77777777" w:rsidR="008007D4" w:rsidRPr="00CC3E31" w:rsidRDefault="008007D4" w:rsidP="00FA2A55">
      <w:pPr>
        <w:numPr>
          <w:ilvl w:val="0"/>
          <w:numId w:val="35"/>
        </w:numPr>
        <w:spacing w:before="240"/>
        <w:ind w:left="1134" w:hanging="357"/>
        <w:rPr>
          <w:rFonts w:ascii="Arial" w:hAnsi="Arial" w:cs="Arial"/>
          <w:b/>
          <w:i/>
        </w:rPr>
      </w:pPr>
      <w:r w:rsidRPr="00CC3E31">
        <w:rPr>
          <w:rFonts w:ascii="Arial" w:hAnsi="Arial" w:cs="Arial"/>
          <w:b/>
          <w:i/>
        </w:rPr>
        <w:t xml:space="preserve">The Board must ensure that those to whom it has delegated powers (whether a </w:t>
      </w:r>
      <w:r w:rsidR="00BF4A1C" w:rsidRPr="00CC3E31">
        <w:rPr>
          <w:rFonts w:ascii="Arial" w:hAnsi="Arial" w:cs="Arial"/>
          <w:b/>
          <w:i/>
        </w:rPr>
        <w:t>Committee</w:t>
      </w:r>
      <w:r w:rsidRPr="00CC3E31">
        <w:rPr>
          <w:rFonts w:ascii="Arial" w:hAnsi="Arial" w:cs="Arial"/>
          <w:b/>
          <w:i/>
        </w:rPr>
        <w:t xml:space="preserve">, partnership or individuals) remain equipped to deliver on those responsibilities through an ongoing programme of personal, professional and organisational development </w:t>
      </w:r>
    </w:p>
    <w:p w14:paraId="2E01591D" w14:textId="77777777" w:rsidR="008007D4" w:rsidRPr="00CC3E31" w:rsidRDefault="008007D4" w:rsidP="00990DB7">
      <w:pPr>
        <w:rPr>
          <w:rFonts w:ascii="Arial" w:hAnsi="Arial" w:cs="Arial"/>
          <w:b/>
          <w:i/>
        </w:rPr>
      </w:pPr>
    </w:p>
    <w:p w14:paraId="04C467AF" w14:textId="1BFCEF88" w:rsidR="008007D4" w:rsidRPr="00CC3E31" w:rsidRDefault="008007D4" w:rsidP="0049081A">
      <w:pPr>
        <w:numPr>
          <w:ilvl w:val="0"/>
          <w:numId w:val="35"/>
        </w:numPr>
        <w:rPr>
          <w:rFonts w:ascii="Arial" w:hAnsi="Arial" w:cs="Arial"/>
          <w:b/>
          <w:i/>
        </w:rPr>
      </w:pPr>
      <w:r w:rsidRPr="00CC3E31">
        <w:rPr>
          <w:rFonts w:ascii="Arial" w:hAnsi="Arial" w:cs="Arial"/>
          <w:b/>
          <w:i/>
        </w:rPr>
        <w:t xml:space="preserve">The Board must take appropriate action to assure </w:t>
      </w:r>
      <w:r w:rsidR="003366DE" w:rsidRPr="00CC3E31">
        <w:rPr>
          <w:rFonts w:ascii="Arial" w:hAnsi="Arial" w:cs="Arial"/>
          <w:b/>
          <w:i/>
        </w:rPr>
        <w:t>itself that</w:t>
      </w:r>
      <w:r w:rsidRPr="00CC3E31">
        <w:rPr>
          <w:rFonts w:ascii="Arial" w:hAnsi="Arial" w:cs="Arial"/>
          <w:b/>
          <w:i/>
        </w:rPr>
        <w:t xml:space="preserve"> all matters delegated are effectively carried out </w:t>
      </w:r>
    </w:p>
    <w:p w14:paraId="7DCA5640" w14:textId="77777777" w:rsidR="008007D4" w:rsidRPr="00CC3E31" w:rsidRDefault="008007D4" w:rsidP="00990DB7">
      <w:pPr>
        <w:rPr>
          <w:rFonts w:ascii="Arial" w:hAnsi="Arial" w:cs="Arial"/>
          <w:b/>
          <w:i/>
        </w:rPr>
      </w:pPr>
    </w:p>
    <w:p w14:paraId="565BBF7F" w14:textId="77777777" w:rsidR="008007D4" w:rsidRPr="00CC3E31" w:rsidRDefault="008007D4" w:rsidP="0049081A">
      <w:pPr>
        <w:numPr>
          <w:ilvl w:val="0"/>
          <w:numId w:val="35"/>
        </w:numPr>
        <w:rPr>
          <w:rFonts w:ascii="Arial" w:hAnsi="Arial" w:cs="Arial"/>
          <w:b/>
          <w:i/>
        </w:rPr>
      </w:pPr>
      <w:r w:rsidRPr="00CC3E31">
        <w:rPr>
          <w:rFonts w:ascii="Arial" w:hAnsi="Arial" w:cs="Arial"/>
          <w:b/>
          <w:i/>
        </w:rPr>
        <w:t>The framework of delegation will be kept under active review and, where appropriate, will be revised to take account of organisational developments, review findings or other changes</w:t>
      </w:r>
    </w:p>
    <w:p w14:paraId="18CE5ADC" w14:textId="77777777" w:rsidR="008007D4" w:rsidRPr="00CC3E31" w:rsidRDefault="008007D4" w:rsidP="00990DB7">
      <w:pPr>
        <w:rPr>
          <w:rFonts w:ascii="Arial" w:hAnsi="Arial" w:cs="Arial"/>
          <w:b/>
          <w:i/>
        </w:rPr>
      </w:pPr>
    </w:p>
    <w:p w14:paraId="3F8056BB" w14:textId="77777777" w:rsidR="008007D4" w:rsidRPr="00CC3E31" w:rsidRDefault="008007D4" w:rsidP="0049081A">
      <w:pPr>
        <w:numPr>
          <w:ilvl w:val="0"/>
          <w:numId w:val="35"/>
        </w:numPr>
        <w:rPr>
          <w:rFonts w:ascii="Arial" w:hAnsi="Arial" w:cs="Arial"/>
          <w:b/>
          <w:i/>
        </w:rPr>
      </w:pPr>
      <w:r w:rsidRPr="00CC3E31">
        <w:rPr>
          <w:rFonts w:ascii="Arial" w:hAnsi="Arial" w:cs="Arial"/>
          <w:b/>
          <w:i/>
        </w:rPr>
        <w:t xml:space="preserve">Except where explicitly set out, the Board retains the right to decide upon any matter for which it has statutory responsibility, even if that matter has been delegated to others </w:t>
      </w:r>
    </w:p>
    <w:p w14:paraId="398C0F3D" w14:textId="77777777" w:rsidR="008007D4" w:rsidRPr="00CC3E31" w:rsidRDefault="008007D4" w:rsidP="00990DB7">
      <w:pPr>
        <w:rPr>
          <w:rFonts w:ascii="Arial" w:hAnsi="Arial" w:cs="Arial"/>
          <w:b/>
          <w:i/>
        </w:rPr>
      </w:pPr>
    </w:p>
    <w:p w14:paraId="4D315FB1" w14:textId="77777777" w:rsidR="008007D4" w:rsidRPr="00CC3E31" w:rsidRDefault="008007D4" w:rsidP="0049081A">
      <w:pPr>
        <w:numPr>
          <w:ilvl w:val="0"/>
          <w:numId w:val="35"/>
        </w:numPr>
        <w:rPr>
          <w:rFonts w:ascii="Arial" w:hAnsi="Arial" w:cs="Arial"/>
          <w:b/>
          <w:i/>
        </w:rPr>
      </w:pPr>
      <w:r w:rsidRPr="00CC3E31">
        <w:rPr>
          <w:rFonts w:ascii="Arial" w:hAnsi="Arial" w:cs="Arial"/>
          <w:b/>
          <w:i/>
        </w:rPr>
        <w:t>The Board may delegate authority to act, but retains overall responsibility and accountability</w:t>
      </w:r>
    </w:p>
    <w:p w14:paraId="7A30DC8B" w14:textId="77777777" w:rsidR="008007D4" w:rsidRPr="00CC3E31" w:rsidRDefault="008007D4" w:rsidP="00990DB7">
      <w:pPr>
        <w:rPr>
          <w:rFonts w:ascii="Arial" w:hAnsi="Arial" w:cs="Arial"/>
          <w:b/>
          <w:i/>
        </w:rPr>
      </w:pPr>
    </w:p>
    <w:p w14:paraId="3F89B922" w14:textId="77777777" w:rsidR="008007D4" w:rsidRPr="00CC3E31" w:rsidRDefault="008007D4" w:rsidP="0049081A">
      <w:pPr>
        <w:numPr>
          <w:ilvl w:val="0"/>
          <w:numId w:val="35"/>
        </w:numPr>
        <w:rPr>
          <w:rFonts w:ascii="Arial" w:hAnsi="Arial" w:cs="Arial"/>
          <w:b/>
          <w:i/>
        </w:rPr>
      </w:pPr>
      <w:r w:rsidRPr="00CC3E31">
        <w:rPr>
          <w:rFonts w:ascii="Arial" w:hAnsi="Arial" w:cs="Arial"/>
          <w:b/>
          <w:i/>
        </w:rPr>
        <w:t>When delegating powers, the Board will determine whether (and the extent to which) those to whom it is delegating will, in turn, have powers to further delegate those functions to others</w:t>
      </w:r>
      <w:r w:rsidR="00EB6B6A" w:rsidRPr="00CC3E31">
        <w:rPr>
          <w:rFonts w:ascii="Arial" w:hAnsi="Arial" w:cs="Arial"/>
          <w:b/>
          <w:i/>
        </w:rPr>
        <w:t>.</w:t>
      </w:r>
    </w:p>
    <w:p w14:paraId="13121C13" w14:textId="77777777" w:rsidR="00FA2A55" w:rsidRPr="00CC3E31" w:rsidRDefault="00FA2A55" w:rsidP="002C7933">
      <w:pPr>
        <w:jc w:val="both"/>
        <w:rPr>
          <w:rFonts w:ascii="Arial" w:hAnsi="Arial" w:cs="Arial"/>
        </w:rPr>
      </w:pPr>
    </w:p>
    <w:p w14:paraId="7B982575" w14:textId="77777777" w:rsidR="00FA2A55" w:rsidRPr="00CC3E31" w:rsidRDefault="00FA2A55">
      <w:pPr>
        <w:widowControl/>
        <w:autoSpaceDE/>
        <w:autoSpaceDN/>
        <w:adjustRightInd/>
        <w:rPr>
          <w:rFonts w:ascii="Arial" w:hAnsi="Arial" w:cs="Arial"/>
        </w:rPr>
      </w:pPr>
      <w:r w:rsidRPr="00CC3E31">
        <w:rPr>
          <w:rFonts w:ascii="Arial" w:hAnsi="Arial" w:cs="Arial"/>
        </w:rPr>
        <w:br w:type="page"/>
      </w:r>
    </w:p>
    <w:p w14:paraId="0D564DFA" w14:textId="38CBC02C" w:rsidR="005D2DB5" w:rsidRPr="00CC3E31" w:rsidRDefault="005D2DB5" w:rsidP="002C7933">
      <w:pPr>
        <w:jc w:val="both"/>
        <w:rPr>
          <w:rFonts w:ascii="Arial" w:hAnsi="Arial" w:cs="Arial"/>
        </w:rPr>
      </w:pPr>
    </w:p>
    <w:p w14:paraId="42F7AD44" w14:textId="74070B44" w:rsidR="00A52E96" w:rsidRPr="00CC3E31" w:rsidRDefault="00F953BA" w:rsidP="00FA2A55">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1166" w:name="_Toc240791800"/>
      <w:bookmarkStart w:id="1167" w:name="_Toc240792849"/>
      <w:bookmarkStart w:id="1168" w:name="_Toc240793417"/>
      <w:bookmarkStart w:id="1169" w:name="_Toc241995997"/>
      <w:bookmarkStart w:id="1170" w:name="_Toc244597570"/>
      <w:bookmarkStart w:id="1171" w:name="_Toc254014627"/>
      <w:bookmarkStart w:id="1172" w:name="_Toc331751383"/>
      <w:bookmarkStart w:id="1173" w:name="_Toc68754108"/>
      <w:r w:rsidRPr="00CC3E31">
        <w:rPr>
          <w:rFonts w:ascii="Arial" w:hAnsi="Arial" w:cs="Arial"/>
        </w:rPr>
        <w:t>HANDLING ARRANGEMENTS FOR THE RESERVATION AND DELEGATION OF POWERS</w:t>
      </w:r>
      <w:r w:rsidR="00301C2E" w:rsidRPr="00CC3E31">
        <w:rPr>
          <w:rFonts w:ascii="Arial" w:hAnsi="Arial" w:cs="Arial"/>
        </w:rPr>
        <w:t>:</w:t>
      </w:r>
      <w:r w:rsidRPr="00CC3E31">
        <w:rPr>
          <w:rFonts w:ascii="Arial" w:hAnsi="Arial" w:cs="Arial"/>
        </w:rPr>
        <w:t xml:space="preserve"> WHO DOES WHAT</w:t>
      </w:r>
      <w:bookmarkEnd w:id="1166"/>
      <w:bookmarkEnd w:id="1167"/>
      <w:bookmarkEnd w:id="1168"/>
      <w:bookmarkEnd w:id="1169"/>
      <w:bookmarkEnd w:id="1170"/>
      <w:bookmarkEnd w:id="1171"/>
      <w:bookmarkEnd w:id="1172"/>
      <w:bookmarkEnd w:id="1173"/>
    </w:p>
    <w:p w14:paraId="32BED3A9" w14:textId="77777777" w:rsidR="008007D4" w:rsidRPr="00CC3E31" w:rsidRDefault="008007D4" w:rsidP="00A72F1B">
      <w:pPr>
        <w:pStyle w:val="Heading1"/>
        <w:spacing w:before="720"/>
        <w:ind w:firstLine="0"/>
        <w:jc w:val="left"/>
        <w:rPr>
          <w:rFonts w:ascii="Arial" w:hAnsi="Arial" w:cs="Arial"/>
        </w:rPr>
      </w:pPr>
      <w:bookmarkStart w:id="1174" w:name="_Toc240163432"/>
      <w:bookmarkStart w:id="1175" w:name="_Toc240789285"/>
      <w:bookmarkStart w:id="1176" w:name="_Toc240791801"/>
      <w:bookmarkStart w:id="1177" w:name="_Toc240792850"/>
      <w:bookmarkStart w:id="1178" w:name="_Toc240793418"/>
      <w:bookmarkStart w:id="1179" w:name="_Toc241995998"/>
      <w:bookmarkStart w:id="1180" w:name="_Toc244597571"/>
      <w:bookmarkStart w:id="1181" w:name="_Toc254014628"/>
      <w:bookmarkStart w:id="1182" w:name="_Toc331751384"/>
      <w:bookmarkStart w:id="1183" w:name="_Toc68754109"/>
      <w:r w:rsidRPr="00CC3E31">
        <w:rPr>
          <w:rFonts w:ascii="Arial" w:hAnsi="Arial" w:cs="Arial"/>
        </w:rPr>
        <w:t>The Board</w:t>
      </w:r>
      <w:bookmarkEnd w:id="1174"/>
      <w:bookmarkEnd w:id="1175"/>
      <w:bookmarkEnd w:id="1176"/>
      <w:bookmarkEnd w:id="1177"/>
      <w:bookmarkEnd w:id="1178"/>
      <w:bookmarkEnd w:id="1179"/>
      <w:bookmarkEnd w:id="1180"/>
      <w:bookmarkEnd w:id="1181"/>
      <w:bookmarkEnd w:id="1182"/>
      <w:bookmarkEnd w:id="1183"/>
    </w:p>
    <w:p w14:paraId="5DCAB895" w14:textId="77777777" w:rsidR="008007D4" w:rsidRPr="00CC3E31" w:rsidRDefault="008007D4" w:rsidP="00990DB7">
      <w:pPr>
        <w:rPr>
          <w:rFonts w:ascii="Arial" w:hAnsi="Arial" w:cs="Arial"/>
        </w:rPr>
      </w:pPr>
    </w:p>
    <w:p w14:paraId="45182331" w14:textId="77777777" w:rsidR="008007D4" w:rsidRPr="00CC3E31" w:rsidRDefault="008007D4" w:rsidP="00990DB7">
      <w:pPr>
        <w:rPr>
          <w:rFonts w:ascii="Arial" w:hAnsi="Arial" w:cs="Arial"/>
        </w:rPr>
      </w:pPr>
      <w:r w:rsidRPr="00CC3E31">
        <w:rPr>
          <w:rFonts w:ascii="Arial" w:hAnsi="Arial" w:cs="Arial"/>
        </w:rPr>
        <w:t>The Board will formally agree, review and, where appropriate revise schedules of reservation and delegation of powers in accordance with the guiding principles set out earlier.</w:t>
      </w:r>
    </w:p>
    <w:p w14:paraId="4A0ADA54" w14:textId="77777777" w:rsidR="008007D4" w:rsidRPr="00CC3E31" w:rsidRDefault="008007D4" w:rsidP="00990DB7">
      <w:pPr>
        <w:rPr>
          <w:rFonts w:ascii="Arial" w:hAnsi="Arial" w:cs="Arial"/>
        </w:rPr>
      </w:pPr>
      <w:r w:rsidRPr="00CC3E31">
        <w:rPr>
          <w:rFonts w:ascii="Arial" w:hAnsi="Arial" w:cs="Arial"/>
        </w:rPr>
        <w:t xml:space="preserve"> </w:t>
      </w:r>
    </w:p>
    <w:p w14:paraId="1D66A5F4" w14:textId="77777777" w:rsidR="008007D4" w:rsidRPr="00CC3E31" w:rsidRDefault="008007D4" w:rsidP="00990DB7">
      <w:pPr>
        <w:pStyle w:val="Heading1"/>
        <w:ind w:firstLine="0"/>
        <w:jc w:val="left"/>
        <w:rPr>
          <w:rFonts w:ascii="Arial" w:hAnsi="Arial" w:cs="Arial"/>
        </w:rPr>
      </w:pPr>
      <w:bookmarkStart w:id="1184" w:name="_Toc240163433"/>
      <w:bookmarkStart w:id="1185" w:name="_Toc240789286"/>
      <w:bookmarkStart w:id="1186" w:name="_Toc240791802"/>
      <w:bookmarkStart w:id="1187" w:name="_Toc240792851"/>
      <w:bookmarkStart w:id="1188" w:name="_Toc240793419"/>
      <w:bookmarkStart w:id="1189" w:name="_Toc241995999"/>
      <w:bookmarkStart w:id="1190" w:name="_Toc244597572"/>
      <w:bookmarkStart w:id="1191" w:name="_Toc254014629"/>
      <w:bookmarkStart w:id="1192" w:name="_Toc331751385"/>
      <w:bookmarkStart w:id="1193" w:name="_Toc68754110"/>
      <w:r w:rsidRPr="00CC3E31">
        <w:rPr>
          <w:rFonts w:ascii="Arial" w:hAnsi="Arial" w:cs="Arial"/>
        </w:rPr>
        <w:t>The Chief Executive</w:t>
      </w:r>
      <w:bookmarkEnd w:id="1161"/>
      <w:bookmarkEnd w:id="1162"/>
      <w:bookmarkEnd w:id="1163"/>
      <w:bookmarkEnd w:id="1164"/>
      <w:bookmarkEnd w:id="1165"/>
      <w:bookmarkEnd w:id="1184"/>
      <w:bookmarkEnd w:id="1185"/>
      <w:bookmarkEnd w:id="1186"/>
      <w:bookmarkEnd w:id="1187"/>
      <w:bookmarkEnd w:id="1188"/>
      <w:bookmarkEnd w:id="1189"/>
      <w:bookmarkEnd w:id="1190"/>
      <w:bookmarkEnd w:id="1191"/>
      <w:bookmarkEnd w:id="1192"/>
      <w:bookmarkEnd w:id="1193"/>
    </w:p>
    <w:p w14:paraId="05F94887" w14:textId="77777777" w:rsidR="008007D4" w:rsidRPr="00CC3E31" w:rsidRDefault="008007D4" w:rsidP="00990DB7">
      <w:pPr>
        <w:rPr>
          <w:rFonts w:ascii="Arial" w:hAnsi="Arial" w:cs="Arial"/>
        </w:rPr>
      </w:pPr>
    </w:p>
    <w:p w14:paraId="47601013" w14:textId="77777777" w:rsidR="008007D4" w:rsidRPr="00CC3E31" w:rsidRDefault="008007D4" w:rsidP="00990DB7">
      <w:pPr>
        <w:tabs>
          <w:tab w:val="left" w:pos="0"/>
        </w:tabs>
        <w:rPr>
          <w:rFonts w:ascii="Arial" w:hAnsi="Arial" w:cs="Arial"/>
        </w:rPr>
      </w:pPr>
      <w:r w:rsidRPr="00CC3E31">
        <w:rPr>
          <w:rFonts w:ascii="Arial" w:hAnsi="Arial" w:cs="Arial"/>
        </w:rPr>
        <w:t xml:space="preserve">The Chief Executive will propose a Scheme of Delegation to Officers, setting out the functions </w:t>
      </w:r>
      <w:r w:rsidR="009406BE" w:rsidRPr="00CC3E31">
        <w:rPr>
          <w:rFonts w:ascii="Arial" w:hAnsi="Arial" w:cs="Arial"/>
        </w:rPr>
        <w:t>they</w:t>
      </w:r>
      <w:r w:rsidRPr="00CC3E31">
        <w:rPr>
          <w:rFonts w:ascii="Arial" w:hAnsi="Arial" w:cs="Arial"/>
        </w:rPr>
        <w:t xml:space="preserve"> will perform personally and which functions will be delegated to other officers. The Board must formally agree this scheme.</w:t>
      </w:r>
    </w:p>
    <w:p w14:paraId="4B55891C" w14:textId="77777777" w:rsidR="008007D4" w:rsidRPr="00CC3E31" w:rsidRDefault="008007D4" w:rsidP="00990DB7">
      <w:pPr>
        <w:tabs>
          <w:tab w:val="left" w:pos="0"/>
        </w:tabs>
        <w:rPr>
          <w:rFonts w:ascii="Arial" w:hAnsi="Arial" w:cs="Arial"/>
        </w:rPr>
      </w:pPr>
    </w:p>
    <w:p w14:paraId="2B79D9B4" w14:textId="77777777" w:rsidR="008007D4" w:rsidRPr="00CC3E31" w:rsidRDefault="008007D4" w:rsidP="00990DB7">
      <w:pPr>
        <w:tabs>
          <w:tab w:val="left" w:pos="0"/>
        </w:tabs>
        <w:rPr>
          <w:rFonts w:ascii="Arial" w:hAnsi="Arial" w:cs="Arial"/>
        </w:rPr>
      </w:pPr>
      <w:r w:rsidRPr="00CC3E31">
        <w:rPr>
          <w:rFonts w:ascii="Arial" w:hAnsi="Arial" w:cs="Arial"/>
        </w:rPr>
        <w:t>In preparing the scheme of delegation to officers, the Chief Executive will take account of:</w:t>
      </w:r>
    </w:p>
    <w:p w14:paraId="7CA1A2C2" w14:textId="77777777" w:rsidR="008007D4" w:rsidRPr="00CC3E31" w:rsidRDefault="008007D4" w:rsidP="00990DB7">
      <w:pPr>
        <w:tabs>
          <w:tab w:val="left" w:pos="0"/>
        </w:tabs>
        <w:rPr>
          <w:rFonts w:ascii="Arial" w:hAnsi="Arial" w:cs="Arial"/>
        </w:rPr>
      </w:pPr>
    </w:p>
    <w:p w14:paraId="5FEDDA8B" w14:textId="77777777" w:rsidR="008007D4" w:rsidRPr="00CC3E31" w:rsidRDefault="00583D07" w:rsidP="0049081A">
      <w:pPr>
        <w:numPr>
          <w:ilvl w:val="0"/>
          <w:numId w:val="36"/>
        </w:numPr>
        <w:tabs>
          <w:tab w:val="left" w:pos="0"/>
        </w:tabs>
        <w:rPr>
          <w:rFonts w:ascii="Arial" w:hAnsi="Arial" w:cs="Arial"/>
          <w:b/>
        </w:rPr>
      </w:pPr>
      <w:r w:rsidRPr="00CC3E31">
        <w:rPr>
          <w:rFonts w:ascii="Arial" w:hAnsi="Arial" w:cs="Arial"/>
        </w:rPr>
        <w:t>T</w:t>
      </w:r>
      <w:r w:rsidR="008007D4" w:rsidRPr="00CC3E31">
        <w:rPr>
          <w:rFonts w:ascii="Arial" w:hAnsi="Arial" w:cs="Arial"/>
        </w:rPr>
        <w:t>he guiding principles set out earlier (including any specific statutory responsibilities designated to individual roles)</w:t>
      </w:r>
      <w:r w:rsidRPr="00CC3E31">
        <w:rPr>
          <w:rFonts w:ascii="Arial" w:hAnsi="Arial" w:cs="Arial"/>
        </w:rPr>
        <w:t>;</w:t>
      </w:r>
    </w:p>
    <w:p w14:paraId="42E60041" w14:textId="77777777" w:rsidR="008007D4" w:rsidRPr="00CC3E31" w:rsidRDefault="00583D07" w:rsidP="0049081A">
      <w:pPr>
        <w:numPr>
          <w:ilvl w:val="0"/>
          <w:numId w:val="36"/>
        </w:numPr>
        <w:tabs>
          <w:tab w:val="left" w:pos="0"/>
        </w:tabs>
        <w:rPr>
          <w:rFonts w:ascii="Arial" w:hAnsi="Arial" w:cs="Arial"/>
          <w:b/>
        </w:rPr>
      </w:pPr>
      <w:r w:rsidRPr="00CC3E31">
        <w:rPr>
          <w:rFonts w:ascii="Arial" w:hAnsi="Arial" w:cs="Arial"/>
        </w:rPr>
        <w:t>T</w:t>
      </w:r>
      <w:r w:rsidR="00CF43A8" w:rsidRPr="00CC3E31">
        <w:rPr>
          <w:rFonts w:ascii="Arial" w:hAnsi="Arial" w:cs="Arial"/>
        </w:rPr>
        <w:t>heir</w:t>
      </w:r>
      <w:r w:rsidR="008007D4" w:rsidRPr="00CC3E31">
        <w:rPr>
          <w:rFonts w:ascii="Arial" w:hAnsi="Arial" w:cs="Arial"/>
        </w:rPr>
        <w:t xml:space="preserve"> personal responsibility and accountability to the Chief Executive, NHS Wales in relation to </w:t>
      </w:r>
      <w:r w:rsidR="00CF43A8" w:rsidRPr="00CC3E31">
        <w:rPr>
          <w:rFonts w:ascii="Arial" w:hAnsi="Arial" w:cs="Arial"/>
        </w:rPr>
        <w:t>their</w:t>
      </w:r>
      <w:r w:rsidR="008007D4" w:rsidRPr="00CC3E31">
        <w:rPr>
          <w:rFonts w:ascii="Arial" w:hAnsi="Arial" w:cs="Arial"/>
        </w:rPr>
        <w:t xml:space="preserve"> role as designated Accountable Officer</w:t>
      </w:r>
      <w:r w:rsidRPr="00CC3E31">
        <w:rPr>
          <w:rFonts w:ascii="Arial" w:hAnsi="Arial" w:cs="Arial"/>
        </w:rPr>
        <w:t>; and</w:t>
      </w:r>
    </w:p>
    <w:p w14:paraId="0CA49DD3" w14:textId="77777777" w:rsidR="008007D4" w:rsidRPr="00CC3E31" w:rsidRDefault="00583D07" w:rsidP="0049081A">
      <w:pPr>
        <w:numPr>
          <w:ilvl w:val="0"/>
          <w:numId w:val="36"/>
        </w:numPr>
        <w:tabs>
          <w:tab w:val="left" w:pos="0"/>
        </w:tabs>
        <w:rPr>
          <w:rFonts w:ascii="Arial" w:hAnsi="Arial" w:cs="Arial"/>
          <w:b/>
        </w:rPr>
      </w:pPr>
      <w:r w:rsidRPr="00CC3E31">
        <w:rPr>
          <w:rFonts w:ascii="Arial" w:hAnsi="Arial" w:cs="Arial"/>
        </w:rPr>
        <w:t>A</w:t>
      </w:r>
      <w:r w:rsidR="008007D4" w:rsidRPr="00CC3E31">
        <w:rPr>
          <w:rFonts w:ascii="Arial" w:hAnsi="Arial" w:cs="Arial"/>
        </w:rPr>
        <w:t>ssociated arrangements for the delegation of financial authority to equip officers to deliver on their delegated responsibilities (and set out in SF</w:t>
      </w:r>
      <w:r w:rsidR="00DA337E" w:rsidRPr="00CC3E31">
        <w:rPr>
          <w:rFonts w:ascii="Arial" w:hAnsi="Arial" w:cs="Arial"/>
        </w:rPr>
        <w:t>Is</w:t>
      </w:r>
      <w:r w:rsidR="008007D4" w:rsidRPr="00CC3E31">
        <w:rPr>
          <w:rFonts w:ascii="Arial" w:hAnsi="Arial" w:cs="Arial"/>
        </w:rPr>
        <w:t>)</w:t>
      </w:r>
      <w:r w:rsidR="00DA337E" w:rsidRPr="00CC3E31">
        <w:rPr>
          <w:rFonts w:ascii="Arial" w:hAnsi="Arial" w:cs="Arial"/>
        </w:rPr>
        <w:t>.</w:t>
      </w:r>
    </w:p>
    <w:p w14:paraId="224763D2" w14:textId="77777777" w:rsidR="008007D4" w:rsidRPr="00CC3E31" w:rsidRDefault="008007D4" w:rsidP="00990DB7">
      <w:pPr>
        <w:rPr>
          <w:rFonts w:ascii="Arial" w:hAnsi="Arial" w:cs="Arial"/>
        </w:rPr>
      </w:pPr>
    </w:p>
    <w:p w14:paraId="27CD43A9" w14:textId="77777777" w:rsidR="008007D4" w:rsidRPr="005D3CEC" w:rsidRDefault="008007D4" w:rsidP="00990DB7">
      <w:pPr>
        <w:rPr>
          <w:rFonts w:ascii="Arial" w:hAnsi="Arial" w:cs="Arial"/>
          <w:color w:val="000000" w:themeColor="text1"/>
        </w:rPr>
      </w:pPr>
      <w:r w:rsidRPr="00CC3E31">
        <w:rPr>
          <w:rFonts w:ascii="Arial" w:hAnsi="Arial" w:cs="Arial"/>
        </w:rPr>
        <w:t>The Chief Executive may re</w:t>
      </w:r>
      <w:r w:rsidRPr="00CC3E31">
        <w:rPr>
          <w:rFonts w:ascii="Arial" w:hAnsi="Arial" w:cs="Arial"/>
        </w:rPr>
        <w:noBreakHyphen/>
        <w:t xml:space="preserve">assume any of the powers </w:t>
      </w:r>
      <w:r w:rsidR="009406BE" w:rsidRPr="00CC3E31">
        <w:rPr>
          <w:rFonts w:ascii="Arial" w:hAnsi="Arial" w:cs="Arial"/>
        </w:rPr>
        <w:t xml:space="preserve">they </w:t>
      </w:r>
      <w:r w:rsidRPr="00CC3E31">
        <w:rPr>
          <w:rFonts w:ascii="Arial" w:hAnsi="Arial" w:cs="Arial"/>
        </w:rPr>
        <w:t>ha</w:t>
      </w:r>
      <w:r w:rsidR="009406BE" w:rsidRPr="00CC3E31">
        <w:rPr>
          <w:rFonts w:ascii="Arial" w:hAnsi="Arial" w:cs="Arial"/>
        </w:rPr>
        <w:t>ve</w:t>
      </w:r>
      <w:r w:rsidRPr="00CC3E31">
        <w:rPr>
          <w:rFonts w:ascii="Arial" w:hAnsi="Arial" w:cs="Arial"/>
        </w:rPr>
        <w:t xml:space="preserve"> delegated to others at </w:t>
      </w:r>
      <w:r w:rsidRPr="005D3CEC">
        <w:rPr>
          <w:rFonts w:ascii="Arial" w:hAnsi="Arial" w:cs="Arial"/>
          <w:color w:val="000000" w:themeColor="text1"/>
        </w:rPr>
        <w:t>any time.</w:t>
      </w:r>
    </w:p>
    <w:p w14:paraId="08A9721B" w14:textId="77777777" w:rsidR="008007D4" w:rsidRPr="005D3CEC" w:rsidRDefault="008007D4" w:rsidP="00990DB7">
      <w:pPr>
        <w:rPr>
          <w:rFonts w:ascii="Arial" w:hAnsi="Arial" w:cs="Arial"/>
          <w:color w:val="000000" w:themeColor="text1"/>
        </w:rPr>
      </w:pPr>
    </w:p>
    <w:p w14:paraId="678B22C3" w14:textId="03899D6D" w:rsidR="008007D4" w:rsidRPr="005D3CEC" w:rsidRDefault="008007D4" w:rsidP="00990DB7">
      <w:pPr>
        <w:pStyle w:val="Heading1"/>
        <w:ind w:firstLine="0"/>
        <w:jc w:val="left"/>
        <w:rPr>
          <w:rFonts w:ascii="Arial" w:hAnsi="Arial" w:cs="Arial"/>
          <w:color w:val="000000" w:themeColor="text1"/>
        </w:rPr>
      </w:pPr>
      <w:bookmarkStart w:id="1194" w:name="_Toc240791803"/>
      <w:bookmarkStart w:id="1195" w:name="_Toc240792852"/>
      <w:bookmarkStart w:id="1196" w:name="_Toc240793420"/>
      <w:bookmarkStart w:id="1197" w:name="_Toc241996000"/>
      <w:bookmarkStart w:id="1198" w:name="_Toc244597573"/>
      <w:bookmarkStart w:id="1199" w:name="_Toc254014630"/>
      <w:bookmarkStart w:id="1200" w:name="_Toc331751386"/>
      <w:bookmarkStart w:id="1201" w:name="_Toc68754111"/>
      <w:r w:rsidRPr="005D3CEC">
        <w:rPr>
          <w:rFonts w:ascii="Arial" w:hAnsi="Arial" w:cs="Arial"/>
          <w:color w:val="000000" w:themeColor="text1"/>
        </w:rPr>
        <w:t xml:space="preserve">The </w:t>
      </w:r>
      <w:r w:rsidR="00416E68" w:rsidRPr="005D3CEC">
        <w:rPr>
          <w:rFonts w:ascii="Arial" w:hAnsi="Arial" w:cs="Arial"/>
          <w:color w:val="000000" w:themeColor="text1"/>
        </w:rPr>
        <w:t>Director of Corporate Governance</w:t>
      </w:r>
      <w:r w:rsidR="00A52E8E" w:rsidRPr="005D3CEC">
        <w:rPr>
          <w:rFonts w:ascii="Arial" w:hAnsi="Arial" w:cs="Arial"/>
          <w:color w:val="000000" w:themeColor="text1"/>
        </w:rPr>
        <w:t>/Board Secretary</w:t>
      </w:r>
      <w:bookmarkEnd w:id="1194"/>
      <w:bookmarkEnd w:id="1195"/>
      <w:bookmarkEnd w:id="1196"/>
      <w:bookmarkEnd w:id="1197"/>
      <w:bookmarkEnd w:id="1198"/>
      <w:bookmarkEnd w:id="1199"/>
      <w:bookmarkEnd w:id="1200"/>
      <w:bookmarkEnd w:id="1201"/>
    </w:p>
    <w:p w14:paraId="5FC19271" w14:textId="77777777" w:rsidR="008007D4" w:rsidRPr="005D3CEC" w:rsidRDefault="008007D4" w:rsidP="00990DB7">
      <w:pPr>
        <w:rPr>
          <w:rFonts w:ascii="Arial" w:hAnsi="Arial" w:cs="Arial"/>
          <w:b/>
          <w:color w:val="000000" w:themeColor="text1"/>
        </w:rPr>
      </w:pPr>
    </w:p>
    <w:p w14:paraId="201BDFB4" w14:textId="44A0FDE1" w:rsidR="008007D4" w:rsidRPr="005D3CEC" w:rsidRDefault="008007D4" w:rsidP="00990DB7">
      <w:pPr>
        <w:widowControl/>
        <w:autoSpaceDE/>
        <w:autoSpaceDN/>
        <w:adjustRightInd/>
        <w:rPr>
          <w:rFonts w:ascii="Arial" w:hAnsi="Arial" w:cs="Arial"/>
          <w:color w:val="000000" w:themeColor="text1"/>
        </w:rPr>
      </w:pPr>
      <w:r w:rsidRPr="005D3CEC">
        <w:rPr>
          <w:rFonts w:ascii="Arial" w:hAnsi="Arial" w:cs="Arial"/>
          <w:color w:val="000000" w:themeColor="text1"/>
        </w:rPr>
        <w:t xml:space="preserve">The </w:t>
      </w:r>
      <w:r w:rsidR="00416E68" w:rsidRPr="005D3CEC">
        <w:rPr>
          <w:rFonts w:ascii="Arial" w:hAnsi="Arial" w:cs="Arial"/>
          <w:color w:val="000000" w:themeColor="text1"/>
        </w:rPr>
        <w:t>Director of Corporate Governance</w:t>
      </w:r>
      <w:r w:rsidR="00A52E8E" w:rsidRPr="005D3CEC">
        <w:rPr>
          <w:rFonts w:ascii="Arial" w:hAnsi="Arial" w:cs="Arial"/>
          <w:color w:val="000000" w:themeColor="text1"/>
        </w:rPr>
        <w:t>/Board Secretary</w:t>
      </w:r>
      <w:r w:rsidRPr="005D3CEC">
        <w:rPr>
          <w:rFonts w:ascii="Arial" w:hAnsi="Arial" w:cs="Arial"/>
          <w:color w:val="000000" w:themeColor="text1"/>
        </w:rPr>
        <w:t xml:space="preserve"> will support the Board in its handling of reservations and delegations by ensuring that:</w:t>
      </w:r>
    </w:p>
    <w:p w14:paraId="6861D062" w14:textId="77777777" w:rsidR="008007D4" w:rsidRPr="00CC3E31" w:rsidRDefault="008007D4" w:rsidP="00990DB7">
      <w:pPr>
        <w:widowControl/>
        <w:autoSpaceDE/>
        <w:autoSpaceDN/>
        <w:adjustRightInd/>
        <w:rPr>
          <w:rFonts w:ascii="Arial" w:hAnsi="Arial" w:cs="Arial"/>
        </w:rPr>
      </w:pPr>
    </w:p>
    <w:p w14:paraId="0B843132" w14:textId="77777777" w:rsidR="008007D4" w:rsidRPr="00CC3E31" w:rsidRDefault="00C8639C" w:rsidP="0049081A">
      <w:pPr>
        <w:widowControl/>
        <w:numPr>
          <w:ilvl w:val="0"/>
          <w:numId w:val="37"/>
        </w:numPr>
        <w:autoSpaceDE/>
        <w:autoSpaceDN/>
        <w:adjustRightInd/>
        <w:rPr>
          <w:rFonts w:ascii="Arial" w:hAnsi="Arial" w:cs="Arial"/>
          <w:i/>
        </w:rPr>
      </w:pPr>
      <w:r w:rsidRPr="00CC3E31">
        <w:rPr>
          <w:rFonts w:ascii="Arial" w:hAnsi="Arial" w:cs="Arial"/>
        </w:rPr>
        <w:t>A</w:t>
      </w:r>
      <w:r w:rsidR="008007D4" w:rsidRPr="00CC3E31">
        <w:rPr>
          <w:rFonts w:ascii="Arial" w:hAnsi="Arial" w:cs="Arial"/>
        </w:rPr>
        <w:t xml:space="preserve"> proposed schedule of matters reserved for decision by the Board is presented  to the Board for its formal agreement;</w:t>
      </w:r>
    </w:p>
    <w:p w14:paraId="69600CB9" w14:textId="77777777" w:rsidR="008007D4" w:rsidRPr="00CC3E31" w:rsidRDefault="00C8639C" w:rsidP="0049081A">
      <w:pPr>
        <w:widowControl/>
        <w:numPr>
          <w:ilvl w:val="0"/>
          <w:numId w:val="37"/>
        </w:numPr>
        <w:autoSpaceDE/>
        <w:autoSpaceDN/>
        <w:adjustRightInd/>
        <w:rPr>
          <w:rFonts w:ascii="Arial" w:hAnsi="Arial" w:cs="Arial"/>
          <w:i/>
        </w:rPr>
      </w:pPr>
      <w:r w:rsidRPr="00CC3E31">
        <w:rPr>
          <w:rFonts w:ascii="Arial" w:hAnsi="Arial" w:cs="Arial"/>
        </w:rPr>
        <w:t>E</w:t>
      </w:r>
      <w:r w:rsidR="008007D4" w:rsidRPr="00CC3E31">
        <w:rPr>
          <w:rFonts w:ascii="Arial" w:hAnsi="Arial" w:cs="Arial"/>
        </w:rPr>
        <w:t>ffective arrangements are in place for the delegation of LHB functions within the organisation and to others, as appropriate; and</w:t>
      </w:r>
    </w:p>
    <w:p w14:paraId="24D512F0" w14:textId="77777777" w:rsidR="008007D4" w:rsidRPr="00CC3E31" w:rsidRDefault="00C8639C" w:rsidP="0049081A">
      <w:pPr>
        <w:widowControl/>
        <w:numPr>
          <w:ilvl w:val="0"/>
          <w:numId w:val="37"/>
        </w:numPr>
        <w:autoSpaceDE/>
        <w:autoSpaceDN/>
        <w:adjustRightInd/>
        <w:rPr>
          <w:rFonts w:ascii="Arial" w:hAnsi="Arial" w:cs="Arial"/>
        </w:rPr>
      </w:pPr>
      <w:r w:rsidRPr="00CC3E31">
        <w:rPr>
          <w:rFonts w:ascii="Arial" w:hAnsi="Arial" w:cs="Arial"/>
        </w:rPr>
        <w:t>A</w:t>
      </w:r>
      <w:r w:rsidR="008007D4" w:rsidRPr="00CC3E31">
        <w:rPr>
          <w:rFonts w:ascii="Arial" w:hAnsi="Arial" w:cs="Arial"/>
        </w:rPr>
        <w:t>rrangements for reservation and delegation are kept under review and presented to the Board for revision, as appropriate.</w:t>
      </w:r>
    </w:p>
    <w:p w14:paraId="1D445316" w14:textId="77777777" w:rsidR="009C2F63" w:rsidRPr="00CC3E31" w:rsidRDefault="009C2F63" w:rsidP="00990DB7">
      <w:pPr>
        <w:widowControl/>
        <w:autoSpaceDE/>
        <w:autoSpaceDN/>
        <w:adjustRightInd/>
        <w:rPr>
          <w:rFonts w:ascii="Arial" w:hAnsi="Arial" w:cs="Arial"/>
          <w:b/>
        </w:rPr>
      </w:pPr>
      <w:bookmarkStart w:id="1202" w:name="_Toc240791804"/>
      <w:bookmarkStart w:id="1203" w:name="_Toc240792853"/>
      <w:bookmarkStart w:id="1204" w:name="_Toc240793421"/>
      <w:bookmarkStart w:id="1205" w:name="_Toc241996001"/>
      <w:bookmarkStart w:id="1206" w:name="_Toc244597574"/>
    </w:p>
    <w:p w14:paraId="61343AEC" w14:textId="77777777" w:rsidR="008007D4" w:rsidRPr="00CC3E31" w:rsidRDefault="008007D4" w:rsidP="00990DB7">
      <w:pPr>
        <w:pStyle w:val="Heading1"/>
        <w:ind w:firstLine="0"/>
        <w:jc w:val="left"/>
        <w:rPr>
          <w:rFonts w:ascii="Arial" w:hAnsi="Arial" w:cs="Arial"/>
        </w:rPr>
      </w:pPr>
      <w:bookmarkStart w:id="1207" w:name="_Toc68754112"/>
      <w:r w:rsidRPr="00CC3E31">
        <w:rPr>
          <w:rFonts w:ascii="Arial" w:hAnsi="Arial" w:cs="Arial"/>
        </w:rPr>
        <w:lastRenderedPageBreak/>
        <w:t>The Audit</w:t>
      </w:r>
      <w:r w:rsidRPr="00CC3E31">
        <w:rPr>
          <w:rStyle w:val="FootnoteReference"/>
          <w:rFonts w:ascii="Arial" w:hAnsi="Arial" w:cs="Arial"/>
          <w:b w:val="0"/>
          <w:vertAlign w:val="superscript"/>
        </w:rPr>
        <w:footnoteReference w:id="4"/>
      </w:r>
      <w:r w:rsidRPr="00CC3E31">
        <w:rPr>
          <w:rFonts w:ascii="Arial" w:hAnsi="Arial" w:cs="Arial"/>
        </w:rPr>
        <w:t xml:space="preserve">  </w:t>
      </w:r>
      <w:bookmarkEnd w:id="1202"/>
      <w:bookmarkEnd w:id="1203"/>
      <w:bookmarkEnd w:id="1204"/>
      <w:bookmarkEnd w:id="1205"/>
      <w:bookmarkEnd w:id="1206"/>
      <w:r w:rsidR="00BF4A1C" w:rsidRPr="00CC3E31">
        <w:rPr>
          <w:rFonts w:ascii="Arial" w:hAnsi="Arial" w:cs="Arial"/>
        </w:rPr>
        <w:t>Committee</w:t>
      </w:r>
      <w:bookmarkEnd w:id="1207"/>
    </w:p>
    <w:p w14:paraId="2BC557F6" w14:textId="77777777" w:rsidR="004A7F68" w:rsidRPr="00CC3E31" w:rsidRDefault="004A7F68" w:rsidP="00990DB7">
      <w:pPr>
        <w:widowControl/>
        <w:autoSpaceDE/>
        <w:autoSpaceDN/>
        <w:adjustRightInd/>
        <w:rPr>
          <w:rFonts w:ascii="Arial" w:hAnsi="Arial" w:cs="Arial"/>
          <w:b/>
        </w:rPr>
      </w:pPr>
    </w:p>
    <w:p w14:paraId="4CCC453E" w14:textId="77777777" w:rsidR="008007D4" w:rsidRPr="00CC3E31" w:rsidRDefault="008007D4" w:rsidP="00990DB7">
      <w:pPr>
        <w:widowControl/>
        <w:autoSpaceDE/>
        <w:autoSpaceDN/>
        <w:adjustRightInd/>
        <w:rPr>
          <w:rFonts w:ascii="Arial" w:hAnsi="Arial" w:cs="Arial"/>
        </w:rPr>
      </w:pPr>
      <w:r w:rsidRPr="00CC3E31">
        <w:rPr>
          <w:rFonts w:ascii="Arial" w:hAnsi="Arial" w:cs="Arial"/>
        </w:rPr>
        <w:t xml:space="preserve">The Audit </w:t>
      </w:r>
      <w:r w:rsidR="00BF4A1C" w:rsidRPr="00CC3E31">
        <w:rPr>
          <w:rFonts w:ascii="Arial" w:hAnsi="Arial" w:cs="Arial"/>
        </w:rPr>
        <w:t>Committee</w:t>
      </w:r>
      <w:r w:rsidRPr="00CC3E31">
        <w:rPr>
          <w:rFonts w:ascii="Arial" w:hAnsi="Arial" w:cs="Arial"/>
        </w:rPr>
        <w:t xml:space="preserve"> will provide assurance to the Board of the effectiveness of its arrangements for handling reservations and delegations.</w:t>
      </w:r>
    </w:p>
    <w:p w14:paraId="5389434C" w14:textId="77777777" w:rsidR="008007D4" w:rsidRPr="00CC3E31" w:rsidRDefault="008007D4" w:rsidP="00990DB7">
      <w:pPr>
        <w:widowControl/>
        <w:autoSpaceDE/>
        <w:autoSpaceDN/>
        <w:adjustRightInd/>
        <w:rPr>
          <w:rFonts w:ascii="Arial" w:hAnsi="Arial" w:cs="Arial"/>
          <w:b/>
        </w:rPr>
      </w:pPr>
    </w:p>
    <w:p w14:paraId="53E7AA67" w14:textId="77777777" w:rsidR="008007D4" w:rsidRPr="00CC3E31" w:rsidRDefault="008007D4" w:rsidP="00990DB7">
      <w:pPr>
        <w:pStyle w:val="Heading1"/>
        <w:ind w:firstLine="0"/>
        <w:jc w:val="left"/>
        <w:rPr>
          <w:rFonts w:ascii="Arial" w:hAnsi="Arial" w:cs="Arial"/>
        </w:rPr>
      </w:pPr>
      <w:bookmarkStart w:id="1208" w:name="_Toc240791805"/>
      <w:bookmarkStart w:id="1209" w:name="_Toc240792854"/>
      <w:bookmarkStart w:id="1210" w:name="_Toc240793422"/>
      <w:bookmarkStart w:id="1211" w:name="_Toc241996002"/>
      <w:bookmarkStart w:id="1212" w:name="_Toc244597575"/>
      <w:bookmarkStart w:id="1213" w:name="_Toc254014631"/>
      <w:bookmarkStart w:id="1214" w:name="_Toc331751387"/>
      <w:bookmarkStart w:id="1215" w:name="_Toc68754113"/>
      <w:r w:rsidRPr="00CC3E31">
        <w:rPr>
          <w:rFonts w:ascii="Arial" w:hAnsi="Arial" w:cs="Arial"/>
        </w:rPr>
        <w:t xml:space="preserve">Individuals to </w:t>
      </w:r>
      <w:r w:rsidR="00384DD6" w:rsidRPr="00CC3E31">
        <w:rPr>
          <w:rFonts w:ascii="Arial" w:hAnsi="Arial" w:cs="Arial"/>
        </w:rPr>
        <w:t>who</w:t>
      </w:r>
      <w:r w:rsidRPr="00CC3E31">
        <w:rPr>
          <w:rFonts w:ascii="Arial" w:hAnsi="Arial" w:cs="Arial"/>
        </w:rPr>
        <w:t xml:space="preserve"> powers have been delegated</w:t>
      </w:r>
      <w:bookmarkEnd w:id="1208"/>
      <w:bookmarkEnd w:id="1209"/>
      <w:bookmarkEnd w:id="1210"/>
      <w:bookmarkEnd w:id="1211"/>
      <w:bookmarkEnd w:id="1212"/>
      <w:bookmarkEnd w:id="1213"/>
      <w:bookmarkEnd w:id="1214"/>
      <w:bookmarkEnd w:id="1215"/>
    </w:p>
    <w:p w14:paraId="79810B8E" w14:textId="77777777" w:rsidR="008007D4" w:rsidRPr="00CC3E31" w:rsidRDefault="008007D4" w:rsidP="00990DB7">
      <w:pPr>
        <w:widowControl/>
        <w:autoSpaceDE/>
        <w:autoSpaceDN/>
        <w:adjustRightInd/>
        <w:rPr>
          <w:rFonts w:ascii="Arial" w:hAnsi="Arial" w:cs="Arial"/>
          <w:b/>
        </w:rPr>
      </w:pPr>
    </w:p>
    <w:p w14:paraId="66A53421" w14:textId="77777777" w:rsidR="008007D4" w:rsidRPr="00CC3E31" w:rsidRDefault="008007D4" w:rsidP="00990DB7">
      <w:pPr>
        <w:rPr>
          <w:rFonts w:ascii="Arial" w:hAnsi="Arial" w:cs="Arial"/>
        </w:rPr>
      </w:pPr>
      <w:r w:rsidRPr="00CC3E31">
        <w:rPr>
          <w:rFonts w:ascii="Arial" w:hAnsi="Arial" w:cs="Arial"/>
        </w:rPr>
        <w:t>Individuals will be personally responsible for:</w:t>
      </w:r>
    </w:p>
    <w:p w14:paraId="6ACDC568" w14:textId="77777777" w:rsidR="008007D4" w:rsidRPr="00CC3E31" w:rsidRDefault="008007D4" w:rsidP="00990DB7">
      <w:pPr>
        <w:rPr>
          <w:rFonts w:ascii="Arial" w:hAnsi="Arial" w:cs="Arial"/>
        </w:rPr>
      </w:pPr>
    </w:p>
    <w:p w14:paraId="731B0470" w14:textId="77777777" w:rsidR="008007D4" w:rsidRPr="00CC3E31" w:rsidRDefault="00C8639C" w:rsidP="0049081A">
      <w:pPr>
        <w:numPr>
          <w:ilvl w:val="0"/>
          <w:numId w:val="38"/>
        </w:numPr>
        <w:rPr>
          <w:rFonts w:ascii="Arial" w:hAnsi="Arial" w:cs="Arial"/>
        </w:rPr>
      </w:pPr>
      <w:r w:rsidRPr="00CC3E31">
        <w:rPr>
          <w:rFonts w:ascii="Arial" w:hAnsi="Arial" w:cs="Arial"/>
        </w:rPr>
        <w:t>E</w:t>
      </w:r>
      <w:r w:rsidR="008007D4" w:rsidRPr="00CC3E31">
        <w:rPr>
          <w:rFonts w:ascii="Arial" w:hAnsi="Arial" w:cs="Arial"/>
        </w:rPr>
        <w:t>quipping themselves to deliver on any matter delegated to them, through the conduct of appropriate training and development activity; and</w:t>
      </w:r>
    </w:p>
    <w:p w14:paraId="2F2B44F5" w14:textId="0C716393" w:rsidR="008007D4" w:rsidRPr="00CC3E31" w:rsidRDefault="00C8639C" w:rsidP="00990DB7">
      <w:pPr>
        <w:numPr>
          <w:ilvl w:val="0"/>
          <w:numId w:val="38"/>
        </w:numPr>
        <w:rPr>
          <w:rFonts w:ascii="Arial" w:hAnsi="Arial" w:cs="Arial"/>
        </w:rPr>
      </w:pPr>
      <w:r w:rsidRPr="00CC3E31">
        <w:rPr>
          <w:rFonts w:ascii="Arial" w:hAnsi="Arial" w:cs="Arial"/>
        </w:rPr>
        <w:t>E</w:t>
      </w:r>
      <w:r w:rsidR="008007D4" w:rsidRPr="00CC3E31">
        <w:rPr>
          <w:rFonts w:ascii="Arial" w:hAnsi="Arial" w:cs="Arial"/>
        </w:rPr>
        <w:t>xercising any powers delegated to them in a manner that accords with the LHB</w:t>
      </w:r>
      <w:r w:rsidR="00947D4E" w:rsidRPr="00CC3E31">
        <w:rPr>
          <w:rFonts w:ascii="Arial" w:hAnsi="Arial" w:cs="Arial"/>
        </w:rPr>
        <w:t>’</w:t>
      </w:r>
      <w:r w:rsidR="008007D4" w:rsidRPr="00CC3E31">
        <w:rPr>
          <w:rFonts w:ascii="Arial" w:hAnsi="Arial" w:cs="Arial"/>
        </w:rPr>
        <w:t>s valu</w:t>
      </w:r>
      <w:r w:rsidR="00FA2A55" w:rsidRPr="00CC3E31">
        <w:rPr>
          <w:rFonts w:ascii="Arial" w:hAnsi="Arial" w:cs="Arial"/>
        </w:rPr>
        <w:t>es and standards of behaviour.</w:t>
      </w:r>
    </w:p>
    <w:p w14:paraId="2A0124C6" w14:textId="63234231" w:rsidR="008007D4" w:rsidRPr="00CC3E31" w:rsidRDefault="008007D4" w:rsidP="00FA2A55">
      <w:pPr>
        <w:spacing w:before="240"/>
        <w:rPr>
          <w:rFonts w:ascii="Arial" w:hAnsi="Arial" w:cs="Arial"/>
        </w:rPr>
      </w:pPr>
      <w:r w:rsidRPr="00CC3E31">
        <w:rPr>
          <w:rFonts w:ascii="Arial" w:hAnsi="Arial" w:cs="Arial"/>
        </w:rPr>
        <w:t>Where an individual does not feel that they are equipped to deliver on a matter delegated to them, they must notify</w:t>
      </w:r>
      <w:r w:rsidR="003366DE" w:rsidRPr="00CC3E31">
        <w:rPr>
          <w:rFonts w:ascii="Arial" w:hAnsi="Arial" w:cs="Arial"/>
        </w:rPr>
        <w:t xml:space="preserve"> the Chief Executive</w:t>
      </w:r>
      <w:r w:rsidRPr="00CC3E31">
        <w:rPr>
          <w:rFonts w:ascii="Arial" w:hAnsi="Arial" w:cs="Arial"/>
        </w:rPr>
        <w:t xml:space="preserve"> of their concern as soon as possible in so that an appropriate and timely decision may be made on the matter. </w:t>
      </w:r>
    </w:p>
    <w:p w14:paraId="08EC9B7F" w14:textId="77777777" w:rsidR="008007D4" w:rsidRPr="00CC3E31" w:rsidRDefault="008007D4" w:rsidP="00990DB7">
      <w:pPr>
        <w:rPr>
          <w:rFonts w:ascii="Arial" w:hAnsi="Arial" w:cs="Arial"/>
          <w:b/>
        </w:rPr>
      </w:pPr>
    </w:p>
    <w:p w14:paraId="006E3D0A" w14:textId="2E33A86E" w:rsidR="008007D4" w:rsidRPr="00CC3E31" w:rsidRDefault="008007D4" w:rsidP="00990DB7">
      <w:pPr>
        <w:rPr>
          <w:rFonts w:ascii="Arial" w:hAnsi="Arial" w:cs="Arial"/>
        </w:rPr>
      </w:pPr>
      <w:r w:rsidRPr="00CC3E31">
        <w:rPr>
          <w:rFonts w:ascii="Arial" w:hAnsi="Arial" w:cs="Arial"/>
        </w:rPr>
        <w:t>In the absence of an officer to whom powers have been delegated, those powers will be exercised by the individual to whom that officer reports, unless the Board has set out</w:t>
      </w:r>
      <w:r w:rsidR="00FA2A55" w:rsidRPr="00CC3E31">
        <w:rPr>
          <w:rFonts w:ascii="Arial" w:hAnsi="Arial" w:cs="Arial"/>
        </w:rPr>
        <w:t xml:space="preserve"> alternative arrangements.</w:t>
      </w:r>
    </w:p>
    <w:p w14:paraId="2028591D" w14:textId="7ED9C8CC" w:rsidR="008007D4" w:rsidRPr="00CC3E31" w:rsidRDefault="008007D4" w:rsidP="00FA2A55">
      <w:pPr>
        <w:spacing w:before="240"/>
        <w:rPr>
          <w:rFonts w:ascii="Arial" w:hAnsi="Arial" w:cs="Arial"/>
        </w:rPr>
      </w:pPr>
      <w:r w:rsidRPr="00CC3E31">
        <w:rPr>
          <w:rFonts w:ascii="Arial" w:hAnsi="Arial" w:cs="Arial"/>
        </w:rPr>
        <w:t xml:space="preserve">If the Chief Executive is absent </w:t>
      </w:r>
      <w:r w:rsidR="00CF43A8" w:rsidRPr="00CC3E31">
        <w:rPr>
          <w:rFonts w:ascii="Arial" w:hAnsi="Arial" w:cs="Arial"/>
        </w:rPr>
        <w:t>their</w:t>
      </w:r>
      <w:r w:rsidRPr="00CC3E31">
        <w:rPr>
          <w:rFonts w:ascii="Arial" w:hAnsi="Arial" w:cs="Arial"/>
        </w:rPr>
        <w:t xml:space="preserve"> nominated Deputy may exercise those powers delegated to the Chief Executive on </w:t>
      </w:r>
      <w:r w:rsidR="00CF43A8" w:rsidRPr="00CC3E31">
        <w:rPr>
          <w:rFonts w:ascii="Arial" w:hAnsi="Arial" w:cs="Arial"/>
        </w:rPr>
        <w:t>their</w:t>
      </w:r>
      <w:r w:rsidRPr="00CC3E31">
        <w:rPr>
          <w:rFonts w:ascii="Arial" w:hAnsi="Arial" w:cs="Arial"/>
        </w:rPr>
        <w:t xml:space="preserve"> behalf.  However, the guiding principles governing delegations will still apply, and so the Board may determine that it will reassume certain powers delegated to the Chief Executive or reallocate powers, e</w:t>
      </w:r>
      <w:r w:rsidR="00F103C9" w:rsidRPr="00CC3E31">
        <w:rPr>
          <w:rFonts w:ascii="Arial" w:hAnsi="Arial" w:cs="Arial"/>
        </w:rPr>
        <w:t>.</w:t>
      </w:r>
      <w:r w:rsidRPr="00CC3E31">
        <w:rPr>
          <w:rFonts w:ascii="Arial" w:hAnsi="Arial" w:cs="Arial"/>
        </w:rPr>
        <w:t xml:space="preserve">g., to a </w:t>
      </w:r>
      <w:r w:rsidR="00BF4A1C" w:rsidRPr="00CC3E31">
        <w:rPr>
          <w:rFonts w:ascii="Arial" w:hAnsi="Arial" w:cs="Arial"/>
        </w:rPr>
        <w:t>Committee</w:t>
      </w:r>
      <w:r w:rsidRPr="00CC3E31">
        <w:rPr>
          <w:rFonts w:ascii="Arial" w:hAnsi="Arial" w:cs="Arial"/>
        </w:rPr>
        <w:t xml:space="preserve"> or another officer.</w:t>
      </w:r>
    </w:p>
    <w:p w14:paraId="46EF7505" w14:textId="77777777" w:rsidR="008007D4" w:rsidRPr="00CC3E31" w:rsidRDefault="008007D4" w:rsidP="002C7933">
      <w:pPr>
        <w:tabs>
          <w:tab w:val="left" w:pos="-1440"/>
        </w:tabs>
        <w:jc w:val="both"/>
        <w:rPr>
          <w:rFonts w:ascii="Arial" w:hAnsi="Arial" w:cs="Arial"/>
          <w:b/>
        </w:rPr>
      </w:pPr>
    </w:p>
    <w:p w14:paraId="6B690ABB" w14:textId="77777777" w:rsidR="00B02AFC" w:rsidRPr="00CC3E31" w:rsidRDefault="00B02AFC" w:rsidP="002C7933">
      <w:pPr>
        <w:tabs>
          <w:tab w:val="left" w:pos="-1440"/>
        </w:tabs>
        <w:jc w:val="both"/>
        <w:rPr>
          <w:rFonts w:ascii="Arial" w:hAnsi="Arial" w:cs="Arial"/>
          <w:b/>
        </w:rPr>
      </w:pPr>
    </w:p>
    <w:p w14:paraId="37CD9C39" w14:textId="77777777" w:rsidR="00B02AFC" w:rsidRPr="00CC3E31" w:rsidRDefault="00B02AFC" w:rsidP="002C7933">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1216" w:name="_Toc240791806"/>
      <w:bookmarkStart w:id="1217" w:name="_Toc240792855"/>
      <w:bookmarkStart w:id="1218" w:name="_Toc240793423"/>
      <w:bookmarkStart w:id="1219" w:name="_Toc241996003"/>
      <w:bookmarkStart w:id="1220" w:name="_Toc244597576"/>
      <w:bookmarkStart w:id="1221" w:name="_Toc254014632"/>
      <w:bookmarkStart w:id="1222" w:name="_Toc331751388"/>
      <w:bookmarkStart w:id="1223" w:name="_Toc68754114"/>
      <w:r w:rsidRPr="00CC3E31">
        <w:rPr>
          <w:rFonts w:ascii="Arial" w:hAnsi="Arial" w:cs="Arial"/>
        </w:rPr>
        <w:t>SCOPE OF THESE ARRANGEMENTS FOR THE RESERVATION AND DELEGATION OF POWERS</w:t>
      </w:r>
      <w:bookmarkEnd w:id="1216"/>
      <w:bookmarkEnd w:id="1217"/>
      <w:bookmarkEnd w:id="1218"/>
      <w:bookmarkEnd w:id="1219"/>
      <w:bookmarkEnd w:id="1220"/>
      <w:bookmarkEnd w:id="1221"/>
      <w:bookmarkEnd w:id="1222"/>
      <w:bookmarkEnd w:id="1223"/>
    </w:p>
    <w:p w14:paraId="65EF0CF3" w14:textId="77777777" w:rsidR="008007D4" w:rsidRPr="00CC3E31" w:rsidRDefault="008007D4" w:rsidP="002C7933">
      <w:pPr>
        <w:jc w:val="both"/>
        <w:rPr>
          <w:rFonts w:ascii="Arial" w:hAnsi="Arial" w:cs="Arial"/>
        </w:rPr>
      </w:pPr>
      <w:bookmarkStart w:id="1224" w:name="_Toc167793810"/>
      <w:bookmarkStart w:id="1225" w:name="_Toc167856782"/>
      <w:bookmarkStart w:id="1226" w:name="_Toc178666286"/>
      <w:bookmarkStart w:id="1227" w:name="_Toc190751728"/>
      <w:bookmarkStart w:id="1228" w:name="_Toc193786633"/>
    </w:p>
    <w:p w14:paraId="1ED0A2BE" w14:textId="77777777" w:rsidR="006D15CF" w:rsidRPr="00CC3E31" w:rsidRDefault="008007D4" w:rsidP="00990DB7">
      <w:pPr>
        <w:rPr>
          <w:rFonts w:ascii="Arial" w:hAnsi="Arial" w:cs="Arial"/>
        </w:rPr>
      </w:pPr>
      <w:r w:rsidRPr="00CC3E31">
        <w:rPr>
          <w:rFonts w:ascii="Arial" w:hAnsi="Arial" w:cs="Arial"/>
        </w:rPr>
        <w:t>The Scheme of Delegation to officers referred to here shows only the "top level" of delegation within the LHB. The Scheme is to be used in conjunction with the system of control and other established procedures within the LHB.</w:t>
      </w:r>
    </w:p>
    <w:p w14:paraId="45000C0B" w14:textId="77777777" w:rsidR="006D15CF" w:rsidRPr="00CC3E31" w:rsidRDefault="006D15CF" w:rsidP="002C7933">
      <w:pPr>
        <w:jc w:val="both"/>
        <w:rPr>
          <w:rFonts w:ascii="Arial" w:hAnsi="Arial" w:cs="Arial"/>
        </w:rPr>
      </w:pPr>
    </w:p>
    <w:p w14:paraId="2DDAE49A" w14:textId="77777777" w:rsidR="006D15CF" w:rsidRPr="00CC3E31" w:rsidRDefault="006D15CF" w:rsidP="002C7933">
      <w:pPr>
        <w:jc w:val="both"/>
        <w:rPr>
          <w:rFonts w:ascii="Arial" w:hAnsi="Arial" w:cs="Arial"/>
        </w:rPr>
      </w:pPr>
    </w:p>
    <w:p w14:paraId="4180C348" w14:textId="77777777" w:rsidR="00FA7137" w:rsidRPr="00CC3E31" w:rsidRDefault="00FA7137" w:rsidP="00F15E14">
      <w:pPr>
        <w:rPr>
          <w:rFonts w:ascii="Arial" w:hAnsi="Arial" w:cs="Arial"/>
        </w:rPr>
        <w:sectPr w:rsidR="00FA7137" w:rsidRPr="00CC3E31" w:rsidSect="00B75569">
          <w:headerReference w:type="even" r:id="rId24"/>
          <w:headerReference w:type="default" r:id="rId25"/>
          <w:footerReference w:type="even" r:id="rId26"/>
          <w:footerReference w:type="default" r:id="rId27"/>
          <w:headerReference w:type="first" r:id="rId28"/>
          <w:footerReference w:type="first" r:id="rId29"/>
          <w:pgSz w:w="11906" w:h="16838" w:code="9"/>
          <w:pgMar w:top="1440" w:right="1797" w:bottom="1134" w:left="1440" w:header="720" w:footer="720" w:gutter="0"/>
          <w:cols w:space="720"/>
          <w:docGrid w:linePitch="360"/>
        </w:sectPr>
      </w:pPr>
    </w:p>
    <w:p w14:paraId="03D08B1C" w14:textId="77777777" w:rsidR="008007D4" w:rsidRPr="00CC3E31" w:rsidRDefault="008007D4" w:rsidP="00A52E96">
      <w:pPr>
        <w:pStyle w:val="Heading1"/>
        <w:jc w:val="center"/>
        <w:rPr>
          <w:rFonts w:ascii="Arial" w:hAnsi="Arial" w:cs="Arial"/>
        </w:rPr>
      </w:pPr>
      <w:bookmarkStart w:id="1229" w:name="_Toc68754115"/>
      <w:r w:rsidRPr="00CC3E31">
        <w:rPr>
          <w:rFonts w:ascii="Arial" w:hAnsi="Arial" w:cs="Arial"/>
        </w:rPr>
        <w:lastRenderedPageBreak/>
        <w:t>SCHEDULE OF MATTERS RESERVED TO THE BOARD</w:t>
      </w:r>
      <w:bookmarkEnd w:id="1224"/>
      <w:bookmarkEnd w:id="1225"/>
      <w:bookmarkEnd w:id="1226"/>
      <w:bookmarkEnd w:id="1227"/>
      <w:bookmarkEnd w:id="1228"/>
      <w:r w:rsidRPr="00CC3E31">
        <w:rPr>
          <w:rStyle w:val="FootnoteReference"/>
          <w:rFonts w:ascii="Arial" w:hAnsi="Arial" w:cs="Arial"/>
          <w:b w:val="0"/>
          <w:vertAlign w:val="superscript"/>
        </w:rPr>
        <w:footnoteReference w:id="5"/>
      </w:r>
      <w:bookmarkEnd w:id="1229"/>
    </w:p>
    <w:p w14:paraId="72755E80" w14:textId="77777777" w:rsidR="008007D4" w:rsidRPr="00CC3E31" w:rsidRDefault="008007D4" w:rsidP="008007D4">
      <w:pPr>
        <w:jc w:val="both"/>
        <w:rPr>
          <w:rFonts w:ascii="Arial" w:hAnsi="Arial" w:cs="Arial"/>
        </w:rPr>
      </w:pPr>
    </w:p>
    <w:p w14:paraId="1BB75095" w14:textId="77777777" w:rsidR="008C387F" w:rsidRPr="00CC3E31" w:rsidRDefault="008C387F" w:rsidP="008007D4">
      <w:pPr>
        <w:jc w:val="both"/>
        <w:rPr>
          <w:rFonts w:ascii="Arial" w:hAnsi="Arial" w:cs="Arial"/>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
        <w:gridCol w:w="1739"/>
        <w:gridCol w:w="2325"/>
        <w:gridCol w:w="9362"/>
      </w:tblGrid>
      <w:tr w:rsidR="00CC3E31" w:rsidRPr="00CC3E31" w14:paraId="68069C6E" w14:textId="77777777" w:rsidTr="00E44717">
        <w:tc>
          <w:tcPr>
            <w:tcW w:w="2461" w:type="dxa"/>
            <w:gridSpan w:val="2"/>
            <w:shd w:val="clear" w:color="auto" w:fill="E6E6E6"/>
          </w:tcPr>
          <w:p w14:paraId="629B362C" w14:textId="77777777" w:rsidR="008007D4" w:rsidRPr="00CC3E31" w:rsidRDefault="008007D4" w:rsidP="008F7BC6">
            <w:pPr>
              <w:jc w:val="center"/>
              <w:rPr>
                <w:rFonts w:ascii="Arial" w:hAnsi="Arial" w:cs="Arial"/>
                <w:b/>
              </w:rPr>
            </w:pPr>
            <w:r w:rsidRPr="00CC3E31">
              <w:rPr>
                <w:rFonts w:ascii="Arial" w:hAnsi="Arial" w:cs="Arial"/>
                <w:b/>
              </w:rPr>
              <w:t>THE BOARD</w:t>
            </w:r>
          </w:p>
        </w:tc>
        <w:tc>
          <w:tcPr>
            <w:tcW w:w="2325" w:type="dxa"/>
            <w:shd w:val="clear" w:color="auto" w:fill="E6E6E6"/>
          </w:tcPr>
          <w:p w14:paraId="777A3236" w14:textId="77777777" w:rsidR="008007D4" w:rsidRPr="00CC3E31" w:rsidRDefault="008007D4" w:rsidP="008F7BC6">
            <w:pPr>
              <w:jc w:val="center"/>
              <w:rPr>
                <w:rFonts w:ascii="Arial" w:hAnsi="Arial" w:cs="Arial"/>
                <w:b/>
              </w:rPr>
            </w:pPr>
            <w:r w:rsidRPr="00CC3E31">
              <w:rPr>
                <w:rFonts w:ascii="Arial" w:hAnsi="Arial" w:cs="Arial"/>
                <w:b/>
              </w:rPr>
              <w:t>AREA</w:t>
            </w:r>
          </w:p>
        </w:tc>
        <w:tc>
          <w:tcPr>
            <w:tcW w:w="9362" w:type="dxa"/>
            <w:shd w:val="clear" w:color="auto" w:fill="E6E6E6"/>
          </w:tcPr>
          <w:p w14:paraId="25E547F7" w14:textId="77777777" w:rsidR="008007D4" w:rsidRPr="00CC3E31" w:rsidRDefault="008007D4" w:rsidP="008F7BC6">
            <w:pPr>
              <w:jc w:val="center"/>
              <w:rPr>
                <w:rFonts w:ascii="Arial" w:hAnsi="Arial" w:cs="Arial"/>
                <w:b/>
              </w:rPr>
            </w:pPr>
            <w:r w:rsidRPr="00CC3E31">
              <w:rPr>
                <w:rFonts w:ascii="Arial" w:hAnsi="Arial" w:cs="Arial"/>
                <w:b/>
              </w:rPr>
              <w:t>DECISIONS RESERVED TO THE BOARD</w:t>
            </w:r>
          </w:p>
        </w:tc>
      </w:tr>
      <w:tr w:rsidR="00CC3E31" w:rsidRPr="00CC3E31" w14:paraId="4628857B" w14:textId="77777777" w:rsidTr="00E44717">
        <w:tc>
          <w:tcPr>
            <w:tcW w:w="722" w:type="dxa"/>
            <w:shd w:val="clear" w:color="auto" w:fill="auto"/>
          </w:tcPr>
          <w:p w14:paraId="60AC0FA9" w14:textId="77777777" w:rsidR="008007D4" w:rsidRPr="00CC3E31" w:rsidRDefault="008007D4" w:rsidP="008F7BC6">
            <w:pPr>
              <w:jc w:val="center"/>
              <w:rPr>
                <w:rFonts w:ascii="Arial" w:hAnsi="Arial" w:cs="Arial"/>
              </w:rPr>
            </w:pPr>
            <w:r w:rsidRPr="00CC3E31">
              <w:rPr>
                <w:rFonts w:ascii="Arial" w:hAnsi="Arial" w:cs="Arial"/>
              </w:rPr>
              <w:t>1</w:t>
            </w:r>
          </w:p>
        </w:tc>
        <w:tc>
          <w:tcPr>
            <w:tcW w:w="1739" w:type="dxa"/>
            <w:shd w:val="clear" w:color="auto" w:fill="auto"/>
          </w:tcPr>
          <w:p w14:paraId="43E1AF38" w14:textId="77777777" w:rsidR="008007D4" w:rsidRPr="00CC3E31" w:rsidRDefault="008007D4" w:rsidP="008F7BC6">
            <w:pPr>
              <w:jc w:val="center"/>
              <w:rPr>
                <w:rFonts w:ascii="Arial" w:hAnsi="Arial" w:cs="Arial"/>
              </w:rPr>
            </w:pPr>
            <w:r w:rsidRPr="00CC3E31">
              <w:rPr>
                <w:rFonts w:ascii="Arial" w:hAnsi="Arial" w:cs="Arial"/>
              </w:rPr>
              <w:t>FULL</w:t>
            </w:r>
          </w:p>
        </w:tc>
        <w:tc>
          <w:tcPr>
            <w:tcW w:w="2325" w:type="dxa"/>
            <w:shd w:val="clear" w:color="auto" w:fill="auto"/>
          </w:tcPr>
          <w:p w14:paraId="440BD59B" w14:textId="77777777" w:rsidR="008007D4" w:rsidRPr="00CC3E31" w:rsidRDefault="008007D4" w:rsidP="008F7BC6">
            <w:pPr>
              <w:jc w:val="center"/>
              <w:rPr>
                <w:rFonts w:ascii="Arial" w:hAnsi="Arial" w:cs="Arial"/>
              </w:rPr>
            </w:pPr>
            <w:r w:rsidRPr="00CC3E31">
              <w:rPr>
                <w:rFonts w:ascii="Arial" w:hAnsi="Arial" w:cs="Arial"/>
              </w:rPr>
              <w:t xml:space="preserve">GENERAL </w:t>
            </w:r>
          </w:p>
        </w:tc>
        <w:tc>
          <w:tcPr>
            <w:tcW w:w="9362" w:type="dxa"/>
            <w:shd w:val="clear" w:color="auto" w:fill="auto"/>
          </w:tcPr>
          <w:p w14:paraId="150E621E" w14:textId="03E907F9" w:rsidR="00E44717" w:rsidRPr="00CC3E31" w:rsidRDefault="00E44717" w:rsidP="00E44717">
            <w:pPr>
              <w:widowControl/>
              <w:autoSpaceDE/>
              <w:autoSpaceDN/>
              <w:adjustRightInd/>
              <w:rPr>
                <w:rFonts w:ascii="Arial" w:hAnsi="Arial" w:cs="Arial"/>
                <w:lang w:eastAsia="en-GB"/>
              </w:rPr>
            </w:pPr>
            <w:r w:rsidRPr="00CC3E31">
              <w:rPr>
                <w:rFonts w:ascii="Arial" w:hAnsi="Arial" w:cs="Arial"/>
              </w:rPr>
              <w:t>Board may determine any matter for which it has statutory or delegated authority in accordance with SOs (except for those decisions delegated to the</w:t>
            </w:r>
            <w:r w:rsidR="006F5BA1">
              <w:rPr>
                <w:rFonts w:ascii="Arial" w:hAnsi="Arial" w:cs="Arial"/>
              </w:rPr>
              <w:t xml:space="preserve"> NHS Wales Joint Commissioning Committee (the JCC)</w:t>
            </w:r>
            <w:r w:rsidRPr="00CC3E31">
              <w:rPr>
                <w:rFonts w:ascii="Arial" w:hAnsi="Arial" w:cs="Arial"/>
              </w:rPr>
              <w:t>).</w:t>
            </w:r>
          </w:p>
          <w:p w14:paraId="63D6E553" w14:textId="77777777" w:rsidR="008007D4" w:rsidRPr="00CC3E31" w:rsidRDefault="008007D4" w:rsidP="001375D9">
            <w:pPr>
              <w:rPr>
                <w:rFonts w:ascii="Arial" w:hAnsi="Arial" w:cs="Arial"/>
              </w:rPr>
            </w:pPr>
            <w:r w:rsidRPr="00CC3E31">
              <w:rPr>
                <w:rFonts w:ascii="Arial" w:hAnsi="Arial" w:cs="Arial"/>
              </w:rPr>
              <w:t xml:space="preserve"> </w:t>
            </w:r>
          </w:p>
        </w:tc>
      </w:tr>
      <w:tr w:rsidR="00CC3E31" w:rsidRPr="00CC3E31" w14:paraId="68EEEDA4" w14:textId="77777777" w:rsidTr="00E44717">
        <w:tc>
          <w:tcPr>
            <w:tcW w:w="722" w:type="dxa"/>
            <w:shd w:val="clear" w:color="auto" w:fill="auto"/>
          </w:tcPr>
          <w:p w14:paraId="1B95A1D8" w14:textId="77777777" w:rsidR="008007D4" w:rsidRPr="00CC3E31" w:rsidRDefault="008007D4" w:rsidP="008F7BC6">
            <w:pPr>
              <w:jc w:val="center"/>
              <w:rPr>
                <w:rFonts w:ascii="Arial" w:hAnsi="Arial" w:cs="Arial"/>
              </w:rPr>
            </w:pPr>
            <w:r w:rsidRPr="00CC3E31">
              <w:rPr>
                <w:rFonts w:ascii="Arial" w:hAnsi="Arial" w:cs="Arial"/>
              </w:rPr>
              <w:t>2</w:t>
            </w:r>
          </w:p>
        </w:tc>
        <w:tc>
          <w:tcPr>
            <w:tcW w:w="1739" w:type="dxa"/>
            <w:shd w:val="clear" w:color="auto" w:fill="auto"/>
          </w:tcPr>
          <w:p w14:paraId="566E8CFF" w14:textId="77777777" w:rsidR="008007D4" w:rsidRPr="00CC3E31" w:rsidRDefault="008007D4" w:rsidP="008F7BC6">
            <w:pPr>
              <w:jc w:val="center"/>
              <w:rPr>
                <w:rFonts w:ascii="Arial" w:hAnsi="Arial" w:cs="Arial"/>
              </w:rPr>
            </w:pPr>
            <w:r w:rsidRPr="00CC3E31">
              <w:rPr>
                <w:rFonts w:ascii="Arial" w:hAnsi="Arial" w:cs="Arial"/>
              </w:rPr>
              <w:t>FULL</w:t>
            </w:r>
          </w:p>
        </w:tc>
        <w:tc>
          <w:tcPr>
            <w:tcW w:w="2325" w:type="dxa"/>
            <w:shd w:val="clear" w:color="auto" w:fill="auto"/>
          </w:tcPr>
          <w:p w14:paraId="6A23EEF2" w14:textId="77777777" w:rsidR="008007D4" w:rsidRPr="00CC3E31" w:rsidRDefault="001255F2" w:rsidP="008F7BC6">
            <w:pPr>
              <w:jc w:val="center"/>
              <w:rPr>
                <w:rFonts w:ascii="Arial" w:hAnsi="Arial" w:cs="Arial"/>
              </w:rPr>
            </w:pPr>
            <w:r w:rsidRPr="00CC3E31">
              <w:rPr>
                <w:rFonts w:ascii="Arial" w:hAnsi="Arial" w:cs="Arial"/>
              </w:rPr>
              <w:t>GENERAL</w:t>
            </w:r>
          </w:p>
        </w:tc>
        <w:tc>
          <w:tcPr>
            <w:tcW w:w="9362" w:type="dxa"/>
            <w:shd w:val="clear" w:color="auto" w:fill="auto"/>
          </w:tcPr>
          <w:p w14:paraId="7F92B1B9" w14:textId="08DEFEFC" w:rsidR="008007D4" w:rsidRPr="00CC3E31" w:rsidRDefault="008007D4" w:rsidP="001375D9">
            <w:pPr>
              <w:rPr>
                <w:rFonts w:ascii="Arial" w:hAnsi="Arial" w:cs="Arial"/>
              </w:rPr>
            </w:pPr>
            <w:r w:rsidRPr="00CC3E31">
              <w:rPr>
                <w:rFonts w:ascii="Arial" w:hAnsi="Arial" w:cs="Arial"/>
              </w:rPr>
              <w:t>The Board must determine any matter that will be reserved to the whole Board</w:t>
            </w:r>
            <w:r w:rsidR="001255F2" w:rsidRPr="00CC3E31">
              <w:rPr>
                <w:rFonts w:ascii="Arial" w:hAnsi="Arial" w:cs="Arial"/>
              </w:rPr>
              <w:t>.</w:t>
            </w:r>
            <w:r w:rsidRPr="00CC3E31">
              <w:rPr>
                <w:rFonts w:ascii="Arial" w:hAnsi="Arial" w:cs="Arial"/>
              </w:rPr>
              <w:t xml:space="preserve"> These are:</w:t>
            </w:r>
            <w:r w:rsidR="00EC1771" w:rsidRPr="00CC3E31">
              <w:rPr>
                <w:rFonts w:ascii="Arial" w:hAnsi="Arial" w:cs="Arial"/>
              </w:rPr>
              <w:t xml:space="preserve"> Items listed on the Board’s Cycle of Business</w:t>
            </w:r>
          </w:p>
          <w:p w14:paraId="52CEF737" w14:textId="77777777" w:rsidR="008007D4" w:rsidRPr="00CC3E31" w:rsidRDefault="008007D4" w:rsidP="00423FD8">
            <w:pPr>
              <w:jc w:val="center"/>
              <w:rPr>
                <w:rFonts w:ascii="Arial" w:hAnsi="Arial" w:cs="Arial"/>
              </w:rPr>
            </w:pPr>
          </w:p>
        </w:tc>
      </w:tr>
      <w:tr w:rsidR="00CC3E31" w:rsidRPr="00CC3E31" w14:paraId="4104E9ED" w14:textId="77777777" w:rsidTr="00E44717">
        <w:tc>
          <w:tcPr>
            <w:tcW w:w="722" w:type="dxa"/>
            <w:shd w:val="clear" w:color="auto" w:fill="auto"/>
          </w:tcPr>
          <w:p w14:paraId="311FA5AA" w14:textId="77777777" w:rsidR="00E44717" w:rsidRPr="00CC3E31" w:rsidRDefault="00E44717" w:rsidP="008F7BC6">
            <w:pPr>
              <w:jc w:val="center"/>
              <w:rPr>
                <w:rFonts w:ascii="Arial" w:hAnsi="Arial" w:cs="Arial"/>
              </w:rPr>
            </w:pPr>
            <w:r w:rsidRPr="00CC3E31">
              <w:rPr>
                <w:rFonts w:ascii="Arial" w:hAnsi="Arial" w:cs="Arial"/>
              </w:rPr>
              <w:t>3</w:t>
            </w:r>
          </w:p>
        </w:tc>
        <w:tc>
          <w:tcPr>
            <w:tcW w:w="1739" w:type="dxa"/>
            <w:shd w:val="clear" w:color="auto" w:fill="auto"/>
          </w:tcPr>
          <w:p w14:paraId="2623329E" w14:textId="77777777" w:rsidR="00E44717" w:rsidRPr="00CC3E31" w:rsidRDefault="00E44717" w:rsidP="008F7BC6">
            <w:pPr>
              <w:jc w:val="center"/>
              <w:rPr>
                <w:rFonts w:ascii="Arial" w:hAnsi="Arial" w:cs="Arial"/>
              </w:rPr>
            </w:pPr>
            <w:r w:rsidRPr="00CC3E31">
              <w:rPr>
                <w:rFonts w:ascii="Arial" w:hAnsi="Arial" w:cs="Arial"/>
              </w:rPr>
              <w:t>FULL</w:t>
            </w:r>
          </w:p>
        </w:tc>
        <w:tc>
          <w:tcPr>
            <w:tcW w:w="2325" w:type="dxa"/>
            <w:shd w:val="clear" w:color="auto" w:fill="auto"/>
          </w:tcPr>
          <w:p w14:paraId="2F59924B" w14:textId="77777777" w:rsidR="00E44717" w:rsidRPr="00CC3E31" w:rsidRDefault="00E44717" w:rsidP="008F7BC6">
            <w:pPr>
              <w:jc w:val="center"/>
              <w:rPr>
                <w:rFonts w:ascii="Arial" w:hAnsi="Arial" w:cs="Arial"/>
              </w:rPr>
            </w:pPr>
            <w:r w:rsidRPr="00CC3E31">
              <w:rPr>
                <w:rFonts w:ascii="Arial" w:hAnsi="Arial" w:cs="Arial"/>
              </w:rPr>
              <w:t>GENERAL</w:t>
            </w:r>
          </w:p>
        </w:tc>
        <w:tc>
          <w:tcPr>
            <w:tcW w:w="9362" w:type="dxa"/>
            <w:shd w:val="clear" w:color="auto" w:fill="auto"/>
          </w:tcPr>
          <w:p w14:paraId="1A4E183F" w14:textId="77777777" w:rsidR="00E44717" w:rsidRPr="00CC3E31" w:rsidRDefault="00E44717" w:rsidP="001375D9">
            <w:pPr>
              <w:rPr>
                <w:rFonts w:ascii="Arial" w:hAnsi="Arial" w:cs="Arial"/>
              </w:rPr>
            </w:pPr>
            <w:r w:rsidRPr="00CC3E31">
              <w:rPr>
                <w:rFonts w:ascii="Arial" w:hAnsi="Arial" w:cs="Arial"/>
              </w:rPr>
              <w:t>Approve the LHB’s Governance Framework</w:t>
            </w:r>
          </w:p>
        </w:tc>
      </w:tr>
      <w:tr w:rsidR="00CC3E31" w:rsidRPr="00CC3E31" w14:paraId="1BDD990C" w14:textId="77777777" w:rsidTr="00E44717">
        <w:tc>
          <w:tcPr>
            <w:tcW w:w="722" w:type="dxa"/>
            <w:shd w:val="clear" w:color="auto" w:fill="auto"/>
          </w:tcPr>
          <w:p w14:paraId="748EF60C" w14:textId="77777777" w:rsidR="008007D4" w:rsidRPr="00CC3E31" w:rsidRDefault="008007D4" w:rsidP="008F7BC6">
            <w:pPr>
              <w:jc w:val="center"/>
              <w:rPr>
                <w:rFonts w:ascii="Arial" w:hAnsi="Arial" w:cs="Arial"/>
              </w:rPr>
            </w:pPr>
            <w:r w:rsidRPr="00CC3E31">
              <w:rPr>
                <w:rFonts w:ascii="Arial" w:hAnsi="Arial" w:cs="Arial"/>
              </w:rPr>
              <w:t>4</w:t>
            </w:r>
          </w:p>
        </w:tc>
        <w:tc>
          <w:tcPr>
            <w:tcW w:w="1739" w:type="dxa"/>
            <w:shd w:val="clear" w:color="auto" w:fill="auto"/>
          </w:tcPr>
          <w:p w14:paraId="2B82191B" w14:textId="77777777" w:rsidR="008007D4" w:rsidRPr="00CC3E31" w:rsidRDefault="008007D4" w:rsidP="008F7BC6">
            <w:pPr>
              <w:jc w:val="center"/>
              <w:rPr>
                <w:rFonts w:ascii="Arial" w:hAnsi="Arial" w:cs="Arial"/>
              </w:rPr>
            </w:pPr>
            <w:r w:rsidRPr="00CC3E31">
              <w:rPr>
                <w:rFonts w:ascii="Arial" w:hAnsi="Arial" w:cs="Arial"/>
              </w:rPr>
              <w:t>FULL</w:t>
            </w:r>
          </w:p>
        </w:tc>
        <w:tc>
          <w:tcPr>
            <w:tcW w:w="2325" w:type="dxa"/>
            <w:shd w:val="clear" w:color="auto" w:fill="auto"/>
          </w:tcPr>
          <w:p w14:paraId="3909E645" w14:textId="77777777" w:rsidR="008007D4" w:rsidRPr="00CC3E31" w:rsidRDefault="008007D4" w:rsidP="008F7BC6">
            <w:pPr>
              <w:jc w:val="center"/>
              <w:rPr>
                <w:rFonts w:ascii="Arial" w:hAnsi="Arial" w:cs="Arial"/>
              </w:rPr>
            </w:pPr>
            <w:r w:rsidRPr="00CC3E31">
              <w:rPr>
                <w:rFonts w:ascii="Arial" w:hAnsi="Arial" w:cs="Arial"/>
              </w:rPr>
              <w:t>OPERATING ARRANGEMENTS</w:t>
            </w:r>
          </w:p>
        </w:tc>
        <w:tc>
          <w:tcPr>
            <w:tcW w:w="9362" w:type="dxa"/>
            <w:shd w:val="clear" w:color="auto" w:fill="auto"/>
          </w:tcPr>
          <w:p w14:paraId="4BD3A727" w14:textId="77777777" w:rsidR="008007D4" w:rsidRPr="00CC3E31" w:rsidRDefault="008007D4" w:rsidP="001375D9">
            <w:pPr>
              <w:rPr>
                <w:rFonts w:ascii="Arial" w:hAnsi="Arial" w:cs="Arial"/>
              </w:rPr>
            </w:pPr>
            <w:r w:rsidRPr="00CC3E31">
              <w:rPr>
                <w:rFonts w:ascii="Arial" w:hAnsi="Arial" w:cs="Arial"/>
              </w:rPr>
              <w:t xml:space="preserve">Approve, vary and amend: </w:t>
            </w:r>
          </w:p>
          <w:p w14:paraId="11C064F4" w14:textId="77777777" w:rsidR="008007D4" w:rsidRPr="00CC3E31" w:rsidRDefault="008007D4" w:rsidP="001375D9">
            <w:pPr>
              <w:rPr>
                <w:rFonts w:ascii="Arial" w:hAnsi="Arial" w:cs="Arial"/>
              </w:rPr>
            </w:pPr>
          </w:p>
          <w:p w14:paraId="1CED99B1" w14:textId="77777777" w:rsidR="008007D4" w:rsidRPr="00CC3E31" w:rsidRDefault="008007D4" w:rsidP="0049081A">
            <w:pPr>
              <w:numPr>
                <w:ilvl w:val="0"/>
                <w:numId w:val="39"/>
              </w:numPr>
              <w:rPr>
                <w:rFonts w:ascii="Arial" w:hAnsi="Arial" w:cs="Arial"/>
              </w:rPr>
            </w:pPr>
            <w:r w:rsidRPr="00CC3E31">
              <w:rPr>
                <w:rFonts w:ascii="Arial" w:hAnsi="Arial" w:cs="Arial"/>
              </w:rPr>
              <w:t>SOs;</w:t>
            </w:r>
          </w:p>
          <w:p w14:paraId="622DE5DA" w14:textId="77777777" w:rsidR="008007D4" w:rsidRPr="00CC3E31" w:rsidRDefault="008007D4" w:rsidP="0049081A">
            <w:pPr>
              <w:numPr>
                <w:ilvl w:val="0"/>
                <w:numId w:val="39"/>
              </w:numPr>
              <w:rPr>
                <w:rFonts w:ascii="Arial" w:hAnsi="Arial" w:cs="Arial"/>
              </w:rPr>
            </w:pPr>
            <w:r w:rsidRPr="00CC3E31">
              <w:rPr>
                <w:rFonts w:ascii="Arial" w:hAnsi="Arial" w:cs="Arial"/>
              </w:rPr>
              <w:t>SFIs;</w:t>
            </w:r>
          </w:p>
          <w:p w14:paraId="15D7D223" w14:textId="77777777" w:rsidR="008007D4" w:rsidRPr="00CC3E31" w:rsidRDefault="008007D4" w:rsidP="0049081A">
            <w:pPr>
              <w:numPr>
                <w:ilvl w:val="0"/>
                <w:numId w:val="39"/>
              </w:numPr>
              <w:rPr>
                <w:rFonts w:ascii="Arial" w:hAnsi="Arial" w:cs="Arial"/>
              </w:rPr>
            </w:pPr>
            <w:r w:rsidRPr="00CC3E31">
              <w:rPr>
                <w:rFonts w:ascii="Arial" w:hAnsi="Arial" w:cs="Arial"/>
              </w:rPr>
              <w:t>Schedule of matters reserved to the LHB;</w:t>
            </w:r>
          </w:p>
          <w:p w14:paraId="13A53872" w14:textId="77777777" w:rsidR="008007D4" w:rsidRPr="00CC3E31" w:rsidRDefault="008007D4" w:rsidP="0049081A">
            <w:pPr>
              <w:numPr>
                <w:ilvl w:val="0"/>
                <w:numId w:val="39"/>
              </w:numPr>
              <w:rPr>
                <w:rFonts w:ascii="Arial" w:hAnsi="Arial" w:cs="Arial"/>
              </w:rPr>
            </w:pPr>
            <w:r w:rsidRPr="00CC3E31">
              <w:rPr>
                <w:rFonts w:ascii="Arial" w:hAnsi="Arial" w:cs="Arial"/>
              </w:rPr>
              <w:t xml:space="preserve">Scheme of delegation to </w:t>
            </w:r>
            <w:r w:rsidR="00BF4A1C" w:rsidRPr="00CC3E31">
              <w:rPr>
                <w:rFonts w:ascii="Arial" w:hAnsi="Arial" w:cs="Arial"/>
              </w:rPr>
              <w:t>Committee</w:t>
            </w:r>
            <w:r w:rsidRPr="00CC3E31">
              <w:rPr>
                <w:rFonts w:ascii="Arial" w:hAnsi="Arial" w:cs="Arial"/>
              </w:rPr>
              <w:t>s and others; and</w:t>
            </w:r>
          </w:p>
          <w:p w14:paraId="44733BF0" w14:textId="77777777" w:rsidR="008007D4" w:rsidRPr="00CC3E31" w:rsidRDefault="008007D4" w:rsidP="0049081A">
            <w:pPr>
              <w:numPr>
                <w:ilvl w:val="0"/>
                <w:numId w:val="34"/>
              </w:numPr>
              <w:rPr>
                <w:rFonts w:ascii="Arial" w:hAnsi="Arial" w:cs="Arial"/>
              </w:rPr>
            </w:pPr>
            <w:r w:rsidRPr="00CC3E31">
              <w:rPr>
                <w:rFonts w:ascii="Arial" w:hAnsi="Arial" w:cs="Arial"/>
              </w:rPr>
              <w:t xml:space="preserve">Scheme of delegation to </w:t>
            </w:r>
            <w:r w:rsidR="00DF72B0" w:rsidRPr="00CC3E31">
              <w:rPr>
                <w:rFonts w:ascii="Arial" w:hAnsi="Arial" w:cs="Arial"/>
              </w:rPr>
              <w:t>o</w:t>
            </w:r>
            <w:r w:rsidRPr="00CC3E31">
              <w:rPr>
                <w:rFonts w:ascii="Arial" w:hAnsi="Arial" w:cs="Arial"/>
              </w:rPr>
              <w:t>fficers.</w:t>
            </w:r>
          </w:p>
          <w:p w14:paraId="13CF4DD1" w14:textId="77777777" w:rsidR="008007D4" w:rsidRPr="00CC3E31" w:rsidRDefault="008007D4" w:rsidP="008F7BC6">
            <w:pPr>
              <w:ind w:left="777"/>
              <w:rPr>
                <w:rFonts w:ascii="Arial" w:hAnsi="Arial" w:cs="Arial"/>
              </w:rPr>
            </w:pPr>
          </w:p>
          <w:p w14:paraId="12E9066C" w14:textId="77777777" w:rsidR="008007D4" w:rsidRPr="00CC3E31" w:rsidRDefault="008007D4" w:rsidP="001375D9">
            <w:pPr>
              <w:rPr>
                <w:rFonts w:ascii="Arial" w:hAnsi="Arial" w:cs="Arial"/>
              </w:rPr>
            </w:pPr>
            <w:r w:rsidRPr="00CC3E31">
              <w:rPr>
                <w:rFonts w:ascii="Arial" w:hAnsi="Arial" w:cs="Arial"/>
              </w:rPr>
              <w:t xml:space="preserve">In accordance with any directions set by the </w:t>
            </w:r>
            <w:r w:rsidR="00FE4FB2" w:rsidRPr="00CC3E31">
              <w:rPr>
                <w:rFonts w:ascii="Arial" w:hAnsi="Arial" w:cs="Arial"/>
              </w:rPr>
              <w:t>Welsh Ministers</w:t>
            </w:r>
            <w:r w:rsidRPr="00CC3E31">
              <w:rPr>
                <w:rFonts w:ascii="Arial" w:hAnsi="Arial" w:cs="Arial"/>
              </w:rPr>
              <w:t>.</w:t>
            </w:r>
          </w:p>
          <w:p w14:paraId="10A81941" w14:textId="77777777" w:rsidR="008007D4" w:rsidRPr="00CC3E31" w:rsidRDefault="008007D4" w:rsidP="001375D9">
            <w:pPr>
              <w:rPr>
                <w:rFonts w:ascii="Arial" w:hAnsi="Arial" w:cs="Arial"/>
              </w:rPr>
            </w:pPr>
          </w:p>
        </w:tc>
      </w:tr>
      <w:tr w:rsidR="00CC3E31" w:rsidRPr="00CC3E31" w14:paraId="02DCB793" w14:textId="77777777" w:rsidTr="00E44717">
        <w:tc>
          <w:tcPr>
            <w:tcW w:w="722" w:type="dxa"/>
            <w:shd w:val="clear" w:color="auto" w:fill="auto"/>
          </w:tcPr>
          <w:p w14:paraId="1F45314F" w14:textId="77777777" w:rsidR="00E44717" w:rsidRPr="00CC3E31" w:rsidRDefault="00E44717" w:rsidP="00E44717">
            <w:pPr>
              <w:jc w:val="center"/>
              <w:rPr>
                <w:rFonts w:ascii="Arial" w:hAnsi="Arial" w:cs="Arial"/>
              </w:rPr>
            </w:pPr>
            <w:r w:rsidRPr="00CC3E31">
              <w:rPr>
                <w:rFonts w:ascii="Arial" w:hAnsi="Arial" w:cs="Arial"/>
              </w:rPr>
              <w:t>5</w:t>
            </w:r>
          </w:p>
        </w:tc>
        <w:tc>
          <w:tcPr>
            <w:tcW w:w="1739" w:type="dxa"/>
            <w:shd w:val="clear" w:color="auto" w:fill="auto"/>
          </w:tcPr>
          <w:p w14:paraId="3C817645" w14:textId="77777777" w:rsidR="00E44717" w:rsidRPr="00CC3E31" w:rsidRDefault="00E44717" w:rsidP="00E44717">
            <w:pPr>
              <w:jc w:val="center"/>
              <w:rPr>
                <w:rFonts w:ascii="Arial" w:hAnsi="Arial" w:cs="Arial"/>
              </w:rPr>
            </w:pPr>
            <w:r w:rsidRPr="00CC3E31">
              <w:rPr>
                <w:rFonts w:ascii="Arial" w:hAnsi="Arial" w:cs="Arial"/>
              </w:rPr>
              <w:t>FULL</w:t>
            </w:r>
          </w:p>
        </w:tc>
        <w:tc>
          <w:tcPr>
            <w:tcW w:w="2325" w:type="dxa"/>
            <w:shd w:val="clear" w:color="auto" w:fill="auto"/>
          </w:tcPr>
          <w:p w14:paraId="4DA31559" w14:textId="77777777" w:rsidR="00E44717" w:rsidRPr="00CC3E31" w:rsidRDefault="00E44717" w:rsidP="00E44717">
            <w:pPr>
              <w:jc w:val="center"/>
              <w:rPr>
                <w:rFonts w:ascii="Arial" w:hAnsi="Arial" w:cs="Arial"/>
              </w:rPr>
            </w:pPr>
            <w:r w:rsidRPr="00CC3E31">
              <w:rPr>
                <w:rFonts w:ascii="Arial" w:hAnsi="Arial" w:cs="Arial"/>
              </w:rPr>
              <w:t>OPERATING ARRANGEMENTS</w:t>
            </w:r>
          </w:p>
        </w:tc>
        <w:tc>
          <w:tcPr>
            <w:tcW w:w="9362" w:type="dxa"/>
            <w:shd w:val="clear" w:color="auto" w:fill="auto"/>
          </w:tcPr>
          <w:p w14:paraId="5F9C1BA0" w14:textId="5BF19DC3" w:rsidR="00E44717" w:rsidRPr="00CC3E31" w:rsidRDefault="00E44717" w:rsidP="00E44717">
            <w:pPr>
              <w:rPr>
                <w:rFonts w:ascii="Arial" w:hAnsi="Arial" w:cs="Arial"/>
              </w:rPr>
            </w:pPr>
            <w:r w:rsidRPr="00CC3E31">
              <w:rPr>
                <w:rFonts w:ascii="Arial" w:hAnsi="Arial" w:cs="Arial"/>
              </w:rPr>
              <w:t>Ratify any urgent decisions taken by the Chair and the Chief Executive in accordance with Standing Order requirements</w:t>
            </w:r>
          </w:p>
        </w:tc>
      </w:tr>
      <w:tr w:rsidR="00CC3E31" w:rsidRPr="00CC3E31" w14:paraId="61E93B17" w14:textId="77777777" w:rsidTr="00E44717">
        <w:tc>
          <w:tcPr>
            <w:tcW w:w="722" w:type="dxa"/>
            <w:shd w:val="clear" w:color="auto" w:fill="auto"/>
          </w:tcPr>
          <w:p w14:paraId="687B2BD6" w14:textId="77777777" w:rsidR="00E44717" w:rsidRPr="00CC3E31" w:rsidRDefault="00E44717" w:rsidP="00E44717">
            <w:pPr>
              <w:jc w:val="center"/>
              <w:rPr>
                <w:rFonts w:ascii="Arial" w:hAnsi="Arial" w:cs="Arial"/>
              </w:rPr>
            </w:pPr>
            <w:r w:rsidRPr="00CC3E31">
              <w:rPr>
                <w:rFonts w:ascii="Arial" w:hAnsi="Arial" w:cs="Arial"/>
              </w:rPr>
              <w:lastRenderedPageBreak/>
              <w:t>6</w:t>
            </w:r>
          </w:p>
        </w:tc>
        <w:tc>
          <w:tcPr>
            <w:tcW w:w="1739" w:type="dxa"/>
            <w:shd w:val="clear" w:color="auto" w:fill="auto"/>
          </w:tcPr>
          <w:p w14:paraId="584D9BBE" w14:textId="77777777" w:rsidR="00E44717" w:rsidRPr="00CC3E31" w:rsidRDefault="00E44717" w:rsidP="00E44717">
            <w:pPr>
              <w:jc w:val="center"/>
              <w:rPr>
                <w:rFonts w:ascii="Arial" w:hAnsi="Arial" w:cs="Arial"/>
              </w:rPr>
            </w:pPr>
            <w:r w:rsidRPr="00CC3E31">
              <w:rPr>
                <w:rFonts w:ascii="Arial" w:hAnsi="Arial" w:cs="Arial"/>
              </w:rPr>
              <w:t>NO – Audit Committee</w:t>
            </w:r>
          </w:p>
        </w:tc>
        <w:tc>
          <w:tcPr>
            <w:tcW w:w="2325" w:type="dxa"/>
            <w:shd w:val="clear" w:color="auto" w:fill="auto"/>
          </w:tcPr>
          <w:p w14:paraId="345CA130" w14:textId="77777777" w:rsidR="00E44717" w:rsidRPr="00CC3E31" w:rsidRDefault="00E44717" w:rsidP="00E44717">
            <w:pPr>
              <w:jc w:val="center"/>
              <w:rPr>
                <w:rFonts w:ascii="Arial" w:hAnsi="Arial" w:cs="Arial"/>
              </w:rPr>
            </w:pPr>
            <w:r w:rsidRPr="00CC3E31">
              <w:rPr>
                <w:rFonts w:ascii="Arial" w:hAnsi="Arial" w:cs="Arial"/>
              </w:rPr>
              <w:t>OPERATING ARRANGEMENTS</w:t>
            </w:r>
          </w:p>
        </w:tc>
        <w:tc>
          <w:tcPr>
            <w:tcW w:w="9362" w:type="dxa"/>
            <w:shd w:val="clear" w:color="auto" w:fill="auto"/>
          </w:tcPr>
          <w:p w14:paraId="60A08E1F" w14:textId="61FD5161" w:rsidR="00E44717" w:rsidRPr="005D3CEC" w:rsidRDefault="00E44717" w:rsidP="00E44717">
            <w:pPr>
              <w:widowControl/>
              <w:autoSpaceDE/>
              <w:autoSpaceDN/>
              <w:adjustRightInd/>
              <w:rPr>
                <w:rFonts w:ascii="Arial" w:hAnsi="Arial" w:cs="Arial"/>
                <w:color w:val="000000" w:themeColor="text1"/>
                <w:lang w:eastAsia="en-GB"/>
              </w:rPr>
            </w:pPr>
            <w:r w:rsidRPr="005D3CEC">
              <w:rPr>
                <w:rFonts w:ascii="Arial" w:hAnsi="Arial" w:cs="Arial"/>
                <w:color w:val="000000" w:themeColor="text1"/>
              </w:rPr>
              <w:t xml:space="preserve">Formal consideration of report of </w:t>
            </w:r>
            <w:r w:rsidR="00416E68" w:rsidRPr="005D3CEC">
              <w:rPr>
                <w:rFonts w:ascii="Arial" w:hAnsi="Arial" w:cs="Arial"/>
                <w:color w:val="000000" w:themeColor="text1"/>
              </w:rPr>
              <w:t>Director of Corporate Governance</w:t>
            </w:r>
            <w:r w:rsidR="00A52E8E" w:rsidRPr="005D3CEC">
              <w:rPr>
                <w:rFonts w:ascii="Arial" w:hAnsi="Arial" w:cs="Arial"/>
                <w:color w:val="000000" w:themeColor="text1"/>
              </w:rPr>
              <w:t>/Board Secretary</w:t>
            </w:r>
            <w:r w:rsidRPr="005D3CEC">
              <w:rPr>
                <w:rFonts w:ascii="Arial" w:hAnsi="Arial" w:cs="Arial"/>
                <w:color w:val="000000" w:themeColor="text1"/>
              </w:rPr>
              <w:t xml:space="preserve"> on any non-compliance with Standing Orders, making proposals to the Board on any action to be taken.  </w:t>
            </w:r>
          </w:p>
          <w:p w14:paraId="0A791362" w14:textId="77777777" w:rsidR="00E44717" w:rsidRPr="005D3CEC" w:rsidRDefault="00E44717" w:rsidP="00E44717">
            <w:pPr>
              <w:rPr>
                <w:rFonts w:ascii="Arial" w:hAnsi="Arial" w:cs="Arial"/>
                <w:color w:val="000000" w:themeColor="text1"/>
              </w:rPr>
            </w:pPr>
          </w:p>
        </w:tc>
      </w:tr>
      <w:tr w:rsidR="00CC3E31" w:rsidRPr="00CC3E31" w14:paraId="326FF44F" w14:textId="77777777" w:rsidTr="00E44717">
        <w:tc>
          <w:tcPr>
            <w:tcW w:w="722" w:type="dxa"/>
            <w:shd w:val="clear" w:color="auto" w:fill="auto"/>
          </w:tcPr>
          <w:p w14:paraId="4B8CCCCD" w14:textId="77777777" w:rsidR="00E44717" w:rsidRPr="00CC3E31" w:rsidRDefault="00E44717" w:rsidP="00E44717">
            <w:pPr>
              <w:jc w:val="center"/>
              <w:rPr>
                <w:rFonts w:ascii="Arial" w:hAnsi="Arial" w:cs="Arial"/>
              </w:rPr>
            </w:pPr>
            <w:r w:rsidRPr="00CC3E31">
              <w:rPr>
                <w:rFonts w:ascii="Arial" w:hAnsi="Arial" w:cs="Arial"/>
              </w:rPr>
              <w:t>7</w:t>
            </w:r>
          </w:p>
        </w:tc>
        <w:tc>
          <w:tcPr>
            <w:tcW w:w="1739" w:type="dxa"/>
            <w:shd w:val="clear" w:color="auto" w:fill="auto"/>
          </w:tcPr>
          <w:p w14:paraId="7399C071" w14:textId="77777777" w:rsidR="00E44717" w:rsidRPr="00CC3E31" w:rsidRDefault="00E44717" w:rsidP="00E44717">
            <w:pPr>
              <w:jc w:val="center"/>
              <w:rPr>
                <w:rFonts w:ascii="Arial" w:hAnsi="Arial" w:cs="Arial"/>
              </w:rPr>
            </w:pPr>
            <w:r w:rsidRPr="00CC3E31">
              <w:rPr>
                <w:rFonts w:ascii="Arial" w:hAnsi="Arial" w:cs="Arial"/>
              </w:rPr>
              <w:t>FULL</w:t>
            </w:r>
          </w:p>
        </w:tc>
        <w:tc>
          <w:tcPr>
            <w:tcW w:w="2325" w:type="dxa"/>
            <w:shd w:val="clear" w:color="auto" w:fill="auto"/>
          </w:tcPr>
          <w:p w14:paraId="6C78A56F" w14:textId="77777777" w:rsidR="00E44717" w:rsidRPr="00CC3E31" w:rsidRDefault="00E44717" w:rsidP="00E44717">
            <w:pPr>
              <w:jc w:val="center"/>
              <w:rPr>
                <w:rFonts w:ascii="Arial" w:hAnsi="Arial" w:cs="Arial"/>
              </w:rPr>
            </w:pPr>
            <w:r w:rsidRPr="00CC3E31">
              <w:rPr>
                <w:rFonts w:ascii="Arial" w:hAnsi="Arial" w:cs="Arial"/>
              </w:rPr>
              <w:t>OPERATING ARRANGEMENTS</w:t>
            </w:r>
          </w:p>
        </w:tc>
        <w:tc>
          <w:tcPr>
            <w:tcW w:w="9362" w:type="dxa"/>
            <w:shd w:val="clear" w:color="auto" w:fill="auto"/>
          </w:tcPr>
          <w:p w14:paraId="6B6F9339" w14:textId="77777777" w:rsidR="00E44717" w:rsidRPr="005D3CEC" w:rsidRDefault="00E44717" w:rsidP="00E44717">
            <w:pPr>
              <w:widowControl/>
              <w:autoSpaceDE/>
              <w:autoSpaceDN/>
              <w:adjustRightInd/>
              <w:spacing w:after="240"/>
              <w:rPr>
                <w:rFonts w:ascii="Arial" w:hAnsi="Arial" w:cs="Arial"/>
                <w:color w:val="000000" w:themeColor="text1"/>
              </w:rPr>
            </w:pPr>
            <w:r w:rsidRPr="005D3CEC">
              <w:rPr>
                <w:rFonts w:ascii="Arial" w:hAnsi="Arial" w:cs="Arial"/>
                <w:color w:val="000000" w:themeColor="text1"/>
              </w:rPr>
              <w:t>Receive report and proposals regarding any non-compliance with Standing Orders, and where required ratify in public session any action required in response to failure to comply with SOs.</w:t>
            </w:r>
          </w:p>
        </w:tc>
      </w:tr>
      <w:tr w:rsidR="00CC3E31" w:rsidRPr="00CC3E31" w14:paraId="6D6D3A16" w14:textId="77777777" w:rsidTr="00E44717">
        <w:tc>
          <w:tcPr>
            <w:tcW w:w="722" w:type="dxa"/>
            <w:shd w:val="clear" w:color="auto" w:fill="auto"/>
          </w:tcPr>
          <w:p w14:paraId="0BFC4542" w14:textId="77777777" w:rsidR="00E44717" w:rsidRPr="00CC3E31" w:rsidRDefault="00E44717" w:rsidP="00E44717">
            <w:pPr>
              <w:jc w:val="center"/>
              <w:rPr>
                <w:rFonts w:ascii="Arial" w:hAnsi="Arial" w:cs="Arial"/>
              </w:rPr>
            </w:pPr>
            <w:r w:rsidRPr="00CC3E31">
              <w:rPr>
                <w:rFonts w:ascii="Arial" w:hAnsi="Arial" w:cs="Arial"/>
              </w:rPr>
              <w:t>8</w:t>
            </w:r>
          </w:p>
        </w:tc>
        <w:tc>
          <w:tcPr>
            <w:tcW w:w="1739" w:type="dxa"/>
            <w:shd w:val="clear" w:color="auto" w:fill="auto"/>
          </w:tcPr>
          <w:p w14:paraId="67F99E2F" w14:textId="77777777" w:rsidR="00E44717" w:rsidRPr="00CC3E31" w:rsidRDefault="00E44717" w:rsidP="00E44717">
            <w:pPr>
              <w:jc w:val="center"/>
              <w:rPr>
                <w:rFonts w:ascii="Arial" w:hAnsi="Arial" w:cs="Arial"/>
              </w:rPr>
            </w:pPr>
            <w:r w:rsidRPr="00CC3E31">
              <w:rPr>
                <w:rFonts w:ascii="Arial" w:hAnsi="Arial" w:cs="Arial"/>
              </w:rPr>
              <w:t>FULL</w:t>
            </w:r>
          </w:p>
        </w:tc>
        <w:tc>
          <w:tcPr>
            <w:tcW w:w="2325" w:type="dxa"/>
            <w:shd w:val="clear" w:color="auto" w:fill="auto"/>
          </w:tcPr>
          <w:p w14:paraId="6E366D87" w14:textId="77777777" w:rsidR="00E44717" w:rsidRPr="00CC3E31" w:rsidRDefault="00E44717" w:rsidP="00E44717">
            <w:pPr>
              <w:jc w:val="center"/>
              <w:rPr>
                <w:rFonts w:ascii="Arial" w:hAnsi="Arial" w:cs="Arial"/>
              </w:rPr>
            </w:pPr>
            <w:r w:rsidRPr="00CC3E31">
              <w:rPr>
                <w:rFonts w:ascii="Arial" w:hAnsi="Arial" w:cs="Arial"/>
              </w:rPr>
              <w:t>OPERATING ARRANGEMENTS</w:t>
            </w:r>
          </w:p>
        </w:tc>
        <w:tc>
          <w:tcPr>
            <w:tcW w:w="9362" w:type="dxa"/>
            <w:shd w:val="clear" w:color="auto" w:fill="auto"/>
          </w:tcPr>
          <w:p w14:paraId="3914C8EF" w14:textId="77777777" w:rsidR="00E44717" w:rsidRPr="005D3CEC" w:rsidRDefault="00E44717" w:rsidP="00E44717">
            <w:pPr>
              <w:rPr>
                <w:rFonts w:ascii="Arial" w:hAnsi="Arial" w:cs="Arial"/>
                <w:color w:val="000000" w:themeColor="text1"/>
              </w:rPr>
            </w:pPr>
            <w:r w:rsidRPr="005D3CEC">
              <w:rPr>
                <w:rFonts w:ascii="Arial" w:hAnsi="Arial" w:cs="Arial"/>
                <w:color w:val="000000" w:themeColor="text1"/>
              </w:rPr>
              <w:t>Authorise use of the LHB’s official seal</w:t>
            </w:r>
          </w:p>
        </w:tc>
      </w:tr>
      <w:tr w:rsidR="00CC3E31" w:rsidRPr="00CC3E31" w14:paraId="11653B7C" w14:textId="77777777" w:rsidTr="00E44717">
        <w:tc>
          <w:tcPr>
            <w:tcW w:w="722" w:type="dxa"/>
            <w:shd w:val="clear" w:color="auto" w:fill="auto"/>
          </w:tcPr>
          <w:p w14:paraId="125A3FDA" w14:textId="77777777" w:rsidR="00E44717" w:rsidRPr="00CC3E31" w:rsidRDefault="00E44717" w:rsidP="00E44717">
            <w:pPr>
              <w:jc w:val="center"/>
              <w:rPr>
                <w:rFonts w:ascii="Arial" w:hAnsi="Arial" w:cs="Arial"/>
              </w:rPr>
            </w:pPr>
            <w:r w:rsidRPr="00CC3E31">
              <w:rPr>
                <w:rFonts w:ascii="Arial" w:hAnsi="Arial" w:cs="Arial"/>
              </w:rPr>
              <w:t>9</w:t>
            </w:r>
          </w:p>
        </w:tc>
        <w:tc>
          <w:tcPr>
            <w:tcW w:w="1739" w:type="dxa"/>
            <w:shd w:val="clear" w:color="auto" w:fill="auto"/>
          </w:tcPr>
          <w:p w14:paraId="2B504A5D" w14:textId="77777777" w:rsidR="00E44717" w:rsidRPr="00CC3E31" w:rsidRDefault="00E44717" w:rsidP="00E44717">
            <w:pPr>
              <w:jc w:val="center"/>
              <w:rPr>
                <w:rFonts w:ascii="Arial" w:hAnsi="Arial" w:cs="Arial"/>
              </w:rPr>
            </w:pPr>
            <w:r w:rsidRPr="00CC3E31">
              <w:rPr>
                <w:rFonts w:ascii="Arial" w:hAnsi="Arial" w:cs="Arial"/>
              </w:rPr>
              <w:t>FULL</w:t>
            </w:r>
          </w:p>
        </w:tc>
        <w:tc>
          <w:tcPr>
            <w:tcW w:w="2325" w:type="dxa"/>
            <w:shd w:val="clear" w:color="auto" w:fill="auto"/>
          </w:tcPr>
          <w:p w14:paraId="4241A628" w14:textId="77777777" w:rsidR="00E44717" w:rsidRPr="00CC3E31" w:rsidRDefault="00E44717" w:rsidP="00E44717">
            <w:pPr>
              <w:jc w:val="center"/>
              <w:rPr>
                <w:rFonts w:ascii="Arial" w:hAnsi="Arial" w:cs="Arial"/>
              </w:rPr>
            </w:pPr>
            <w:r w:rsidRPr="00CC3E31">
              <w:rPr>
                <w:rFonts w:ascii="Arial" w:hAnsi="Arial" w:cs="Arial"/>
              </w:rPr>
              <w:t>OPERATING ARRANGEMENTS</w:t>
            </w:r>
          </w:p>
        </w:tc>
        <w:tc>
          <w:tcPr>
            <w:tcW w:w="9362" w:type="dxa"/>
            <w:shd w:val="clear" w:color="auto" w:fill="auto"/>
          </w:tcPr>
          <w:p w14:paraId="6B90143C" w14:textId="0CA211AA" w:rsidR="00E44717" w:rsidRPr="005D3CEC" w:rsidRDefault="00E44717" w:rsidP="00E44717">
            <w:pPr>
              <w:rPr>
                <w:rFonts w:ascii="Arial" w:hAnsi="Arial" w:cs="Arial"/>
                <w:color w:val="000000" w:themeColor="text1"/>
              </w:rPr>
            </w:pPr>
            <w:r w:rsidRPr="005D3CEC">
              <w:rPr>
                <w:rFonts w:ascii="Arial" w:hAnsi="Arial" w:cs="Arial"/>
                <w:color w:val="000000" w:themeColor="text1"/>
              </w:rPr>
              <w:t xml:space="preserve">Approve the </w:t>
            </w:r>
            <w:r w:rsidR="00B55AB1" w:rsidRPr="005D3CEC">
              <w:rPr>
                <w:rFonts w:ascii="Arial" w:hAnsi="Arial" w:cs="Arial"/>
                <w:color w:val="000000" w:themeColor="text1"/>
              </w:rPr>
              <w:t xml:space="preserve">Standards of Business Conduct Policy </w:t>
            </w:r>
          </w:p>
        </w:tc>
      </w:tr>
      <w:tr w:rsidR="00CC3E31" w:rsidRPr="00CC3E31" w14:paraId="118A81D6" w14:textId="77777777" w:rsidTr="00E44717">
        <w:tc>
          <w:tcPr>
            <w:tcW w:w="722" w:type="dxa"/>
            <w:shd w:val="clear" w:color="auto" w:fill="auto"/>
          </w:tcPr>
          <w:p w14:paraId="73A7B6EC" w14:textId="77777777" w:rsidR="00E44717" w:rsidRPr="00CC3E31" w:rsidRDefault="00E44717" w:rsidP="00E44717">
            <w:pPr>
              <w:jc w:val="center"/>
              <w:rPr>
                <w:rFonts w:ascii="Arial" w:hAnsi="Arial" w:cs="Arial"/>
              </w:rPr>
            </w:pPr>
            <w:r w:rsidRPr="00CC3E31">
              <w:rPr>
                <w:rFonts w:ascii="Arial" w:hAnsi="Arial" w:cs="Arial"/>
              </w:rPr>
              <w:t>10</w:t>
            </w:r>
          </w:p>
          <w:p w14:paraId="04216264" w14:textId="77777777" w:rsidR="00E44717" w:rsidRPr="00CC3E31" w:rsidRDefault="00E44717" w:rsidP="00E44717">
            <w:pPr>
              <w:jc w:val="center"/>
              <w:rPr>
                <w:rFonts w:ascii="Arial" w:hAnsi="Arial" w:cs="Arial"/>
              </w:rPr>
            </w:pPr>
          </w:p>
        </w:tc>
        <w:tc>
          <w:tcPr>
            <w:tcW w:w="1739" w:type="dxa"/>
            <w:shd w:val="clear" w:color="auto" w:fill="auto"/>
          </w:tcPr>
          <w:p w14:paraId="0FC8441D" w14:textId="77777777" w:rsidR="00CA542A" w:rsidRPr="00CC3E31" w:rsidRDefault="00CA542A" w:rsidP="00CA542A">
            <w:pPr>
              <w:jc w:val="center"/>
              <w:rPr>
                <w:rFonts w:ascii="Arial" w:hAnsi="Arial" w:cs="Arial"/>
              </w:rPr>
            </w:pPr>
            <w:r w:rsidRPr="00CC3E31">
              <w:rPr>
                <w:rFonts w:ascii="Arial" w:hAnsi="Arial" w:cs="Arial"/>
              </w:rPr>
              <w:t xml:space="preserve">NO - </w:t>
            </w:r>
          </w:p>
          <w:p w14:paraId="10E9BF57" w14:textId="77777777" w:rsidR="00E44717" w:rsidRPr="00CC3E31" w:rsidRDefault="00CA542A" w:rsidP="00313206">
            <w:pPr>
              <w:widowControl/>
              <w:autoSpaceDE/>
              <w:autoSpaceDN/>
              <w:adjustRightInd/>
              <w:jc w:val="center"/>
              <w:rPr>
                <w:rFonts w:ascii="Arial" w:hAnsi="Arial" w:cs="Arial"/>
              </w:rPr>
            </w:pPr>
            <w:r w:rsidRPr="00CC3E31">
              <w:rPr>
                <w:rFonts w:ascii="Arial" w:hAnsi="Arial" w:cs="Arial"/>
              </w:rPr>
              <w:t>Chair on behalf of Joint Committee, Vice-</w:t>
            </w:r>
            <w:r w:rsidR="00313206" w:rsidRPr="00CC3E31">
              <w:rPr>
                <w:rFonts w:ascii="Arial" w:hAnsi="Arial" w:cs="Arial"/>
              </w:rPr>
              <w:t>C</w:t>
            </w:r>
            <w:r w:rsidRPr="00CC3E31">
              <w:rPr>
                <w:rFonts w:ascii="Arial" w:hAnsi="Arial" w:cs="Arial"/>
              </w:rPr>
              <w:t>hair on behalf of Joint Committee if Chair is declaring interest</w:t>
            </w:r>
          </w:p>
        </w:tc>
        <w:tc>
          <w:tcPr>
            <w:tcW w:w="2325" w:type="dxa"/>
            <w:shd w:val="clear" w:color="auto" w:fill="auto"/>
          </w:tcPr>
          <w:p w14:paraId="725E25EC" w14:textId="77777777" w:rsidR="00E44717" w:rsidRPr="00CC3E31" w:rsidRDefault="00E44717" w:rsidP="00E44717">
            <w:pPr>
              <w:jc w:val="center"/>
              <w:rPr>
                <w:rFonts w:ascii="Arial" w:hAnsi="Arial" w:cs="Arial"/>
              </w:rPr>
            </w:pPr>
            <w:r w:rsidRPr="00CC3E31">
              <w:rPr>
                <w:rFonts w:ascii="Arial" w:hAnsi="Arial" w:cs="Arial"/>
              </w:rPr>
              <w:t>ORGANISATION STRUCTURE &amp; STAFFING</w:t>
            </w:r>
          </w:p>
        </w:tc>
        <w:tc>
          <w:tcPr>
            <w:tcW w:w="9362" w:type="dxa"/>
            <w:shd w:val="clear" w:color="auto" w:fill="auto"/>
          </w:tcPr>
          <w:p w14:paraId="20E1CD37" w14:textId="6B68BE47" w:rsidR="00E44717" w:rsidRPr="005D3CEC" w:rsidRDefault="00E44717" w:rsidP="00E44717">
            <w:pPr>
              <w:rPr>
                <w:rFonts w:ascii="Arial" w:hAnsi="Arial" w:cs="Arial"/>
                <w:color w:val="000000" w:themeColor="text1"/>
              </w:rPr>
            </w:pPr>
            <w:r w:rsidRPr="005D3CEC">
              <w:rPr>
                <w:rFonts w:ascii="Arial" w:hAnsi="Arial" w:cs="Arial"/>
                <w:color w:val="000000" w:themeColor="text1"/>
              </w:rPr>
              <w:t xml:space="preserve">Require, receive and determine action in response to the declaration of Board members’ interests, in accordance with advice received, e.g. From Audit Committee or </w:t>
            </w:r>
            <w:r w:rsidR="00416E68" w:rsidRPr="005D3CEC">
              <w:rPr>
                <w:rFonts w:ascii="Arial" w:hAnsi="Arial" w:cs="Arial"/>
                <w:color w:val="000000" w:themeColor="text1"/>
              </w:rPr>
              <w:t>Director of Corporate Governance</w:t>
            </w:r>
            <w:r w:rsidR="00A52E8E" w:rsidRPr="005D3CEC">
              <w:rPr>
                <w:rFonts w:ascii="Arial" w:hAnsi="Arial" w:cs="Arial"/>
                <w:color w:val="000000" w:themeColor="text1"/>
              </w:rPr>
              <w:t>/Board Secretary</w:t>
            </w:r>
          </w:p>
        </w:tc>
      </w:tr>
      <w:tr w:rsidR="00CC3E31" w:rsidRPr="00CC3E31" w14:paraId="0DD5FA22" w14:textId="77777777" w:rsidTr="00E44717">
        <w:tc>
          <w:tcPr>
            <w:tcW w:w="722" w:type="dxa"/>
            <w:shd w:val="clear" w:color="auto" w:fill="auto"/>
          </w:tcPr>
          <w:p w14:paraId="09A3B3D4" w14:textId="77777777" w:rsidR="00CA542A" w:rsidRPr="00CC3E31" w:rsidRDefault="00CA542A" w:rsidP="00CA542A">
            <w:pPr>
              <w:jc w:val="center"/>
              <w:rPr>
                <w:rFonts w:ascii="Arial" w:hAnsi="Arial" w:cs="Arial"/>
              </w:rPr>
            </w:pPr>
            <w:r w:rsidRPr="00CC3E31">
              <w:rPr>
                <w:rFonts w:ascii="Arial" w:hAnsi="Arial" w:cs="Arial"/>
              </w:rPr>
              <w:t>11</w:t>
            </w:r>
          </w:p>
        </w:tc>
        <w:tc>
          <w:tcPr>
            <w:tcW w:w="1739" w:type="dxa"/>
            <w:shd w:val="clear" w:color="auto" w:fill="auto"/>
          </w:tcPr>
          <w:p w14:paraId="6836919F" w14:textId="77777777" w:rsidR="00CA542A" w:rsidRPr="00CC3E31" w:rsidRDefault="00CA542A" w:rsidP="00CA542A">
            <w:pPr>
              <w:jc w:val="center"/>
              <w:rPr>
                <w:rFonts w:ascii="Arial" w:hAnsi="Arial" w:cs="Arial"/>
              </w:rPr>
            </w:pPr>
            <w:r w:rsidRPr="00CC3E31">
              <w:rPr>
                <w:rFonts w:ascii="Arial" w:hAnsi="Arial" w:cs="Arial"/>
              </w:rPr>
              <w:t>FULL</w:t>
            </w:r>
          </w:p>
        </w:tc>
        <w:tc>
          <w:tcPr>
            <w:tcW w:w="2325" w:type="dxa"/>
            <w:shd w:val="clear" w:color="auto" w:fill="auto"/>
          </w:tcPr>
          <w:p w14:paraId="107D7727" w14:textId="77777777" w:rsidR="00CA542A" w:rsidRPr="00CC3E31" w:rsidRDefault="00CA542A" w:rsidP="00CA542A">
            <w:pPr>
              <w:jc w:val="center"/>
              <w:rPr>
                <w:rFonts w:ascii="Arial" w:hAnsi="Arial" w:cs="Arial"/>
              </w:rPr>
            </w:pPr>
            <w:r w:rsidRPr="00CC3E31">
              <w:rPr>
                <w:rFonts w:ascii="Arial" w:hAnsi="Arial" w:cs="Arial"/>
              </w:rPr>
              <w:t>STRATEGY &amp; PLANNING</w:t>
            </w:r>
          </w:p>
        </w:tc>
        <w:tc>
          <w:tcPr>
            <w:tcW w:w="9362" w:type="dxa"/>
            <w:shd w:val="clear" w:color="auto" w:fill="auto"/>
          </w:tcPr>
          <w:p w14:paraId="3850C658" w14:textId="77777777" w:rsidR="00CA542A" w:rsidRPr="00CC3E31" w:rsidRDefault="00CA542A" w:rsidP="00CA542A">
            <w:pPr>
              <w:rPr>
                <w:rFonts w:ascii="Arial" w:hAnsi="Arial" w:cs="Arial"/>
              </w:rPr>
            </w:pPr>
            <w:r w:rsidRPr="00CC3E31">
              <w:rPr>
                <w:rFonts w:ascii="Arial" w:hAnsi="Arial" w:cs="Arial"/>
              </w:rPr>
              <w:t>Determine the LHB’s strategic aims, objectives and priorities</w:t>
            </w:r>
          </w:p>
        </w:tc>
      </w:tr>
      <w:tr w:rsidR="00CC3E31" w:rsidRPr="00CC3E31" w14:paraId="53215707" w14:textId="77777777" w:rsidTr="00E44717">
        <w:tc>
          <w:tcPr>
            <w:tcW w:w="722" w:type="dxa"/>
            <w:shd w:val="clear" w:color="auto" w:fill="auto"/>
          </w:tcPr>
          <w:p w14:paraId="64E9ADDC" w14:textId="77777777" w:rsidR="00CA542A" w:rsidRPr="00CC3E31" w:rsidRDefault="00CA542A" w:rsidP="00CA542A">
            <w:pPr>
              <w:jc w:val="center"/>
              <w:rPr>
                <w:rFonts w:ascii="Arial" w:hAnsi="Arial" w:cs="Arial"/>
              </w:rPr>
            </w:pPr>
            <w:r w:rsidRPr="00CC3E31">
              <w:rPr>
                <w:rFonts w:ascii="Arial" w:hAnsi="Arial" w:cs="Arial"/>
              </w:rPr>
              <w:t>12</w:t>
            </w:r>
          </w:p>
        </w:tc>
        <w:tc>
          <w:tcPr>
            <w:tcW w:w="1739" w:type="dxa"/>
            <w:shd w:val="clear" w:color="auto" w:fill="auto"/>
          </w:tcPr>
          <w:p w14:paraId="73BFC402" w14:textId="77777777" w:rsidR="00CA542A" w:rsidRPr="00CC3E31" w:rsidRDefault="00CA542A" w:rsidP="00CA542A">
            <w:pPr>
              <w:jc w:val="center"/>
              <w:rPr>
                <w:rFonts w:ascii="Arial" w:hAnsi="Arial" w:cs="Arial"/>
              </w:rPr>
            </w:pPr>
            <w:r w:rsidRPr="00CC3E31">
              <w:rPr>
                <w:rFonts w:ascii="Arial" w:hAnsi="Arial" w:cs="Arial"/>
              </w:rPr>
              <w:t>FULL</w:t>
            </w:r>
          </w:p>
        </w:tc>
        <w:tc>
          <w:tcPr>
            <w:tcW w:w="2325" w:type="dxa"/>
            <w:shd w:val="clear" w:color="auto" w:fill="auto"/>
          </w:tcPr>
          <w:p w14:paraId="1ECF80EE" w14:textId="77777777" w:rsidR="00CA542A" w:rsidRPr="00CC3E31" w:rsidRDefault="00CA542A" w:rsidP="00CA542A">
            <w:pPr>
              <w:jc w:val="center"/>
              <w:rPr>
                <w:rFonts w:ascii="Arial" w:hAnsi="Arial" w:cs="Arial"/>
              </w:rPr>
            </w:pPr>
            <w:r w:rsidRPr="00CC3E31">
              <w:rPr>
                <w:rFonts w:ascii="Arial" w:hAnsi="Arial" w:cs="Arial"/>
              </w:rPr>
              <w:t>STRATEGY &amp; PLANNING</w:t>
            </w:r>
          </w:p>
        </w:tc>
        <w:tc>
          <w:tcPr>
            <w:tcW w:w="9362" w:type="dxa"/>
            <w:shd w:val="clear" w:color="auto" w:fill="auto"/>
          </w:tcPr>
          <w:p w14:paraId="1991FC36" w14:textId="77777777" w:rsidR="00CA542A" w:rsidRPr="00CC3E31" w:rsidRDefault="00CA542A" w:rsidP="00CA542A">
            <w:pPr>
              <w:rPr>
                <w:rFonts w:ascii="Arial" w:hAnsi="Arial" w:cs="Arial"/>
              </w:rPr>
            </w:pPr>
            <w:r w:rsidRPr="00CC3E31">
              <w:rPr>
                <w:rFonts w:ascii="Arial" w:hAnsi="Arial" w:cs="Arial"/>
              </w:rPr>
              <w:t>Approve the LHB’s key strategies and programmes related to:</w:t>
            </w:r>
          </w:p>
          <w:p w14:paraId="10855D9D" w14:textId="77777777" w:rsidR="00CA542A" w:rsidRPr="00CC3E31" w:rsidRDefault="00CA542A" w:rsidP="0049081A">
            <w:pPr>
              <w:numPr>
                <w:ilvl w:val="0"/>
                <w:numId w:val="34"/>
              </w:numPr>
              <w:rPr>
                <w:rFonts w:ascii="Arial" w:hAnsi="Arial" w:cs="Arial"/>
              </w:rPr>
            </w:pPr>
            <w:r w:rsidRPr="00CC3E31">
              <w:rPr>
                <w:rFonts w:ascii="Arial" w:hAnsi="Arial" w:cs="Arial"/>
              </w:rPr>
              <w:t>Population Health Needs Assessment and Commissioning Plan</w:t>
            </w:r>
          </w:p>
          <w:p w14:paraId="67651A23" w14:textId="77777777" w:rsidR="00CA542A" w:rsidRPr="00CC3E31" w:rsidRDefault="00CA542A" w:rsidP="0049081A">
            <w:pPr>
              <w:numPr>
                <w:ilvl w:val="0"/>
                <w:numId w:val="34"/>
              </w:numPr>
              <w:rPr>
                <w:rFonts w:ascii="Arial" w:hAnsi="Arial" w:cs="Arial"/>
              </w:rPr>
            </w:pPr>
            <w:r w:rsidRPr="00CC3E31">
              <w:rPr>
                <w:rFonts w:ascii="Arial" w:hAnsi="Arial" w:cs="Arial"/>
              </w:rPr>
              <w:t xml:space="preserve">The development and delivery of patient and population centred health and care/clinical services </w:t>
            </w:r>
          </w:p>
          <w:p w14:paraId="2CA8A335" w14:textId="77777777" w:rsidR="00CA542A" w:rsidRPr="00CC3E31" w:rsidRDefault="00CA542A" w:rsidP="0049081A">
            <w:pPr>
              <w:numPr>
                <w:ilvl w:val="0"/>
                <w:numId w:val="34"/>
              </w:numPr>
              <w:rPr>
                <w:rFonts w:ascii="Arial" w:hAnsi="Arial" w:cs="Arial"/>
              </w:rPr>
            </w:pPr>
            <w:r w:rsidRPr="00CC3E31">
              <w:rPr>
                <w:rFonts w:ascii="Arial" w:hAnsi="Arial" w:cs="Arial"/>
              </w:rPr>
              <w:t>Improving quality and patient safety outcomes</w:t>
            </w:r>
          </w:p>
          <w:p w14:paraId="5C89F0B5" w14:textId="77777777" w:rsidR="00CA542A" w:rsidRPr="00CC3E31" w:rsidRDefault="00CA542A" w:rsidP="0049081A">
            <w:pPr>
              <w:numPr>
                <w:ilvl w:val="0"/>
                <w:numId w:val="34"/>
              </w:numPr>
              <w:rPr>
                <w:rFonts w:ascii="Arial" w:hAnsi="Arial" w:cs="Arial"/>
              </w:rPr>
            </w:pPr>
            <w:r w:rsidRPr="00CC3E31">
              <w:rPr>
                <w:rFonts w:ascii="Arial" w:hAnsi="Arial" w:cs="Arial"/>
              </w:rPr>
              <w:t>Workforce and Organisational Development</w:t>
            </w:r>
          </w:p>
          <w:p w14:paraId="79D3F315" w14:textId="68B3FCAE" w:rsidR="00CA542A" w:rsidRPr="00CC3E31" w:rsidRDefault="00CA542A" w:rsidP="00EC1771">
            <w:pPr>
              <w:numPr>
                <w:ilvl w:val="0"/>
                <w:numId w:val="34"/>
              </w:numPr>
              <w:rPr>
                <w:rFonts w:ascii="Arial" w:hAnsi="Arial" w:cs="Arial"/>
              </w:rPr>
            </w:pPr>
            <w:r w:rsidRPr="00CC3E31">
              <w:rPr>
                <w:rFonts w:ascii="Arial" w:hAnsi="Arial" w:cs="Arial"/>
              </w:rPr>
              <w:t xml:space="preserve">Infrastructure, including IM &amp;T, Estates and Capital (including major capital </w:t>
            </w:r>
            <w:r w:rsidRPr="00CC3E31">
              <w:rPr>
                <w:rFonts w:ascii="Arial" w:hAnsi="Arial" w:cs="Arial"/>
              </w:rPr>
              <w:lastRenderedPageBreak/>
              <w:t>investment and disposal plans)</w:t>
            </w:r>
          </w:p>
        </w:tc>
      </w:tr>
      <w:tr w:rsidR="00CC3E31" w:rsidRPr="00CC3E31" w14:paraId="5096631A" w14:textId="77777777" w:rsidTr="00E44717">
        <w:tc>
          <w:tcPr>
            <w:tcW w:w="722" w:type="dxa"/>
            <w:shd w:val="clear" w:color="auto" w:fill="auto"/>
          </w:tcPr>
          <w:p w14:paraId="41147EAF" w14:textId="77777777" w:rsidR="00CA542A" w:rsidRPr="00CC3E31" w:rsidRDefault="00CA542A" w:rsidP="00CA542A">
            <w:pPr>
              <w:jc w:val="center"/>
              <w:rPr>
                <w:rFonts w:ascii="Arial" w:hAnsi="Arial" w:cs="Arial"/>
              </w:rPr>
            </w:pPr>
            <w:r w:rsidRPr="00CC3E31">
              <w:rPr>
                <w:rFonts w:ascii="Arial" w:hAnsi="Arial" w:cs="Arial"/>
              </w:rPr>
              <w:lastRenderedPageBreak/>
              <w:t>13</w:t>
            </w:r>
          </w:p>
        </w:tc>
        <w:tc>
          <w:tcPr>
            <w:tcW w:w="1739" w:type="dxa"/>
            <w:shd w:val="clear" w:color="auto" w:fill="auto"/>
          </w:tcPr>
          <w:p w14:paraId="4A4CE2EE" w14:textId="77777777" w:rsidR="00CA542A" w:rsidRPr="00CC3E31" w:rsidRDefault="00CA542A" w:rsidP="00CA542A">
            <w:pPr>
              <w:jc w:val="center"/>
              <w:rPr>
                <w:rFonts w:ascii="Arial" w:hAnsi="Arial" w:cs="Arial"/>
              </w:rPr>
            </w:pPr>
            <w:r w:rsidRPr="00CC3E31">
              <w:rPr>
                <w:rFonts w:ascii="Arial" w:hAnsi="Arial" w:cs="Arial"/>
              </w:rPr>
              <w:t>FULL</w:t>
            </w:r>
          </w:p>
        </w:tc>
        <w:tc>
          <w:tcPr>
            <w:tcW w:w="2325" w:type="dxa"/>
            <w:shd w:val="clear" w:color="auto" w:fill="auto"/>
          </w:tcPr>
          <w:p w14:paraId="02AA98C2" w14:textId="77777777" w:rsidR="00CA542A" w:rsidRPr="00CC3E31" w:rsidRDefault="00CA542A" w:rsidP="00CA542A">
            <w:pPr>
              <w:jc w:val="center"/>
              <w:rPr>
                <w:rFonts w:ascii="Arial" w:hAnsi="Arial" w:cs="Arial"/>
              </w:rPr>
            </w:pPr>
            <w:r w:rsidRPr="00CC3E31">
              <w:rPr>
                <w:rFonts w:ascii="Arial" w:hAnsi="Arial" w:cs="Arial"/>
              </w:rPr>
              <w:t>STRATEGY &amp; PLANNING</w:t>
            </w:r>
          </w:p>
        </w:tc>
        <w:tc>
          <w:tcPr>
            <w:tcW w:w="9362" w:type="dxa"/>
            <w:shd w:val="clear" w:color="auto" w:fill="auto"/>
          </w:tcPr>
          <w:p w14:paraId="65B30B36" w14:textId="77777777" w:rsidR="00CA542A" w:rsidRPr="00CC3E31" w:rsidRDefault="00CA542A" w:rsidP="00CA542A">
            <w:pPr>
              <w:widowControl/>
              <w:autoSpaceDE/>
              <w:autoSpaceDN/>
              <w:adjustRightInd/>
              <w:rPr>
                <w:rFonts w:ascii="Arial" w:hAnsi="Arial" w:cs="Arial"/>
                <w:lang w:eastAsia="en-GB"/>
              </w:rPr>
            </w:pPr>
            <w:r w:rsidRPr="00CC3E31">
              <w:rPr>
                <w:rFonts w:ascii="Arial" w:hAnsi="Arial" w:cs="Arial"/>
              </w:rPr>
              <w:t>Approval of Joint Area Plan prepared under the direction of the Regional Partnership Board and in response to the population assessment</w:t>
            </w:r>
          </w:p>
          <w:p w14:paraId="20C2146D" w14:textId="77777777" w:rsidR="00CA542A" w:rsidRPr="00CC3E31" w:rsidRDefault="00CA542A" w:rsidP="00CA542A">
            <w:pPr>
              <w:rPr>
                <w:rFonts w:ascii="Arial" w:hAnsi="Arial" w:cs="Arial"/>
              </w:rPr>
            </w:pPr>
          </w:p>
        </w:tc>
      </w:tr>
      <w:tr w:rsidR="00CC3E31" w:rsidRPr="00CC3E31" w14:paraId="31D3AC83" w14:textId="77777777" w:rsidTr="00E44717">
        <w:tc>
          <w:tcPr>
            <w:tcW w:w="722" w:type="dxa"/>
            <w:shd w:val="clear" w:color="auto" w:fill="auto"/>
          </w:tcPr>
          <w:p w14:paraId="3464BD8E" w14:textId="77777777" w:rsidR="00CA542A" w:rsidRPr="00CC3E31" w:rsidRDefault="00CA542A" w:rsidP="00CA542A">
            <w:pPr>
              <w:jc w:val="center"/>
              <w:rPr>
                <w:rFonts w:ascii="Arial" w:hAnsi="Arial" w:cs="Arial"/>
              </w:rPr>
            </w:pPr>
            <w:r w:rsidRPr="00CC3E31">
              <w:rPr>
                <w:rFonts w:ascii="Arial" w:hAnsi="Arial" w:cs="Arial"/>
              </w:rPr>
              <w:t>14</w:t>
            </w:r>
          </w:p>
        </w:tc>
        <w:tc>
          <w:tcPr>
            <w:tcW w:w="1739" w:type="dxa"/>
            <w:shd w:val="clear" w:color="auto" w:fill="auto"/>
          </w:tcPr>
          <w:p w14:paraId="17C8B3A6" w14:textId="77777777" w:rsidR="00CA542A" w:rsidRPr="00CC3E31" w:rsidRDefault="00CA542A" w:rsidP="00CA542A">
            <w:pPr>
              <w:jc w:val="center"/>
              <w:rPr>
                <w:rFonts w:ascii="Arial" w:hAnsi="Arial" w:cs="Arial"/>
              </w:rPr>
            </w:pPr>
            <w:r w:rsidRPr="00CC3E31">
              <w:rPr>
                <w:rFonts w:ascii="Arial" w:hAnsi="Arial" w:cs="Arial"/>
              </w:rPr>
              <w:t>FULL</w:t>
            </w:r>
          </w:p>
        </w:tc>
        <w:tc>
          <w:tcPr>
            <w:tcW w:w="2325" w:type="dxa"/>
            <w:shd w:val="clear" w:color="auto" w:fill="auto"/>
          </w:tcPr>
          <w:p w14:paraId="09A0B097" w14:textId="77777777" w:rsidR="00CA542A" w:rsidRPr="00CC3E31" w:rsidRDefault="00CA542A" w:rsidP="00CA542A">
            <w:pPr>
              <w:jc w:val="center"/>
              <w:rPr>
                <w:rFonts w:ascii="Arial" w:hAnsi="Arial" w:cs="Arial"/>
              </w:rPr>
            </w:pPr>
            <w:r w:rsidRPr="00CC3E31">
              <w:rPr>
                <w:rFonts w:ascii="Arial" w:hAnsi="Arial" w:cs="Arial"/>
              </w:rPr>
              <w:t>STRATEGY &amp; PLANNING</w:t>
            </w:r>
          </w:p>
        </w:tc>
        <w:tc>
          <w:tcPr>
            <w:tcW w:w="9362" w:type="dxa"/>
            <w:shd w:val="clear" w:color="auto" w:fill="auto"/>
          </w:tcPr>
          <w:p w14:paraId="74A336B1" w14:textId="77777777" w:rsidR="00CA542A" w:rsidRPr="00CC3E31" w:rsidRDefault="00CA542A" w:rsidP="00CA542A">
            <w:pPr>
              <w:widowControl/>
              <w:autoSpaceDE/>
              <w:autoSpaceDN/>
              <w:adjustRightInd/>
              <w:rPr>
                <w:rFonts w:ascii="Arial" w:hAnsi="Arial" w:cs="Arial"/>
                <w:lang w:eastAsia="en-GB"/>
              </w:rPr>
            </w:pPr>
            <w:r w:rsidRPr="00CC3E31">
              <w:rPr>
                <w:rFonts w:ascii="Arial" w:hAnsi="Arial" w:cs="Arial"/>
              </w:rPr>
              <w:t>Agreement of Well-being objectives in accordance with the requirements of the Well-being and Future Generations (Wales) Act 2015</w:t>
            </w:r>
          </w:p>
          <w:p w14:paraId="34761A17" w14:textId="77777777" w:rsidR="00CA542A" w:rsidRPr="00CC3E31" w:rsidRDefault="00CA542A" w:rsidP="00CA542A">
            <w:pPr>
              <w:rPr>
                <w:rFonts w:ascii="Arial" w:hAnsi="Arial" w:cs="Arial"/>
              </w:rPr>
            </w:pPr>
          </w:p>
        </w:tc>
      </w:tr>
      <w:tr w:rsidR="00CC3E31" w:rsidRPr="00CC3E31" w14:paraId="4699E2F7" w14:textId="77777777" w:rsidTr="00E44717">
        <w:tc>
          <w:tcPr>
            <w:tcW w:w="722" w:type="dxa"/>
            <w:shd w:val="clear" w:color="auto" w:fill="auto"/>
          </w:tcPr>
          <w:p w14:paraId="208DF45C" w14:textId="77777777" w:rsidR="00CA542A" w:rsidRPr="00CC3E31" w:rsidRDefault="00CA542A" w:rsidP="00CA542A">
            <w:pPr>
              <w:jc w:val="center"/>
              <w:rPr>
                <w:rFonts w:ascii="Arial" w:hAnsi="Arial" w:cs="Arial"/>
              </w:rPr>
            </w:pPr>
            <w:r w:rsidRPr="00CC3E31">
              <w:rPr>
                <w:rFonts w:ascii="Arial" w:hAnsi="Arial" w:cs="Arial"/>
              </w:rPr>
              <w:t>15</w:t>
            </w:r>
          </w:p>
        </w:tc>
        <w:tc>
          <w:tcPr>
            <w:tcW w:w="1739" w:type="dxa"/>
            <w:shd w:val="clear" w:color="auto" w:fill="auto"/>
          </w:tcPr>
          <w:p w14:paraId="00E42DF0" w14:textId="77777777" w:rsidR="00CA542A" w:rsidRPr="00CC3E31" w:rsidRDefault="00CA542A" w:rsidP="00CA542A">
            <w:pPr>
              <w:jc w:val="center"/>
              <w:rPr>
                <w:rFonts w:ascii="Arial" w:hAnsi="Arial" w:cs="Arial"/>
              </w:rPr>
            </w:pPr>
            <w:r w:rsidRPr="00CC3E31">
              <w:rPr>
                <w:rFonts w:ascii="Arial" w:hAnsi="Arial" w:cs="Arial"/>
              </w:rPr>
              <w:t>FULL</w:t>
            </w:r>
          </w:p>
        </w:tc>
        <w:tc>
          <w:tcPr>
            <w:tcW w:w="2325" w:type="dxa"/>
            <w:shd w:val="clear" w:color="auto" w:fill="auto"/>
          </w:tcPr>
          <w:p w14:paraId="4CC312B9" w14:textId="77777777" w:rsidR="00CA542A" w:rsidRPr="00CC3E31" w:rsidRDefault="00CA542A" w:rsidP="00CA542A">
            <w:pPr>
              <w:jc w:val="center"/>
              <w:rPr>
                <w:rFonts w:ascii="Arial" w:hAnsi="Arial" w:cs="Arial"/>
              </w:rPr>
            </w:pPr>
            <w:r w:rsidRPr="00CC3E31">
              <w:rPr>
                <w:rFonts w:ascii="Arial" w:hAnsi="Arial" w:cs="Arial"/>
              </w:rPr>
              <w:t>STRATEGY &amp; PLANNING</w:t>
            </w:r>
          </w:p>
        </w:tc>
        <w:tc>
          <w:tcPr>
            <w:tcW w:w="9362" w:type="dxa"/>
            <w:shd w:val="clear" w:color="auto" w:fill="auto"/>
          </w:tcPr>
          <w:p w14:paraId="72B2286F" w14:textId="77777777" w:rsidR="00CA542A" w:rsidRPr="00CC3E31" w:rsidRDefault="00CA542A" w:rsidP="00CA542A">
            <w:pPr>
              <w:widowControl/>
              <w:autoSpaceDE/>
              <w:autoSpaceDN/>
              <w:adjustRightInd/>
              <w:rPr>
                <w:rFonts w:ascii="Arial" w:hAnsi="Arial" w:cs="Arial"/>
                <w:lang w:eastAsia="en-GB"/>
              </w:rPr>
            </w:pPr>
            <w:r w:rsidRPr="00CC3E31">
              <w:rPr>
                <w:rFonts w:ascii="Arial" w:hAnsi="Arial" w:cs="Arial"/>
              </w:rPr>
              <w:t>Approval of Well-being Plan prepared and agreed by the Public Service Board</w:t>
            </w:r>
          </w:p>
          <w:p w14:paraId="37C61ED7" w14:textId="77777777" w:rsidR="00CA542A" w:rsidRPr="00CC3E31" w:rsidRDefault="00CA542A" w:rsidP="00CA542A">
            <w:pPr>
              <w:rPr>
                <w:rFonts w:ascii="Arial" w:hAnsi="Arial" w:cs="Arial"/>
              </w:rPr>
            </w:pPr>
          </w:p>
        </w:tc>
      </w:tr>
      <w:tr w:rsidR="00CC3E31" w:rsidRPr="00CC3E31" w14:paraId="149F0A3E" w14:textId="77777777" w:rsidTr="00E44717">
        <w:tc>
          <w:tcPr>
            <w:tcW w:w="722" w:type="dxa"/>
            <w:shd w:val="clear" w:color="auto" w:fill="auto"/>
          </w:tcPr>
          <w:p w14:paraId="18A4F4CD" w14:textId="77777777" w:rsidR="00CA542A" w:rsidRPr="00CC3E31" w:rsidRDefault="00CA542A" w:rsidP="00CA542A">
            <w:pPr>
              <w:jc w:val="center"/>
              <w:rPr>
                <w:rFonts w:ascii="Arial" w:hAnsi="Arial" w:cs="Arial"/>
              </w:rPr>
            </w:pPr>
            <w:r w:rsidRPr="00CC3E31">
              <w:rPr>
                <w:rFonts w:ascii="Arial" w:hAnsi="Arial" w:cs="Arial"/>
              </w:rPr>
              <w:t>16</w:t>
            </w:r>
          </w:p>
        </w:tc>
        <w:tc>
          <w:tcPr>
            <w:tcW w:w="1739" w:type="dxa"/>
            <w:shd w:val="clear" w:color="auto" w:fill="auto"/>
          </w:tcPr>
          <w:p w14:paraId="0B501280" w14:textId="77777777" w:rsidR="00CA542A" w:rsidRPr="00CC3E31" w:rsidRDefault="00CA542A" w:rsidP="00CA542A">
            <w:pPr>
              <w:jc w:val="center"/>
              <w:rPr>
                <w:rFonts w:ascii="Arial" w:hAnsi="Arial" w:cs="Arial"/>
              </w:rPr>
            </w:pPr>
            <w:r w:rsidRPr="00CC3E31">
              <w:rPr>
                <w:rFonts w:ascii="Arial" w:hAnsi="Arial" w:cs="Arial"/>
              </w:rPr>
              <w:t>FULL</w:t>
            </w:r>
          </w:p>
        </w:tc>
        <w:tc>
          <w:tcPr>
            <w:tcW w:w="2325" w:type="dxa"/>
            <w:shd w:val="clear" w:color="auto" w:fill="auto"/>
          </w:tcPr>
          <w:p w14:paraId="19E26A8E" w14:textId="77777777" w:rsidR="00CA542A" w:rsidRPr="00CC3E31" w:rsidRDefault="00CA542A" w:rsidP="00CA542A">
            <w:pPr>
              <w:jc w:val="center"/>
              <w:rPr>
                <w:rFonts w:ascii="Arial" w:hAnsi="Arial" w:cs="Arial"/>
              </w:rPr>
            </w:pPr>
            <w:r w:rsidRPr="00CC3E31">
              <w:rPr>
                <w:rFonts w:ascii="Arial" w:hAnsi="Arial" w:cs="Arial"/>
              </w:rPr>
              <w:t>STRATEGY &amp; PLANNING</w:t>
            </w:r>
          </w:p>
        </w:tc>
        <w:tc>
          <w:tcPr>
            <w:tcW w:w="9362" w:type="dxa"/>
            <w:shd w:val="clear" w:color="auto" w:fill="auto"/>
          </w:tcPr>
          <w:p w14:paraId="1E1E89F4" w14:textId="77777777" w:rsidR="00CA542A" w:rsidRPr="00CC3E31" w:rsidRDefault="00CA542A" w:rsidP="00CA542A">
            <w:pPr>
              <w:rPr>
                <w:rFonts w:ascii="Arial" w:hAnsi="Arial" w:cs="Arial"/>
              </w:rPr>
            </w:pPr>
            <w:r w:rsidRPr="00CC3E31">
              <w:rPr>
                <w:rFonts w:ascii="Arial" w:hAnsi="Arial" w:cs="Arial"/>
              </w:rPr>
              <w:t>Approve the LHB’s Integrated Medium Term Plan, including the balanced Medium Term Financial Plan</w:t>
            </w:r>
          </w:p>
        </w:tc>
      </w:tr>
      <w:tr w:rsidR="00CC3E31" w:rsidRPr="00CC3E31" w14:paraId="4DAB5960" w14:textId="77777777" w:rsidTr="00E44717">
        <w:tc>
          <w:tcPr>
            <w:tcW w:w="722" w:type="dxa"/>
            <w:shd w:val="clear" w:color="auto" w:fill="auto"/>
          </w:tcPr>
          <w:p w14:paraId="3458B3A2" w14:textId="77777777" w:rsidR="00CA542A" w:rsidRPr="00CC3E31" w:rsidRDefault="009A3D4D" w:rsidP="00CA542A">
            <w:pPr>
              <w:jc w:val="center"/>
              <w:rPr>
                <w:rFonts w:ascii="Arial" w:hAnsi="Arial" w:cs="Arial"/>
              </w:rPr>
            </w:pPr>
            <w:r w:rsidRPr="00CC3E31">
              <w:rPr>
                <w:rFonts w:ascii="Arial" w:hAnsi="Arial" w:cs="Arial"/>
              </w:rPr>
              <w:t>17</w:t>
            </w:r>
          </w:p>
        </w:tc>
        <w:tc>
          <w:tcPr>
            <w:tcW w:w="1739" w:type="dxa"/>
            <w:shd w:val="clear" w:color="auto" w:fill="auto"/>
          </w:tcPr>
          <w:p w14:paraId="49F00FCA" w14:textId="77777777" w:rsidR="00CA542A" w:rsidRPr="00CC3E31" w:rsidRDefault="00CA542A" w:rsidP="00CA542A">
            <w:pPr>
              <w:jc w:val="center"/>
              <w:rPr>
                <w:rFonts w:ascii="Arial" w:hAnsi="Arial" w:cs="Arial"/>
              </w:rPr>
            </w:pPr>
            <w:r w:rsidRPr="00CC3E31">
              <w:rPr>
                <w:rFonts w:ascii="Arial" w:hAnsi="Arial" w:cs="Arial"/>
              </w:rPr>
              <w:t>FULL</w:t>
            </w:r>
          </w:p>
        </w:tc>
        <w:tc>
          <w:tcPr>
            <w:tcW w:w="2325" w:type="dxa"/>
            <w:shd w:val="clear" w:color="auto" w:fill="auto"/>
          </w:tcPr>
          <w:p w14:paraId="199A8C3B" w14:textId="77777777" w:rsidR="00CA542A" w:rsidRPr="00CC3E31" w:rsidRDefault="00CA542A" w:rsidP="00CA542A">
            <w:pPr>
              <w:jc w:val="center"/>
              <w:rPr>
                <w:rFonts w:ascii="Arial" w:hAnsi="Arial" w:cs="Arial"/>
              </w:rPr>
            </w:pPr>
            <w:r w:rsidRPr="00CC3E31">
              <w:rPr>
                <w:rFonts w:ascii="Arial" w:hAnsi="Arial" w:cs="Arial"/>
              </w:rPr>
              <w:t>STRATEGY &amp; PLANNING</w:t>
            </w:r>
          </w:p>
        </w:tc>
        <w:tc>
          <w:tcPr>
            <w:tcW w:w="9362" w:type="dxa"/>
            <w:shd w:val="clear" w:color="auto" w:fill="auto"/>
          </w:tcPr>
          <w:p w14:paraId="590270B9" w14:textId="77777777" w:rsidR="00CA542A" w:rsidRPr="00CC3E31" w:rsidRDefault="00CA542A" w:rsidP="00CA542A">
            <w:pPr>
              <w:rPr>
                <w:rFonts w:ascii="Arial" w:hAnsi="Arial" w:cs="Arial"/>
              </w:rPr>
            </w:pPr>
            <w:r w:rsidRPr="00CC3E31">
              <w:rPr>
                <w:rFonts w:ascii="Arial" w:hAnsi="Arial" w:cs="Arial"/>
                <w:lang w:eastAsia="en-GB"/>
              </w:rPr>
              <w:t>Approve the LHB’s budget and financial framework (including overall distribution of the financial allocation and unbudgeted expenditure)</w:t>
            </w:r>
          </w:p>
        </w:tc>
      </w:tr>
      <w:tr w:rsidR="00CC3E31" w:rsidRPr="00CC3E31" w14:paraId="6F57B93B" w14:textId="77777777" w:rsidTr="00E44717">
        <w:tc>
          <w:tcPr>
            <w:tcW w:w="722" w:type="dxa"/>
            <w:shd w:val="clear" w:color="auto" w:fill="auto"/>
          </w:tcPr>
          <w:p w14:paraId="41908E7E" w14:textId="77777777" w:rsidR="00CA542A" w:rsidRPr="00CC3E31" w:rsidRDefault="009A3D4D" w:rsidP="00CA542A">
            <w:pPr>
              <w:jc w:val="center"/>
              <w:rPr>
                <w:rFonts w:ascii="Arial" w:hAnsi="Arial" w:cs="Arial"/>
              </w:rPr>
            </w:pPr>
            <w:r w:rsidRPr="00CC3E31">
              <w:rPr>
                <w:rFonts w:ascii="Arial" w:hAnsi="Arial" w:cs="Arial"/>
              </w:rPr>
              <w:t>18</w:t>
            </w:r>
          </w:p>
        </w:tc>
        <w:tc>
          <w:tcPr>
            <w:tcW w:w="1739" w:type="dxa"/>
            <w:shd w:val="clear" w:color="auto" w:fill="auto"/>
          </w:tcPr>
          <w:p w14:paraId="61B750B6" w14:textId="77777777" w:rsidR="00CA542A" w:rsidRPr="00CC3E31" w:rsidRDefault="00CA542A" w:rsidP="00CA542A">
            <w:pPr>
              <w:jc w:val="center"/>
              <w:rPr>
                <w:rFonts w:ascii="Arial" w:hAnsi="Arial" w:cs="Arial"/>
              </w:rPr>
            </w:pPr>
            <w:r w:rsidRPr="00CC3E31">
              <w:rPr>
                <w:rFonts w:ascii="Arial" w:hAnsi="Arial" w:cs="Arial"/>
              </w:rPr>
              <w:t>FULL</w:t>
            </w:r>
          </w:p>
        </w:tc>
        <w:tc>
          <w:tcPr>
            <w:tcW w:w="2325" w:type="dxa"/>
            <w:shd w:val="clear" w:color="auto" w:fill="auto"/>
          </w:tcPr>
          <w:p w14:paraId="50A04742" w14:textId="77777777" w:rsidR="00CA542A" w:rsidRPr="00CC3E31" w:rsidRDefault="00CA542A" w:rsidP="00CA542A">
            <w:pPr>
              <w:jc w:val="center"/>
              <w:rPr>
                <w:rFonts w:ascii="Arial" w:hAnsi="Arial" w:cs="Arial"/>
              </w:rPr>
            </w:pPr>
            <w:r w:rsidRPr="00CC3E31">
              <w:rPr>
                <w:rFonts w:ascii="Arial" w:hAnsi="Arial" w:cs="Arial"/>
              </w:rPr>
              <w:t>OPERATING ARRANGEMENTS</w:t>
            </w:r>
          </w:p>
        </w:tc>
        <w:tc>
          <w:tcPr>
            <w:tcW w:w="9362" w:type="dxa"/>
            <w:shd w:val="clear" w:color="auto" w:fill="auto"/>
          </w:tcPr>
          <w:p w14:paraId="2FDA9375" w14:textId="77777777" w:rsidR="00CA542A" w:rsidRPr="00CC3E31" w:rsidRDefault="00CA542A" w:rsidP="009A3D4D">
            <w:pPr>
              <w:rPr>
                <w:rFonts w:ascii="Arial" w:hAnsi="Arial" w:cs="Arial"/>
              </w:rPr>
            </w:pPr>
            <w:r w:rsidRPr="00CC3E31">
              <w:rPr>
                <w:rFonts w:ascii="Arial" w:hAnsi="Arial" w:cs="Arial"/>
              </w:rPr>
              <w:t xml:space="preserve">Approve the LHB’s framework </w:t>
            </w:r>
            <w:r w:rsidR="009A3D4D" w:rsidRPr="00CC3E31">
              <w:rPr>
                <w:rFonts w:ascii="Arial" w:hAnsi="Arial" w:cs="Arial"/>
              </w:rPr>
              <w:t xml:space="preserve">and strategy </w:t>
            </w:r>
            <w:r w:rsidRPr="00CC3E31">
              <w:rPr>
                <w:rFonts w:ascii="Arial" w:hAnsi="Arial" w:cs="Arial"/>
              </w:rPr>
              <w:t>for performance management</w:t>
            </w:r>
            <w:r w:rsidR="009A3D4D" w:rsidRPr="00CC3E31">
              <w:rPr>
                <w:rFonts w:ascii="Arial" w:hAnsi="Arial" w:cs="Arial"/>
              </w:rPr>
              <w:t>.</w:t>
            </w:r>
          </w:p>
        </w:tc>
      </w:tr>
      <w:tr w:rsidR="00CC3E31" w:rsidRPr="00CC3E31" w14:paraId="50B81ACA" w14:textId="77777777" w:rsidTr="00E44717">
        <w:tc>
          <w:tcPr>
            <w:tcW w:w="722" w:type="dxa"/>
            <w:shd w:val="clear" w:color="auto" w:fill="auto"/>
          </w:tcPr>
          <w:p w14:paraId="136A0273" w14:textId="77777777" w:rsidR="009A3D4D" w:rsidRPr="00CC3E31" w:rsidRDefault="009A3D4D" w:rsidP="009A3D4D">
            <w:pPr>
              <w:jc w:val="center"/>
              <w:rPr>
                <w:rFonts w:ascii="Arial" w:hAnsi="Arial" w:cs="Arial"/>
              </w:rPr>
            </w:pPr>
            <w:r w:rsidRPr="00CC3E31">
              <w:rPr>
                <w:rFonts w:ascii="Arial" w:hAnsi="Arial" w:cs="Arial"/>
              </w:rPr>
              <w:t>19</w:t>
            </w:r>
          </w:p>
        </w:tc>
        <w:tc>
          <w:tcPr>
            <w:tcW w:w="1739" w:type="dxa"/>
            <w:shd w:val="clear" w:color="auto" w:fill="auto"/>
          </w:tcPr>
          <w:p w14:paraId="64ECAC8C" w14:textId="77777777" w:rsidR="009A3D4D" w:rsidRPr="00CC3E31" w:rsidRDefault="009A3D4D" w:rsidP="009A3D4D">
            <w:pPr>
              <w:jc w:val="center"/>
              <w:rPr>
                <w:rFonts w:ascii="Arial" w:hAnsi="Arial" w:cs="Arial"/>
              </w:rPr>
            </w:pPr>
            <w:r w:rsidRPr="00CC3E31">
              <w:rPr>
                <w:rFonts w:ascii="Arial" w:hAnsi="Arial" w:cs="Arial"/>
              </w:rPr>
              <w:t>FULL</w:t>
            </w:r>
          </w:p>
        </w:tc>
        <w:tc>
          <w:tcPr>
            <w:tcW w:w="2325" w:type="dxa"/>
            <w:shd w:val="clear" w:color="auto" w:fill="auto"/>
          </w:tcPr>
          <w:p w14:paraId="66A46E98" w14:textId="77777777" w:rsidR="009A3D4D" w:rsidRPr="00CC3E31" w:rsidRDefault="009A3D4D" w:rsidP="009A3D4D">
            <w:pPr>
              <w:jc w:val="center"/>
              <w:rPr>
                <w:rFonts w:ascii="Arial" w:hAnsi="Arial" w:cs="Arial"/>
              </w:rPr>
            </w:pPr>
            <w:r w:rsidRPr="00CC3E31">
              <w:rPr>
                <w:rFonts w:ascii="Arial" w:hAnsi="Arial" w:cs="Arial"/>
              </w:rPr>
              <w:t>STRATEGY &amp; PLANNING</w:t>
            </w:r>
          </w:p>
        </w:tc>
        <w:tc>
          <w:tcPr>
            <w:tcW w:w="9362" w:type="dxa"/>
            <w:shd w:val="clear" w:color="auto" w:fill="auto"/>
          </w:tcPr>
          <w:p w14:paraId="4D33A119" w14:textId="77777777" w:rsidR="009A3D4D" w:rsidRPr="00CC3E31" w:rsidRDefault="009A3D4D" w:rsidP="009A3D4D">
            <w:pPr>
              <w:rPr>
                <w:rFonts w:ascii="Arial" w:hAnsi="Arial" w:cs="Arial"/>
              </w:rPr>
            </w:pPr>
            <w:r w:rsidRPr="00CC3E31">
              <w:rPr>
                <w:rFonts w:ascii="Arial" w:hAnsi="Arial" w:cs="Arial"/>
              </w:rPr>
              <w:t xml:space="preserve">Approve the LHB’s framework and strategy for risk and assurance.  </w:t>
            </w:r>
          </w:p>
        </w:tc>
      </w:tr>
      <w:tr w:rsidR="00CC3E31" w:rsidRPr="00CC3E31" w14:paraId="537DB655" w14:textId="77777777" w:rsidTr="00E44717">
        <w:tc>
          <w:tcPr>
            <w:tcW w:w="722" w:type="dxa"/>
            <w:shd w:val="clear" w:color="auto" w:fill="auto"/>
          </w:tcPr>
          <w:p w14:paraId="41E8A800" w14:textId="77777777" w:rsidR="009A3D4D" w:rsidRPr="00CC3E31" w:rsidRDefault="009A3D4D" w:rsidP="009A3D4D">
            <w:pPr>
              <w:jc w:val="center"/>
              <w:rPr>
                <w:rFonts w:ascii="Arial" w:hAnsi="Arial" w:cs="Arial"/>
              </w:rPr>
            </w:pPr>
            <w:r w:rsidRPr="00CC3E31">
              <w:rPr>
                <w:rFonts w:ascii="Arial" w:hAnsi="Arial" w:cs="Arial"/>
              </w:rPr>
              <w:t>20</w:t>
            </w:r>
          </w:p>
        </w:tc>
        <w:tc>
          <w:tcPr>
            <w:tcW w:w="1739" w:type="dxa"/>
            <w:shd w:val="clear" w:color="auto" w:fill="auto"/>
          </w:tcPr>
          <w:p w14:paraId="1581E211" w14:textId="77777777" w:rsidR="009A3D4D" w:rsidRPr="00CC3E31" w:rsidRDefault="009A3D4D" w:rsidP="009A3D4D">
            <w:pPr>
              <w:jc w:val="center"/>
              <w:rPr>
                <w:rFonts w:ascii="Arial" w:hAnsi="Arial" w:cs="Arial"/>
              </w:rPr>
            </w:pPr>
            <w:r w:rsidRPr="00CC3E31">
              <w:rPr>
                <w:rFonts w:ascii="Arial" w:hAnsi="Arial" w:cs="Arial"/>
              </w:rPr>
              <w:t>FULL</w:t>
            </w:r>
          </w:p>
        </w:tc>
        <w:tc>
          <w:tcPr>
            <w:tcW w:w="2325" w:type="dxa"/>
            <w:shd w:val="clear" w:color="auto" w:fill="auto"/>
          </w:tcPr>
          <w:p w14:paraId="32CA6664" w14:textId="77777777" w:rsidR="009A3D4D" w:rsidRPr="00CC3E31" w:rsidRDefault="009A3D4D" w:rsidP="009A3D4D">
            <w:pPr>
              <w:jc w:val="center"/>
              <w:rPr>
                <w:rFonts w:ascii="Arial" w:hAnsi="Arial" w:cs="Arial"/>
              </w:rPr>
            </w:pPr>
            <w:r w:rsidRPr="00CC3E31">
              <w:rPr>
                <w:rFonts w:ascii="Arial" w:hAnsi="Arial" w:cs="Arial"/>
              </w:rPr>
              <w:t>OPERATING ARRANGEMENTS</w:t>
            </w:r>
          </w:p>
        </w:tc>
        <w:tc>
          <w:tcPr>
            <w:tcW w:w="9362" w:type="dxa"/>
            <w:shd w:val="clear" w:color="auto" w:fill="auto"/>
          </w:tcPr>
          <w:p w14:paraId="19C6D75B" w14:textId="77777777" w:rsidR="009A3D4D" w:rsidRPr="00CC3E31" w:rsidRDefault="009A3D4D" w:rsidP="009A3D4D">
            <w:pPr>
              <w:widowControl/>
              <w:autoSpaceDE/>
              <w:autoSpaceDN/>
              <w:adjustRightInd/>
              <w:rPr>
                <w:rFonts w:ascii="Arial" w:hAnsi="Arial" w:cs="Arial"/>
                <w:lang w:eastAsia="en-GB"/>
              </w:rPr>
            </w:pPr>
            <w:r w:rsidRPr="00CC3E31">
              <w:rPr>
                <w:rFonts w:ascii="Arial" w:hAnsi="Arial" w:cs="Arial"/>
              </w:rPr>
              <w:t>Ratify policies for dealing with raising concerns, complaints and incidents in accordance with the Putting Things Right and health and safety requirements.</w:t>
            </w:r>
          </w:p>
          <w:p w14:paraId="7C408D68" w14:textId="77777777" w:rsidR="009A3D4D" w:rsidRPr="00CC3E31" w:rsidRDefault="009A3D4D" w:rsidP="009A3D4D">
            <w:pPr>
              <w:rPr>
                <w:rFonts w:ascii="Arial" w:hAnsi="Arial" w:cs="Arial"/>
              </w:rPr>
            </w:pPr>
          </w:p>
        </w:tc>
      </w:tr>
      <w:tr w:rsidR="00CC3E31" w:rsidRPr="00CC3E31" w14:paraId="475691DA" w14:textId="77777777" w:rsidTr="00E44717">
        <w:tc>
          <w:tcPr>
            <w:tcW w:w="722" w:type="dxa"/>
            <w:shd w:val="clear" w:color="auto" w:fill="auto"/>
          </w:tcPr>
          <w:p w14:paraId="18C8B5EB" w14:textId="77777777" w:rsidR="009A3D4D" w:rsidRPr="00CC3E31" w:rsidRDefault="009A3D4D" w:rsidP="009A3D4D">
            <w:pPr>
              <w:jc w:val="center"/>
              <w:rPr>
                <w:rFonts w:ascii="Arial" w:hAnsi="Arial" w:cs="Arial"/>
              </w:rPr>
            </w:pPr>
            <w:r w:rsidRPr="00CC3E31">
              <w:rPr>
                <w:rFonts w:ascii="Arial" w:hAnsi="Arial" w:cs="Arial"/>
              </w:rPr>
              <w:t>21</w:t>
            </w:r>
          </w:p>
        </w:tc>
        <w:tc>
          <w:tcPr>
            <w:tcW w:w="1739" w:type="dxa"/>
            <w:shd w:val="clear" w:color="auto" w:fill="auto"/>
          </w:tcPr>
          <w:p w14:paraId="66F7C672" w14:textId="77777777" w:rsidR="009A3D4D" w:rsidRPr="00CC3E31" w:rsidRDefault="009A3D4D" w:rsidP="009A3D4D">
            <w:pPr>
              <w:jc w:val="center"/>
              <w:rPr>
                <w:rFonts w:ascii="Arial" w:hAnsi="Arial" w:cs="Arial"/>
              </w:rPr>
            </w:pPr>
            <w:r w:rsidRPr="00CC3E31">
              <w:rPr>
                <w:rFonts w:ascii="Arial" w:hAnsi="Arial" w:cs="Arial"/>
              </w:rPr>
              <w:t>FULL</w:t>
            </w:r>
          </w:p>
        </w:tc>
        <w:tc>
          <w:tcPr>
            <w:tcW w:w="2325" w:type="dxa"/>
            <w:shd w:val="clear" w:color="auto" w:fill="auto"/>
          </w:tcPr>
          <w:p w14:paraId="4A84E798" w14:textId="77777777" w:rsidR="009A3D4D" w:rsidRPr="00CC3E31" w:rsidRDefault="009A3D4D" w:rsidP="009A3D4D">
            <w:pPr>
              <w:jc w:val="center"/>
              <w:rPr>
                <w:rFonts w:ascii="Arial" w:hAnsi="Arial" w:cs="Arial"/>
              </w:rPr>
            </w:pPr>
            <w:r w:rsidRPr="00CC3E31">
              <w:rPr>
                <w:rFonts w:ascii="Arial" w:hAnsi="Arial" w:cs="Arial"/>
              </w:rPr>
              <w:t>OPERATING ARRANGEMENTS</w:t>
            </w:r>
          </w:p>
        </w:tc>
        <w:tc>
          <w:tcPr>
            <w:tcW w:w="9362" w:type="dxa"/>
            <w:shd w:val="clear" w:color="auto" w:fill="auto"/>
          </w:tcPr>
          <w:p w14:paraId="67B58670" w14:textId="77777777" w:rsidR="009A3D4D" w:rsidRPr="00CC3E31" w:rsidRDefault="009A3D4D" w:rsidP="009A3D4D">
            <w:pPr>
              <w:widowControl/>
              <w:autoSpaceDE/>
              <w:autoSpaceDN/>
              <w:adjustRightInd/>
              <w:jc w:val="both"/>
              <w:rPr>
                <w:rFonts w:ascii="Arial" w:hAnsi="Arial" w:cs="Arial"/>
                <w:lang w:eastAsia="en-GB"/>
              </w:rPr>
            </w:pPr>
            <w:r w:rsidRPr="00CC3E31">
              <w:rPr>
                <w:rFonts w:ascii="Arial" w:hAnsi="Arial" w:cs="Arial"/>
              </w:rPr>
              <w:t xml:space="preserve">Agree the arrangements for ensuring the adoption of standards of governance and performance (including the quality and safety of healthcare, and the patient experience) to be met by the LHB, including standards/ requirements determined by Welsh Government, regulators, professional bodies/others, e.g. National Institute of Health and Care Excellence (NICE) </w:t>
            </w:r>
          </w:p>
          <w:p w14:paraId="39F356D2" w14:textId="77777777" w:rsidR="009A3D4D" w:rsidRPr="00CC3E31" w:rsidRDefault="009A3D4D" w:rsidP="009A3D4D">
            <w:pPr>
              <w:jc w:val="both"/>
              <w:rPr>
                <w:rFonts w:ascii="Arial" w:hAnsi="Arial" w:cs="Arial"/>
              </w:rPr>
            </w:pPr>
          </w:p>
        </w:tc>
      </w:tr>
      <w:tr w:rsidR="00CC3E31" w:rsidRPr="00CC3E31" w14:paraId="3469EED7" w14:textId="77777777" w:rsidTr="00E44717">
        <w:tc>
          <w:tcPr>
            <w:tcW w:w="722" w:type="dxa"/>
            <w:shd w:val="clear" w:color="auto" w:fill="auto"/>
          </w:tcPr>
          <w:p w14:paraId="5F2630AF" w14:textId="77777777" w:rsidR="009A3D4D" w:rsidRPr="00CC3E31" w:rsidRDefault="009A3D4D" w:rsidP="009A3D4D">
            <w:pPr>
              <w:jc w:val="center"/>
              <w:rPr>
                <w:rFonts w:ascii="Arial" w:hAnsi="Arial" w:cs="Arial"/>
              </w:rPr>
            </w:pPr>
            <w:r w:rsidRPr="00CC3E31">
              <w:rPr>
                <w:rFonts w:ascii="Arial" w:hAnsi="Arial" w:cs="Arial"/>
              </w:rPr>
              <w:t>22</w:t>
            </w:r>
          </w:p>
        </w:tc>
        <w:tc>
          <w:tcPr>
            <w:tcW w:w="1739" w:type="dxa"/>
            <w:shd w:val="clear" w:color="auto" w:fill="auto"/>
          </w:tcPr>
          <w:p w14:paraId="57269745" w14:textId="77777777" w:rsidR="009A3D4D" w:rsidRPr="00CC3E31" w:rsidRDefault="009A3D4D" w:rsidP="009A3D4D">
            <w:pPr>
              <w:jc w:val="center"/>
              <w:rPr>
                <w:rFonts w:ascii="Arial" w:hAnsi="Arial" w:cs="Arial"/>
              </w:rPr>
            </w:pPr>
            <w:r w:rsidRPr="00CC3E31">
              <w:rPr>
                <w:rFonts w:ascii="Arial" w:hAnsi="Arial" w:cs="Arial"/>
              </w:rPr>
              <w:t>FULL</w:t>
            </w:r>
          </w:p>
        </w:tc>
        <w:tc>
          <w:tcPr>
            <w:tcW w:w="2325" w:type="dxa"/>
            <w:shd w:val="clear" w:color="auto" w:fill="auto"/>
          </w:tcPr>
          <w:p w14:paraId="7E8608E8" w14:textId="77777777" w:rsidR="009A3D4D" w:rsidRPr="00CC3E31" w:rsidRDefault="009A3D4D" w:rsidP="009A3D4D">
            <w:pPr>
              <w:jc w:val="center"/>
              <w:rPr>
                <w:rFonts w:ascii="Arial" w:hAnsi="Arial" w:cs="Arial"/>
              </w:rPr>
            </w:pPr>
            <w:r w:rsidRPr="00CC3E31">
              <w:rPr>
                <w:rFonts w:ascii="Arial" w:hAnsi="Arial" w:cs="Arial"/>
              </w:rPr>
              <w:t>STRATEGY &amp; PLANNING</w:t>
            </w:r>
          </w:p>
        </w:tc>
        <w:tc>
          <w:tcPr>
            <w:tcW w:w="9362" w:type="dxa"/>
            <w:shd w:val="clear" w:color="auto" w:fill="auto"/>
          </w:tcPr>
          <w:p w14:paraId="77109A20" w14:textId="5F3E3A06" w:rsidR="009A3D4D" w:rsidRPr="00CC3E31" w:rsidRDefault="009A3D4D" w:rsidP="009A3D4D">
            <w:pPr>
              <w:widowControl/>
              <w:autoSpaceDE/>
              <w:autoSpaceDN/>
              <w:adjustRightInd/>
              <w:rPr>
                <w:rFonts w:ascii="Arial" w:hAnsi="Arial" w:cs="Arial"/>
                <w:lang w:eastAsia="en-GB"/>
              </w:rPr>
            </w:pPr>
            <w:r w:rsidRPr="00CC3E31">
              <w:rPr>
                <w:rFonts w:ascii="Arial" w:hAnsi="Arial" w:cs="Arial"/>
              </w:rPr>
              <w:t xml:space="preserve">Approve the LHB's patient, public, </w:t>
            </w:r>
            <w:r w:rsidR="00B55AB1" w:rsidRPr="00CC3E31">
              <w:rPr>
                <w:rFonts w:ascii="Arial" w:hAnsi="Arial" w:cs="Arial"/>
              </w:rPr>
              <w:t>staff, partnership</w:t>
            </w:r>
            <w:r w:rsidRPr="00CC3E31">
              <w:rPr>
                <w:rFonts w:ascii="Arial" w:hAnsi="Arial" w:cs="Arial"/>
              </w:rPr>
              <w:t xml:space="preserve"> and stakeholder engagement and co-production strategies.</w:t>
            </w:r>
          </w:p>
          <w:p w14:paraId="52F5A28D" w14:textId="77777777" w:rsidR="009A3D4D" w:rsidRPr="00CC3E31" w:rsidRDefault="009A3D4D" w:rsidP="009A3D4D">
            <w:pPr>
              <w:rPr>
                <w:rFonts w:ascii="Arial" w:hAnsi="Arial" w:cs="Arial"/>
              </w:rPr>
            </w:pPr>
          </w:p>
        </w:tc>
      </w:tr>
      <w:tr w:rsidR="00CC3E31" w:rsidRPr="00CC3E31" w14:paraId="1C780BF2" w14:textId="77777777" w:rsidTr="00E44717">
        <w:tc>
          <w:tcPr>
            <w:tcW w:w="722" w:type="dxa"/>
            <w:shd w:val="clear" w:color="auto" w:fill="auto"/>
          </w:tcPr>
          <w:p w14:paraId="5EFC6BFF" w14:textId="77777777" w:rsidR="009A3D4D" w:rsidRPr="00CC3E31" w:rsidRDefault="009A3D4D" w:rsidP="009A3D4D">
            <w:pPr>
              <w:jc w:val="center"/>
              <w:rPr>
                <w:rFonts w:ascii="Arial" w:hAnsi="Arial" w:cs="Arial"/>
              </w:rPr>
            </w:pPr>
            <w:r w:rsidRPr="00CC3E31">
              <w:rPr>
                <w:rFonts w:ascii="Arial" w:hAnsi="Arial" w:cs="Arial"/>
              </w:rPr>
              <w:t>23</w:t>
            </w:r>
          </w:p>
        </w:tc>
        <w:tc>
          <w:tcPr>
            <w:tcW w:w="1739" w:type="dxa"/>
            <w:shd w:val="clear" w:color="auto" w:fill="auto"/>
          </w:tcPr>
          <w:p w14:paraId="14C7F0D4" w14:textId="77777777" w:rsidR="009A3D4D" w:rsidRPr="00CC3E31" w:rsidRDefault="009A3D4D" w:rsidP="009A3D4D">
            <w:pPr>
              <w:jc w:val="center"/>
              <w:rPr>
                <w:rFonts w:ascii="Arial" w:hAnsi="Arial" w:cs="Arial"/>
              </w:rPr>
            </w:pPr>
            <w:r w:rsidRPr="00CC3E31">
              <w:rPr>
                <w:rFonts w:ascii="Arial" w:hAnsi="Arial" w:cs="Arial"/>
              </w:rPr>
              <w:t>FULL</w:t>
            </w:r>
          </w:p>
        </w:tc>
        <w:tc>
          <w:tcPr>
            <w:tcW w:w="2325" w:type="dxa"/>
            <w:shd w:val="clear" w:color="auto" w:fill="auto"/>
          </w:tcPr>
          <w:p w14:paraId="556EAAAA" w14:textId="77777777" w:rsidR="009A3D4D" w:rsidRPr="00CC3E31" w:rsidRDefault="009A3D4D" w:rsidP="009A3D4D">
            <w:pPr>
              <w:jc w:val="center"/>
              <w:rPr>
                <w:rFonts w:ascii="Arial" w:hAnsi="Arial" w:cs="Arial"/>
              </w:rPr>
            </w:pPr>
            <w:r w:rsidRPr="00CC3E31">
              <w:rPr>
                <w:rFonts w:ascii="Arial" w:hAnsi="Arial" w:cs="Arial"/>
              </w:rPr>
              <w:t xml:space="preserve">OPERATING </w:t>
            </w:r>
            <w:r w:rsidRPr="00CC3E31">
              <w:rPr>
                <w:rFonts w:ascii="Arial" w:hAnsi="Arial" w:cs="Arial"/>
              </w:rPr>
              <w:lastRenderedPageBreak/>
              <w:t>ARRANGEMENTS</w:t>
            </w:r>
          </w:p>
        </w:tc>
        <w:tc>
          <w:tcPr>
            <w:tcW w:w="9362" w:type="dxa"/>
            <w:shd w:val="clear" w:color="auto" w:fill="auto"/>
          </w:tcPr>
          <w:p w14:paraId="119617B3" w14:textId="77777777" w:rsidR="009A3D4D" w:rsidRPr="00CC3E31" w:rsidRDefault="009A3D4D" w:rsidP="009A3D4D">
            <w:pPr>
              <w:rPr>
                <w:rFonts w:ascii="Arial" w:hAnsi="Arial" w:cs="Arial"/>
              </w:rPr>
            </w:pPr>
            <w:r w:rsidRPr="00CC3E31">
              <w:rPr>
                <w:rFonts w:ascii="Arial" w:hAnsi="Arial" w:cs="Arial"/>
              </w:rPr>
              <w:lastRenderedPageBreak/>
              <w:t xml:space="preserve">Approve the introduction or discontinuance of any significant activity or operation. Any </w:t>
            </w:r>
            <w:r w:rsidRPr="00CC3E31">
              <w:rPr>
                <w:rFonts w:ascii="Arial" w:hAnsi="Arial" w:cs="Arial"/>
              </w:rPr>
              <w:lastRenderedPageBreak/>
              <w:t>activity or operation shall be regarded as significant if the Board determines it so based upon its contribution/impact on the achievement of the LHB’s aims, objectives and priorities</w:t>
            </w:r>
          </w:p>
          <w:p w14:paraId="4617DCA2" w14:textId="77777777" w:rsidR="009A3D4D" w:rsidRPr="00CC3E31" w:rsidRDefault="009A3D4D" w:rsidP="009A3D4D">
            <w:pPr>
              <w:rPr>
                <w:rFonts w:ascii="Arial" w:hAnsi="Arial" w:cs="Arial"/>
              </w:rPr>
            </w:pPr>
            <w:r w:rsidRPr="00CC3E31">
              <w:rPr>
                <w:rFonts w:ascii="Arial" w:hAnsi="Arial" w:cs="Arial"/>
              </w:rPr>
              <w:t xml:space="preserve">  </w:t>
            </w:r>
          </w:p>
        </w:tc>
      </w:tr>
      <w:tr w:rsidR="00CC3E31" w:rsidRPr="00CC3E31" w14:paraId="2F8E67EB" w14:textId="77777777" w:rsidTr="00E44717">
        <w:tc>
          <w:tcPr>
            <w:tcW w:w="722" w:type="dxa"/>
            <w:shd w:val="clear" w:color="auto" w:fill="auto"/>
          </w:tcPr>
          <w:p w14:paraId="446EF544" w14:textId="77777777" w:rsidR="009A3D4D" w:rsidRPr="00CC3E31" w:rsidRDefault="009A3D4D" w:rsidP="009A3D4D">
            <w:pPr>
              <w:jc w:val="center"/>
              <w:rPr>
                <w:rFonts w:ascii="Arial" w:hAnsi="Arial" w:cs="Arial"/>
              </w:rPr>
            </w:pPr>
            <w:r w:rsidRPr="00CC3E31">
              <w:rPr>
                <w:rFonts w:ascii="Arial" w:hAnsi="Arial" w:cs="Arial"/>
              </w:rPr>
              <w:lastRenderedPageBreak/>
              <w:t>24</w:t>
            </w:r>
          </w:p>
        </w:tc>
        <w:tc>
          <w:tcPr>
            <w:tcW w:w="1739" w:type="dxa"/>
            <w:shd w:val="clear" w:color="auto" w:fill="auto"/>
          </w:tcPr>
          <w:p w14:paraId="6FC40DF0" w14:textId="77777777" w:rsidR="009A3D4D" w:rsidRPr="00CC3E31" w:rsidRDefault="009A3D4D" w:rsidP="009A3D4D">
            <w:pPr>
              <w:jc w:val="center"/>
              <w:rPr>
                <w:rFonts w:ascii="Arial" w:hAnsi="Arial" w:cs="Arial"/>
              </w:rPr>
            </w:pPr>
            <w:r w:rsidRPr="00CC3E31">
              <w:rPr>
                <w:rFonts w:ascii="Arial" w:hAnsi="Arial" w:cs="Arial"/>
              </w:rPr>
              <w:t>FULL</w:t>
            </w:r>
          </w:p>
        </w:tc>
        <w:tc>
          <w:tcPr>
            <w:tcW w:w="2325" w:type="dxa"/>
            <w:shd w:val="clear" w:color="auto" w:fill="auto"/>
          </w:tcPr>
          <w:p w14:paraId="4F57A107" w14:textId="77777777" w:rsidR="009A3D4D" w:rsidRPr="00CC3E31" w:rsidRDefault="009A3D4D" w:rsidP="009A3D4D">
            <w:pPr>
              <w:jc w:val="center"/>
              <w:rPr>
                <w:rFonts w:ascii="Arial" w:hAnsi="Arial" w:cs="Arial"/>
              </w:rPr>
            </w:pPr>
            <w:r w:rsidRPr="00CC3E31">
              <w:rPr>
                <w:rFonts w:ascii="Arial" w:hAnsi="Arial" w:cs="Arial"/>
              </w:rPr>
              <w:t>ORGANISATION STRUCTURE &amp; STAFFING</w:t>
            </w:r>
          </w:p>
        </w:tc>
        <w:tc>
          <w:tcPr>
            <w:tcW w:w="9362" w:type="dxa"/>
            <w:shd w:val="clear" w:color="auto" w:fill="auto"/>
          </w:tcPr>
          <w:p w14:paraId="6FC978A9" w14:textId="77777777" w:rsidR="009A3D4D" w:rsidRPr="00CC3E31" w:rsidRDefault="009A3D4D" w:rsidP="009A3D4D">
            <w:pPr>
              <w:widowControl/>
              <w:autoSpaceDE/>
              <w:autoSpaceDN/>
              <w:adjustRightInd/>
              <w:rPr>
                <w:rFonts w:ascii="Arial" w:hAnsi="Arial" w:cs="Arial"/>
                <w:lang w:eastAsia="en-GB"/>
              </w:rPr>
            </w:pPr>
            <w:r w:rsidRPr="00CC3E31">
              <w:rPr>
                <w:rFonts w:ascii="Arial" w:hAnsi="Arial" w:cs="Arial"/>
              </w:rPr>
              <w:t>Appointment of officer members of the Board (Chief Executive and Directors) in accordance with the provisions of the Regulations and in accordance with Ministerial Instructions</w:t>
            </w:r>
          </w:p>
          <w:p w14:paraId="1F26D38C" w14:textId="77777777" w:rsidR="009A3D4D" w:rsidRPr="00CC3E31" w:rsidRDefault="009A3D4D" w:rsidP="009A3D4D">
            <w:pPr>
              <w:rPr>
                <w:rFonts w:ascii="Arial" w:hAnsi="Arial" w:cs="Arial"/>
              </w:rPr>
            </w:pPr>
          </w:p>
        </w:tc>
      </w:tr>
      <w:tr w:rsidR="00CC3E31" w:rsidRPr="00CC3E31" w14:paraId="0FD763F4" w14:textId="77777777" w:rsidTr="00E44717">
        <w:tc>
          <w:tcPr>
            <w:tcW w:w="722" w:type="dxa"/>
            <w:shd w:val="clear" w:color="auto" w:fill="auto"/>
          </w:tcPr>
          <w:p w14:paraId="053575D8" w14:textId="77777777" w:rsidR="009A3D4D" w:rsidRPr="00CC3E31" w:rsidRDefault="009A3D4D" w:rsidP="009A3D4D">
            <w:pPr>
              <w:jc w:val="center"/>
              <w:rPr>
                <w:rFonts w:ascii="Arial" w:hAnsi="Arial" w:cs="Arial"/>
              </w:rPr>
            </w:pPr>
            <w:r w:rsidRPr="00CC3E31">
              <w:rPr>
                <w:rFonts w:ascii="Arial" w:hAnsi="Arial" w:cs="Arial"/>
              </w:rPr>
              <w:t>25</w:t>
            </w:r>
          </w:p>
        </w:tc>
        <w:tc>
          <w:tcPr>
            <w:tcW w:w="1739" w:type="dxa"/>
            <w:shd w:val="clear" w:color="auto" w:fill="auto"/>
          </w:tcPr>
          <w:p w14:paraId="6EF6A047" w14:textId="77777777" w:rsidR="009A3D4D" w:rsidRPr="00CC3E31" w:rsidRDefault="009A3D4D" w:rsidP="009A3D4D">
            <w:pPr>
              <w:jc w:val="center"/>
              <w:rPr>
                <w:rFonts w:ascii="Arial" w:hAnsi="Arial" w:cs="Arial"/>
              </w:rPr>
            </w:pPr>
            <w:r w:rsidRPr="00CC3E31">
              <w:rPr>
                <w:rFonts w:ascii="Arial" w:hAnsi="Arial" w:cs="Arial"/>
              </w:rPr>
              <w:t>NO – Remuneration and Terms of Service Committee</w:t>
            </w:r>
          </w:p>
        </w:tc>
        <w:tc>
          <w:tcPr>
            <w:tcW w:w="2325" w:type="dxa"/>
            <w:shd w:val="clear" w:color="auto" w:fill="auto"/>
          </w:tcPr>
          <w:p w14:paraId="066FC892" w14:textId="77777777" w:rsidR="009A3D4D" w:rsidRPr="00CC3E31" w:rsidRDefault="009A3D4D" w:rsidP="009A3D4D">
            <w:pPr>
              <w:jc w:val="center"/>
              <w:rPr>
                <w:rFonts w:ascii="Arial" w:hAnsi="Arial" w:cs="Arial"/>
              </w:rPr>
            </w:pPr>
            <w:r w:rsidRPr="00CC3E31">
              <w:rPr>
                <w:rFonts w:ascii="Arial" w:hAnsi="Arial" w:cs="Arial"/>
              </w:rPr>
              <w:t>ORGANISATION STRUCTURE &amp; STAFFING</w:t>
            </w:r>
          </w:p>
        </w:tc>
        <w:tc>
          <w:tcPr>
            <w:tcW w:w="9362" w:type="dxa"/>
            <w:shd w:val="clear" w:color="auto" w:fill="auto"/>
          </w:tcPr>
          <w:p w14:paraId="096E376C" w14:textId="77777777" w:rsidR="009A3D4D" w:rsidRPr="00CC3E31" w:rsidRDefault="009A3D4D" w:rsidP="009A3D4D">
            <w:pPr>
              <w:widowControl/>
              <w:autoSpaceDE/>
              <w:autoSpaceDN/>
              <w:adjustRightInd/>
              <w:rPr>
                <w:rFonts w:ascii="Arial" w:hAnsi="Arial" w:cs="Arial"/>
                <w:lang w:eastAsia="en-GB"/>
              </w:rPr>
            </w:pPr>
            <w:r w:rsidRPr="00CC3E31">
              <w:rPr>
                <w:rFonts w:ascii="Arial" w:hAnsi="Arial" w:cs="Arial"/>
              </w:rPr>
              <w:t xml:space="preserve">Termination of appointment and suspension officer members in accordance with the provisions of the Regulations and in accordance with Ministerial instructions  </w:t>
            </w:r>
          </w:p>
          <w:p w14:paraId="6450EE6B" w14:textId="77777777" w:rsidR="009A3D4D" w:rsidRPr="00CC3E31" w:rsidRDefault="009A3D4D" w:rsidP="009A3D4D">
            <w:pPr>
              <w:rPr>
                <w:rFonts w:ascii="Arial" w:hAnsi="Arial" w:cs="Arial"/>
              </w:rPr>
            </w:pPr>
          </w:p>
        </w:tc>
      </w:tr>
      <w:tr w:rsidR="00CC3E31" w:rsidRPr="00CC3E31" w14:paraId="6CA8090E" w14:textId="77777777" w:rsidTr="00E44717">
        <w:tc>
          <w:tcPr>
            <w:tcW w:w="722" w:type="dxa"/>
            <w:shd w:val="clear" w:color="auto" w:fill="auto"/>
          </w:tcPr>
          <w:p w14:paraId="55223C64" w14:textId="77777777" w:rsidR="009A3D4D" w:rsidRPr="00CC3E31" w:rsidRDefault="009A3D4D" w:rsidP="009A3D4D">
            <w:pPr>
              <w:jc w:val="center"/>
              <w:rPr>
                <w:rFonts w:ascii="Arial" w:hAnsi="Arial" w:cs="Arial"/>
              </w:rPr>
            </w:pPr>
            <w:r w:rsidRPr="00CC3E31">
              <w:rPr>
                <w:rFonts w:ascii="Arial" w:hAnsi="Arial" w:cs="Arial"/>
              </w:rPr>
              <w:t>26</w:t>
            </w:r>
          </w:p>
        </w:tc>
        <w:tc>
          <w:tcPr>
            <w:tcW w:w="1739" w:type="dxa"/>
            <w:shd w:val="clear" w:color="auto" w:fill="auto"/>
          </w:tcPr>
          <w:p w14:paraId="1D739D60" w14:textId="77777777" w:rsidR="009A3D4D" w:rsidRPr="00CC3E31" w:rsidRDefault="009A3D4D" w:rsidP="009A3D4D">
            <w:pPr>
              <w:jc w:val="center"/>
              <w:rPr>
                <w:rFonts w:ascii="Arial" w:hAnsi="Arial" w:cs="Arial"/>
              </w:rPr>
            </w:pPr>
            <w:r w:rsidRPr="00CC3E31">
              <w:rPr>
                <w:rFonts w:ascii="Arial" w:hAnsi="Arial" w:cs="Arial"/>
              </w:rPr>
              <w:t>NO – Remuneration and Terms of Service Committee</w:t>
            </w:r>
          </w:p>
        </w:tc>
        <w:tc>
          <w:tcPr>
            <w:tcW w:w="2325" w:type="dxa"/>
            <w:shd w:val="clear" w:color="auto" w:fill="auto"/>
          </w:tcPr>
          <w:p w14:paraId="77692591" w14:textId="77777777" w:rsidR="009A3D4D" w:rsidRPr="00CC3E31" w:rsidRDefault="009A3D4D" w:rsidP="009A3D4D">
            <w:pPr>
              <w:jc w:val="center"/>
              <w:rPr>
                <w:rFonts w:ascii="Arial" w:hAnsi="Arial" w:cs="Arial"/>
              </w:rPr>
            </w:pPr>
            <w:r w:rsidRPr="00CC3E31">
              <w:rPr>
                <w:rFonts w:ascii="Arial" w:hAnsi="Arial" w:cs="Arial"/>
              </w:rPr>
              <w:t>ORGANISATION STRUCTURE &amp; STAFFING</w:t>
            </w:r>
          </w:p>
        </w:tc>
        <w:tc>
          <w:tcPr>
            <w:tcW w:w="9362" w:type="dxa"/>
            <w:shd w:val="clear" w:color="auto" w:fill="auto"/>
          </w:tcPr>
          <w:p w14:paraId="17D326A3" w14:textId="77777777" w:rsidR="009A3D4D" w:rsidRPr="00CC3E31" w:rsidRDefault="009A3D4D" w:rsidP="009A3D4D">
            <w:pPr>
              <w:widowControl/>
              <w:autoSpaceDE/>
              <w:autoSpaceDN/>
              <w:adjustRightInd/>
              <w:rPr>
                <w:rFonts w:ascii="Arial" w:hAnsi="Arial" w:cs="Arial"/>
                <w:lang w:eastAsia="en-GB"/>
              </w:rPr>
            </w:pPr>
            <w:r w:rsidRPr="00CC3E31">
              <w:rPr>
                <w:rFonts w:ascii="Arial" w:hAnsi="Arial" w:cs="Arial"/>
              </w:rPr>
              <w:t>Consider appraisal of officer members of the Board (Chief Executive and Directors)</w:t>
            </w:r>
          </w:p>
          <w:p w14:paraId="1A7DF18A" w14:textId="77777777" w:rsidR="009A3D4D" w:rsidRPr="00CC3E31" w:rsidRDefault="009A3D4D" w:rsidP="009A3D4D">
            <w:pPr>
              <w:widowControl/>
              <w:autoSpaceDE/>
              <w:autoSpaceDN/>
              <w:adjustRightInd/>
              <w:rPr>
                <w:rFonts w:ascii="Arial" w:hAnsi="Arial" w:cs="Arial"/>
              </w:rPr>
            </w:pPr>
          </w:p>
        </w:tc>
      </w:tr>
    </w:tbl>
    <w:p w14:paraId="05705AB2" w14:textId="77777777" w:rsidR="00EB2955" w:rsidRPr="00CC3E31" w:rsidRDefault="00EB2955">
      <w:pPr>
        <w:rPr>
          <w:rFonts w:ascii="Arial" w:hAnsi="Arial" w:cs="Arial"/>
        </w:rPr>
      </w:pPr>
      <w:r w:rsidRPr="00CC3E31">
        <w:rPr>
          <w:rFonts w:ascii="Arial" w:hAnsi="Arial" w:cs="Arial"/>
        </w:rPr>
        <w:br w:type="page"/>
      </w: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
        <w:gridCol w:w="1739"/>
        <w:gridCol w:w="2256"/>
        <w:gridCol w:w="9431"/>
      </w:tblGrid>
      <w:tr w:rsidR="00CC3E31" w:rsidRPr="00CC3E31" w14:paraId="295C98F7" w14:textId="77777777" w:rsidTr="008F7BC6">
        <w:tc>
          <w:tcPr>
            <w:tcW w:w="722" w:type="dxa"/>
            <w:shd w:val="clear" w:color="auto" w:fill="auto"/>
          </w:tcPr>
          <w:p w14:paraId="425414D6" w14:textId="77777777" w:rsidR="00B413FC" w:rsidRPr="00CC3E31" w:rsidRDefault="00B413FC" w:rsidP="00B413FC">
            <w:pPr>
              <w:jc w:val="center"/>
              <w:rPr>
                <w:rFonts w:ascii="Arial" w:hAnsi="Arial" w:cs="Arial"/>
              </w:rPr>
            </w:pPr>
            <w:r w:rsidRPr="00CC3E31">
              <w:rPr>
                <w:rFonts w:ascii="Arial" w:hAnsi="Arial" w:cs="Arial"/>
              </w:rPr>
              <w:lastRenderedPageBreak/>
              <w:t>27</w:t>
            </w:r>
          </w:p>
        </w:tc>
        <w:tc>
          <w:tcPr>
            <w:tcW w:w="1739" w:type="dxa"/>
            <w:shd w:val="clear" w:color="auto" w:fill="auto"/>
          </w:tcPr>
          <w:p w14:paraId="2EB03C18" w14:textId="77777777" w:rsidR="00B413FC" w:rsidRPr="00CC3E31" w:rsidRDefault="00B413FC" w:rsidP="00B413FC">
            <w:pPr>
              <w:jc w:val="center"/>
              <w:rPr>
                <w:rFonts w:ascii="Arial" w:hAnsi="Arial" w:cs="Arial"/>
              </w:rPr>
            </w:pPr>
            <w:r w:rsidRPr="00CC3E31">
              <w:rPr>
                <w:rFonts w:ascii="Arial" w:hAnsi="Arial" w:cs="Arial"/>
              </w:rPr>
              <w:t>NO – Remuneration and Terms of Service Committee</w:t>
            </w:r>
          </w:p>
        </w:tc>
        <w:tc>
          <w:tcPr>
            <w:tcW w:w="2256" w:type="dxa"/>
            <w:shd w:val="clear" w:color="auto" w:fill="auto"/>
          </w:tcPr>
          <w:p w14:paraId="39FE4334" w14:textId="77777777" w:rsidR="00B413FC" w:rsidRPr="00CC3E31" w:rsidRDefault="00B413FC" w:rsidP="00B413FC">
            <w:pPr>
              <w:jc w:val="center"/>
              <w:rPr>
                <w:rFonts w:ascii="Arial" w:hAnsi="Arial" w:cs="Arial"/>
              </w:rPr>
            </w:pPr>
            <w:r w:rsidRPr="00CC3E31">
              <w:rPr>
                <w:rFonts w:ascii="Arial" w:hAnsi="Arial" w:cs="Arial"/>
              </w:rPr>
              <w:t>ORGANISATION STRUCTURE &amp; STAFFING</w:t>
            </w:r>
          </w:p>
        </w:tc>
        <w:tc>
          <w:tcPr>
            <w:tcW w:w="9431" w:type="dxa"/>
            <w:shd w:val="clear" w:color="auto" w:fill="auto"/>
          </w:tcPr>
          <w:p w14:paraId="6A64FD9A" w14:textId="5BE3E268" w:rsidR="00B413FC" w:rsidRPr="00CC3E31" w:rsidRDefault="00B413FC" w:rsidP="00B413FC">
            <w:pPr>
              <w:widowControl/>
              <w:autoSpaceDE/>
              <w:autoSpaceDN/>
              <w:adjustRightInd/>
              <w:rPr>
                <w:rFonts w:ascii="Arial" w:hAnsi="Arial" w:cs="Arial"/>
                <w:lang w:eastAsia="en-GB"/>
              </w:rPr>
            </w:pPr>
            <w:r w:rsidRPr="00CC3E31">
              <w:rPr>
                <w:rFonts w:ascii="Arial" w:hAnsi="Arial" w:cs="Arial"/>
              </w:rPr>
              <w:t xml:space="preserve">Approve the appointment, appraisal, discipline and dismissal of any other Board level appointments </w:t>
            </w:r>
            <w:r w:rsidRPr="005D3CEC">
              <w:rPr>
                <w:rFonts w:ascii="Arial" w:hAnsi="Arial" w:cs="Arial"/>
                <w:color w:val="000000" w:themeColor="text1"/>
              </w:rPr>
              <w:t xml:space="preserve">and other senior employees, in accordance with Ministerial Instructions </w:t>
            </w:r>
            <w:proofErr w:type="gramStart"/>
            <w:r w:rsidRPr="005D3CEC">
              <w:rPr>
                <w:rFonts w:ascii="Arial" w:hAnsi="Arial" w:cs="Arial"/>
                <w:color w:val="000000" w:themeColor="text1"/>
              </w:rPr>
              <w:t>e.g.</w:t>
            </w:r>
            <w:proofErr w:type="gramEnd"/>
            <w:r w:rsidRPr="005D3CEC">
              <w:rPr>
                <w:rFonts w:ascii="Arial" w:hAnsi="Arial" w:cs="Arial"/>
                <w:color w:val="000000" w:themeColor="text1"/>
              </w:rPr>
              <w:t xml:space="preserve"> the </w:t>
            </w:r>
            <w:r w:rsidR="00416E68" w:rsidRPr="005D3CEC">
              <w:rPr>
                <w:rFonts w:ascii="Arial" w:hAnsi="Arial" w:cs="Arial"/>
                <w:color w:val="000000" w:themeColor="text1"/>
              </w:rPr>
              <w:t>Director of Corporate Governance</w:t>
            </w:r>
            <w:r w:rsidR="00A52E8E" w:rsidRPr="005D3CEC">
              <w:rPr>
                <w:rFonts w:ascii="Arial" w:hAnsi="Arial" w:cs="Arial"/>
                <w:color w:val="000000" w:themeColor="text1"/>
              </w:rPr>
              <w:t>/Board Secretary</w:t>
            </w:r>
          </w:p>
          <w:p w14:paraId="3F61E35F" w14:textId="77777777" w:rsidR="00B413FC" w:rsidRPr="00CC3E31" w:rsidRDefault="00B413FC" w:rsidP="00B413FC">
            <w:pPr>
              <w:rPr>
                <w:rFonts w:ascii="Arial" w:hAnsi="Arial" w:cs="Arial"/>
              </w:rPr>
            </w:pPr>
          </w:p>
        </w:tc>
      </w:tr>
      <w:tr w:rsidR="00CC3E31" w:rsidRPr="00CC3E31" w14:paraId="57A71EBD" w14:textId="77777777" w:rsidTr="008F7BC6">
        <w:tc>
          <w:tcPr>
            <w:tcW w:w="722" w:type="dxa"/>
            <w:shd w:val="clear" w:color="auto" w:fill="auto"/>
          </w:tcPr>
          <w:p w14:paraId="60651352" w14:textId="77777777" w:rsidR="00B413FC" w:rsidRPr="00CC3E31" w:rsidRDefault="00B413FC" w:rsidP="00B413FC">
            <w:pPr>
              <w:jc w:val="center"/>
              <w:rPr>
                <w:rFonts w:ascii="Arial" w:hAnsi="Arial" w:cs="Arial"/>
              </w:rPr>
            </w:pPr>
            <w:r w:rsidRPr="00CC3E31">
              <w:rPr>
                <w:rFonts w:ascii="Arial" w:hAnsi="Arial" w:cs="Arial"/>
              </w:rPr>
              <w:t>28</w:t>
            </w:r>
          </w:p>
        </w:tc>
        <w:tc>
          <w:tcPr>
            <w:tcW w:w="1739" w:type="dxa"/>
            <w:shd w:val="clear" w:color="auto" w:fill="auto"/>
          </w:tcPr>
          <w:p w14:paraId="20A31798" w14:textId="77777777" w:rsidR="00B413FC" w:rsidRPr="00CC3E31" w:rsidRDefault="00B413FC" w:rsidP="00B413FC">
            <w:pPr>
              <w:jc w:val="center"/>
              <w:rPr>
                <w:rFonts w:ascii="Arial" w:hAnsi="Arial" w:cs="Arial"/>
              </w:rPr>
            </w:pPr>
            <w:r w:rsidRPr="00CC3E31">
              <w:rPr>
                <w:rFonts w:ascii="Arial" w:hAnsi="Arial" w:cs="Arial"/>
              </w:rPr>
              <w:t>NO – Remuneration and Terms of Service Committee</w:t>
            </w:r>
          </w:p>
          <w:p w14:paraId="2BCCDDCA" w14:textId="77777777" w:rsidR="00B413FC" w:rsidRPr="00CC3E31" w:rsidRDefault="00B413FC" w:rsidP="00B413FC">
            <w:pPr>
              <w:jc w:val="center"/>
              <w:rPr>
                <w:rFonts w:ascii="Arial" w:hAnsi="Arial" w:cs="Arial"/>
              </w:rPr>
            </w:pPr>
          </w:p>
        </w:tc>
        <w:tc>
          <w:tcPr>
            <w:tcW w:w="2256" w:type="dxa"/>
            <w:shd w:val="clear" w:color="auto" w:fill="auto"/>
          </w:tcPr>
          <w:p w14:paraId="6D65515E" w14:textId="77777777" w:rsidR="00B413FC" w:rsidRPr="00CC3E31" w:rsidRDefault="00B413FC" w:rsidP="00B413FC">
            <w:pPr>
              <w:jc w:val="center"/>
              <w:rPr>
                <w:rFonts w:ascii="Arial" w:hAnsi="Arial" w:cs="Arial"/>
              </w:rPr>
            </w:pPr>
            <w:r w:rsidRPr="00CC3E31">
              <w:rPr>
                <w:rFonts w:ascii="Arial" w:hAnsi="Arial" w:cs="Arial"/>
              </w:rPr>
              <w:t>ORGANISATION STRUCTURE &amp; STAFFING</w:t>
            </w:r>
          </w:p>
        </w:tc>
        <w:tc>
          <w:tcPr>
            <w:tcW w:w="9431" w:type="dxa"/>
            <w:shd w:val="clear" w:color="auto" w:fill="auto"/>
          </w:tcPr>
          <w:p w14:paraId="62EF6BD2" w14:textId="77777777" w:rsidR="00B413FC" w:rsidRPr="00CC3E31" w:rsidRDefault="00B413FC" w:rsidP="00B413FC">
            <w:pPr>
              <w:widowControl/>
              <w:autoSpaceDE/>
              <w:autoSpaceDN/>
              <w:adjustRightInd/>
              <w:rPr>
                <w:rFonts w:ascii="Arial" w:hAnsi="Arial" w:cs="Arial"/>
                <w:lang w:eastAsia="en-GB"/>
              </w:rPr>
            </w:pPr>
            <w:r w:rsidRPr="00CC3E31">
              <w:rPr>
                <w:rFonts w:ascii="Arial" w:hAnsi="Arial" w:cs="Arial"/>
              </w:rPr>
              <w:t>Consider and approve redundancy and Early Release Applications, noting that where the settlement is £50,000 or above subsequent agreement of Welsh Government is required.</w:t>
            </w:r>
          </w:p>
          <w:p w14:paraId="16084E0E" w14:textId="77777777" w:rsidR="00B413FC" w:rsidRPr="00CC3E31" w:rsidRDefault="00B413FC" w:rsidP="00B413FC">
            <w:pPr>
              <w:rPr>
                <w:rFonts w:ascii="Arial" w:hAnsi="Arial" w:cs="Arial"/>
              </w:rPr>
            </w:pPr>
          </w:p>
        </w:tc>
      </w:tr>
      <w:tr w:rsidR="00CC3E31" w:rsidRPr="00CC3E31" w14:paraId="61F96016" w14:textId="77777777" w:rsidTr="008F7BC6">
        <w:tc>
          <w:tcPr>
            <w:tcW w:w="722" w:type="dxa"/>
            <w:shd w:val="clear" w:color="auto" w:fill="auto"/>
          </w:tcPr>
          <w:p w14:paraId="41532695" w14:textId="77777777" w:rsidR="00B413FC" w:rsidRPr="00CC3E31" w:rsidRDefault="00B413FC" w:rsidP="00B413FC">
            <w:pPr>
              <w:jc w:val="center"/>
              <w:rPr>
                <w:rFonts w:ascii="Arial" w:hAnsi="Arial" w:cs="Arial"/>
              </w:rPr>
            </w:pPr>
            <w:r w:rsidRPr="00CC3E31">
              <w:rPr>
                <w:rFonts w:ascii="Arial" w:hAnsi="Arial" w:cs="Arial"/>
              </w:rPr>
              <w:t>29</w:t>
            </w:r>
          </w:p>
        </w:tc>
        <w:tc>
          <w:tcPr>
            <w:tcW w:w="1739" w:type="dxa"/>
            <w:shd w:val="clear" w:color="auto" w:fill="auto"/>
          </w:tcPr>
          <w:p w14:paraId="2DFBE784" w14:textId="77777777" w:rsidR="00B413FC" w:rsidRPr="00CC3E31" w:rsidRDefault="00B413FC" w:rsidP="00B413FC">
            <w:pPr>
              <w:jc w:val="center"/>
              <w:rPr>
                <w:rFonts w:ascii="Arial" w:hAnsi="Arial" w:cs="Arial"/>
              </w:rPr>
            </w:pPr>
            <w:r w:rsidRPr="00CC3E31">
              <w:rPr>
                <w:rFonts w:ascii="Arial" w:hAnsi="Arial" w:cs="Arial"/>
              </w:rPr>
              <w:t>FULL</w:t>
            </w:r>
          </w:p>
        </w:tc>
        <w:tc>
          <w:tcPr>
            <w:tcW w:w="2256" w:type="dxa"/>
            <w:shd w:val="clear" w:color="auto" w:fill="auto"/>
          </w:tcPr>
          <w:p w14:paraId="33ED6E13" w14:textId="77777777" w:rsidR="00B413FC" w:rsidRPr="00CC3E31" w:rsidRDefault="00B413FC" w:rsidP="00B413FC">
            <w:pPr>
              <w:jc w:val="center"/>
              <w:rPr>
                <w:rFonts w:ascii="Arial" w:hAnsi="Arial" w:cs="Arial"/>
              </w:rPr>
            </w:pPr>
            <w:r w:rsidRPr="00CC3E31">
              <w:rPr>
                <w:rFonts w:ascii="Arial" w:hAnsi="Arial" w:cs="Arial"/>
              </w:rPr>
              <w:t>ORGANISATION STRUCTURE &amp; STAFFING</w:t>
            </w:r>
          </w:p>
        </w:tc>
        <w:tc>
          <w:tcPr>
            <w:tcW w:w="9431" w:type="dxa"/>
            <w:shd w:val="clear" w:color="auto" w:fill="auto"/>
          </w:tcPr>
          <w:p w14:paraId="36A48E71" w14:textId="77777777" w:rsidR="00B413FC" w:rsidRPr="00CC3E31" w:rsidRDefault="00B413FC" w:rsidP="00B413FC">
            <w:pPr>
              <w:rPr>
                <w:rFonts w:ascii="Arial" w:hAnsi="Arial" w:cs="Arial"/>
              </w:rPr>
            </w:pPr>
            <w:r w:rsidRPr="00CC3E31">
              <w:rPr>
                <w:rFonts w:ascii="Arial" w:hAnsi="Arial" w:cs="Arial"/>
              </w:rPr>
              <w:t>Approve, [arrange the] review, and revise the LHB’s top level organisation structure and corporate policies</w:t>
            </w:r>
          </w:p>
        </w:tc>
      </w:tr>
      <w:tr w:rsidR="00CC3E31" w:rsidRPr="00CC3E31" w14:paraId="0B790748" w14:textId="77777777" w:rsidTr="008F7BC6">
        <w:tc>
          <w:tcPr>
            <w:tcW w:w="722" w:type="dxa"/>
            <w:shd w:val="clear" w:color="auto" w:fill="auto"/>
          </w:tcPr>
          <w:p w14:paraId="36E8206E" w14:textId="77777777" w:rsidR="00B413FC" w:rsidRPr="00CC3E31" w:rsidRDefault="00B413FC" w:rsidP="00B413FC">
            <w:pPr>
              <w:jc w:val="center"/>
              <w:rPr>
                <w:rFonts w:ascii="Arial" w:hAnsi="Arial" w:cs="Arial"/>
              </w:rPr>
            </w:pPr>
            <w:r w:rsidRPr="00CC3E31">
              <w:rPr>
                <w:rFonts w:ascii="Arial" w:hAnsi="Arial" w:cs="Arial"/>
              </w:rPr>
              <w:t>30</w:t>
            </w:r>
          </w:p>
        </w:tc>
        <w:tc>
          <w:tcPr>
            <w:tcW w:w="1739" w:type="dxa"/>
            <w:shd w:val="clear" w:color="auto" w:fill="auto"/>
          </w:tcPr>
          <w:p w14:paraId="02310025" w14:textId="77777777" w:rsidR="00B413FC" w:rsidRPr="00CC3E31" w:rsidRDefault="00B413FC" w:rsidP="00B413FC">
            <w:pPr>
              <w:jc w:val="center"/>
              <w:rPr>
                <w:rFonts w:ascii="Arial" w:hAnsi="Arial" w:cs="Arial"/>
              </w:rPr>
            </w:pPr>
            <w:r w:rsidRPr="00CC3E31">
              <w:rPr>
                <w:rFonts w:ascii="Arial" w:hAnsi="Arial" w:cs="Arial"/>
              </w:rPr>
              <w:t>FULL</w:t>
            </w:r>
          </w:p>
        </w:tc>
        <w:tc>
          <w:tcPr>
            <w:tcW w:w="2256" w:type="dxa"/>
            <w:shd w:val="clear" w:color="auto" w:fill="auto"/>
          </w:tcPr>
          <w:p w14:paraId="2CDF394D" w14:textId="77777777" w:rsidR="00B413FC" w:rsidRPr="00CC3E31" w:rsidRDefault="00B413FC" w:rsidP="00B413FC">
            <w:pPr>
              <w:jc w:val="center"/>
              <w:rPr>
                <w:rFonts w:ascii="Arial" w:hAnsi="Arial" w:cs="Arial"/>
              </w:rPr>
            </w:pPr>
            <w:r w:rsidRPr="00CC3E31">
              <w:rPr>
                <w:rFonts w:ascii="Arial" w:hAnsi="Arial" w:cs="Arial"/>
              </w:rPr>
              <w:t>ORGANISATION STRUCTURE &amp; STAFFING</w:t>
            </w:r>
          </w:p>
        </w:tc>
        <w:tc>
          <w:tcPr>
            <w:tcW w:w="9431" w:type="dxa"/>
            <w:shd w:val="clear" w:color="auto" w:fill="auto"/>
          </w:tcPr>
          <w:p w14:paraId="0AA5F8C0" w14:textId="7144DF81" w:rsidR="00B413FC" w:rsidRPr="00CC3E31" w:rsidRDefault="00B413FC" w:rsidP="00B413FC">
            <w:pPr>
              <w:rPr>
                <w:rFonts w:ascii="Arial" w:hAnsi="Arial" w:cs="Arial"/>
              </w:rPr>
            </w:pPr>
            <w:r w:rsidRPr="00CC3E31">
              <w:rPr>
                <w:rFonts w:ascii="Arial" w:hAnsi="Arial" w:cs="Arial"/>
              </w:rPr>
              <w:t xml:space="preserve">Appoint, [arrange the] review, revise and dismiss LHB Committees, </w:t>
            </w:r>
            <w:r w:rsidR="00B55AB1" w:rsidRPr="00CC3E31">
              <w:rPr>
                <w:rFonts w:ascii="Arial" w:hAnsi="Arial" w:cs="Arial"/>
              </w:rPr>
              <w:t>including any</w:t>
            </w:r>
            <w:r w:rsidRPr="00CC3E31">
              <w:rPr>
                <w:rFonts w:ascii="Arial" w:hAnsi="Arial" w:cs="Arial"/>
              </w:rPr>
              <w:t xml:space="preserve"> joint-Committees directly accountable to the Board </w:t>
            </w:r>
          </w:p>
          <w:p w14:paraId="1C448397" w14:textId="77777777" w:rsidR="00B413FC" w:rsidRPr="00CC3E31" w:rsidRDefault="00B413FC" w:rsidP="00B413FC">
            <w:pPr>
              <w:rPr>
                <w:rFonts w:ascii="Arial" w:hAnsi="Arial" w:cs="Arial"/>
              </w:rPr>
            </w:pPr>
          </w:p>
        </w:tc>
      </w:tr>
      <w:tr w:rsidR="00CC3E31" w:rsidRPr="00CC3E31" w14:paraId="4EE5BACC" w14:textId="77777777" w:rsidTr="008F7BC6">
        <w:tc>
          <w:tcPr>
            <w:tcW w:w="722" w:type="dxa"/>
            <w:shd w:val="clear" w:color="auto" w:fill="auto"/>
          </w:tcPr>
          <w:p w14:paraId="3D191D50" w14:textId="77777777" w:rsidR="00B413FC" w:rsidRPr="00CC3E31" w:rsidRDefault="00B413FC" w:rsidP="00B413FC">
            <w:pPr>
              <w:jc w:val="center"/>
              <w:rPr>
                <w:rFonts w:ascii="Arial" w:hAnsi="Arial" w:cs="Arial"/>
              </w:rPr>
            </w:pPr>
            <w:r w:rsidRPr="00CC3E31">
              <w:rPr>
                <w:rFonts w:ascii="Arial" w:hAnsi="Arial" w:cs="Arial"/>
              </w:rPr>
              <w:t>31</w:t>
            </w:r>
          </w:p>
        </w:tc>
        <w:tc>
          <w:tcPr>
            <w:tcW w:w="1739" w:type="dxa"/>
            <w:shd w:val="clear" w:color="auto" w:fill="auto"/>
          </w:tcPr>
          <w:p w14:paraId="07865CD5" w14:textId="77777777" w:rsidR="00B413FC" w:rsidRPr="00CC3E31" w:rsidRDefault="00B413FC" w:rsidP="00B413FC">
            <w:pPr>
              <w:jc w:val="center"/>
              <w:rPr>
                <w:rFonts w:ascii="Arial" w:hAnsi="Arial" w:cs="Arial"/>
              </w:rPr>
            </w:pPr>
            <w:r w:rsidRPr="00CC3E31">
              <w:rPr>
                <w:rFonts w:ascii="Arial" w:hAnsi="Arial" w:cs="Arial"/>
              </w:rPr>
              <w:t>FULL</w:t>
            </w:r>
          </w:p>
        </w:tc>
        <w:tc>
          <w:tcPr>
            <w:tcW w:w="2256" w:type="dxa"/>
            <w:shd w:val="clear" w:color="auto" w:fill="auto"/>
          </w:tcPr>
          <w:p w14:paraId="48A417E4" w14:textId="77777777" w:rsidR="00B413FC" w:rsidRPr="00CC3E31" w:rsidRDefault="00B413FC" w:rsidP="00B413FC">
            <w:pPr>
              <w:jc w:val="center"/>
              <w:rPr>
                <w:rFonts w:ascii="Arial" w:hAnsi="Arial" w:cs="Arial"/>
              </w:rPr>
            </w:pPr>
            <w:r w:rsidRPr="00CC3E31">
              <w:rPr>
                <w:rFonts w:ascii="Arial" w:hAnsi="Arial" w:cs="Arial"/>
              </w:rPr>
              <w:t>ORGANISATION STRUCTURE &amp; STAFFING</w:t>
            </w:r>
          </w:p>
        </w:tc>
        <w:tc>
          <w:tcPr>
            <w:tcW w:w="9431" w:type="dxa"/>
            <w:shd w:val="clear" w:color="auto" w:fill="auto"/>
          </w:tcPr>
          <w:p w14:paraId="5A356EBA" w14:textId="7A3F4435" w:rsidR="00B413FC" w:rsidRPr="00CC3E31" w:rsidRDefault="00B413FC" w:rsidP="00B413FC">
            <w:pPr>
              <w:rPr>
                <w:rFonts w:ascii="Arial" w:hAnsi="Arial" w:cs="Arial"/>
              </w:rPr>
            </w:pPr>
            <w:r w:rsidRPr="00CC3E31">
              <w:rPr>
                <w:rFonts w:ascii="Arial" w:hAnsi="Arial" w:cs="Arial"/>
              </w:rPr>
              <w:t xml:space="preserve">Appoint, equip, review and (where appropriate) dismiss the Chair and members of any Committee, joint-Committee or Group set up </w:t>
            </w:r>
            <w:r w:rsidR="00B55AB1" w:rsidRPr="00CC3E31">
              <w:rPr>
                <w:rFonts w:ascii="Arial" w:hAnsi="Arial" w:cs="Arial"/>
              </w:rPr>
              <w:t>by the</w:t>
            </w:r>
            <w:r w:rsidRPr="00CC3E31">
              <w:rPr>
                <w:rFonts w:ascii="Arial" w:hAnsi="Arial" w:cs="Arial"/>
              </w:rPr>
              <w:t xml:space="preserve"> Board </w:t>
            </w:r>
          </w:p>
        </w:tc>
      </w:tr>
      <w:tr w:rsidR="00CC3E31" w:rsidRPr="00CC3E31" w14:paraId="73E62EFD" w14:textId="77777777" w:rsidTr="008F7BC6">
        <w:tc>
          <w:tcPr>
            <w:tcW w:w="722" w:type="dxa"/>
            <w:shd w:val="clear" w:color="auto" w:fill="auto"/>
          </w:tcPr>
          <w:p w14:paraId="5E3C0D28" w14:textId="77777777" w:rsidR="00B413FC" w:rsidRPr="00CC3E31" w:rsidRDefault="00B413FC" w:rsidP="00B413FC">
            <w:pPr>
              <w:jc w:val="center"/>
              <w:rPr>
                <w:rFonts w:ascii="Arial" w:hAnsi="Arial" w:cs="Arial"/>
              </w:rPr>
            </w:pPr>
            <w:r w:rsidRPr="00CC3E31">
              <w:rPr>
                <w:rFonts w:ascii="Arial" w:hAnsi="Arial" w:cs="Arial"/>
              </w:rPr>
              <w:t>32</w:t>
            </w:r>
          </w:p>
        </w:tc>
        <w:tc>
          <w:tcPr>
            <w:tcW w:w="1739" w:type="dxa"/>
            <w:shd w:val="clear" w:color="auto" w:fill="auto"/>
          </w:tcPr>
          <w:p w14:paraId="40D1AAB2" w14:textId="77777777" w:rsidR="00B413FC" w:rsidRPr="00CC3E31" w:rsidRDefault="00B413FC" w:rsidP="00B413FC">
            <w:pPr>
              <w:jc w:val="center"/>
              <w:rPr>
                <w:rFonts w:ascii="Arial" w:hAnsi="Arial" w:cs="Arial"/>
              </w:rPr>
            </w:pPr>
            <w:r w:rsidRPr="00CC3E31">
              <w:rPr>
                <w:rFonts w:ascii="Arial" w:hAnsi="Arial" w:cs="Arial"/>
              </w:rPr>
              <w:t>FULL</w:t>
            </w:r>
          </w:p>
        </w:tc>
        <w:tc>
          <w:tcPr>
            <w:tcW w:w="2256" w:type="dxa"/>
            <w:shd w:val="clear" w:color="auto" w:fill="auto"/>
          </w:tcPr>
          <w:p w14:paraId="468E4F79" w14:textId="77777777" w:rsidR="00B413FC" w:rsidRPr="00CC3E31" w:rsidRDefault="00B413FC" w:rsidP="00B413FC">
            <w:pPr>
              <w:jc w:val="center"/>
              <w:rPr>
                <w:rFonts w:ascii="Arial" w:hAnsi="Arial" w:cs="Arial"/>
              </w:rPr>
            </w:pPr>
            <w:r w:rsidRPr="00CC3E31">
              <w:rPr>
                <w:rFonts w:ascii="Arial" w:hAnsi="Arial" w:cs="Arial"/>
              </w:rPr>
              <w:t>ORGANISATION STRUCTURE &amp; STAFFING</w:t>
            </w:r>
          </w:p>
        </w:tc>
        <w:tc>
          <w:tcPr>
            <w:tcW w:w="9431" w:type="dxa"/>
            <w:shd w:val="clear" w:color="auto" w:fill="auto"/>
          </w:tcPr>
          <w:p w14:paraId="5C8BA282" w14:textId="77777777" w:rsidR="00B413FC" w:rsidRPr="00CC3E31" w:rsidRDefault="00B413FC" w:rsidP="00B413FC">
            <w:pPr>
              <w:rPr>
                <w:rFonts w:ascii="Arial" w:hAnsi="Arial" w:cs="Arial"/>
              </w:rPr>
            </w:pPr>
            <w:r w:rsidRPr="00CC3E31">
              <w:rPr>
                <w:rFonts w:ascii="Arial" w:hAnsi="Arial" w:cs="Arial"/>
              </w:rPr>
              <w:t>Appoint, equip, review and (where appropriate) dismiss individuals appointed to represent the Board on outside bodies and groups</w:t>
            </w:r>
          </w:p>
        </w:tc>
      </w:tr>
      <w:tr w:rsidR="00CC3E31" w:rsidRPr="00CC3E31" w14:paraId="3D7A110B" w14:textId="77777777" w:rsidTr="008F7BC6">
        <w:tc>
          <w:tcPr>
            <w:tcW w:w="722" w:type="dxa"/>
            <w:shd w:val="clear" w:color="auto" w:fill="auto"/>
          </w:tcPr>
          <w:p w14:paraId="60A590FA" w14:textId="77777777" w:rsidR="00B413FC" w:rsidRPr="00CC3E31" w:rsidRDefault="00B413FC" w:rsidP="00B413FC">
            <w:pPr>
              <w:jc w:val="center"/>
              <w:rPr>
                <w:rFonts w:ascii="Arial" w:hAnsi="Arial" w:cs="Arial"/>
              </w:rPr>
            </w:pPr>
            <w:r w:rsidRPr="00CC3E31">
              <w:rPr>
                <w:rFonts w:ascii="Arial" w:hAnsi="Arial" w:cs="Arial"/>
              </w:rPr>
              <w:t>33</w:t>
            </w:r>
          </w:p>
        </w:tc>
        <w:tc>
          <w:tcPr>
            <w:tcW w:w="1739" w:type="dxa"/>
            <w:shd w:val="clear" w:color="auto" w:fill="auto"/>
          </w:tcPr>
          <w:p w14:paraId="4AB7A468" w14:textId="77777777" w:rsidR="00B413FC" w:rsidRPr="00CC3E31" w:rsidRDefault="00B413FC" w:rsidP="00B413FC">
            <w:pPr>
              <w:jc w:val="center"/>
              <w:rPr>
                <w:rFonts w:ascii="Arial" w:hAnsi="Arial" w:cs="Arial"/>
              </w:rPr>
            </w:pPr>
            <w:r w:rsidRPr="00CC3E31">
              <w:rPr>
                <w:rFonts w:ascii="Arial" w:hAnsi="Arial" w:cs="Arial"/>
              </w:rPr>
              <w:t>FULL</w:t>
            </w:r>
          </w:p>
        </w:tc>
        <w:tc>
          <w:tcPr>
            <w:tcW w:w="2256" w:type="dxa"/>
            <w:shd w:val="clear" w:color="auto" w:fill="auto"/>
          </w:tcPr>
          <w:p w14:paraId="022AFE9B" w14:textId="77777777" w:rsidR="00B413FC" w:rsidRPr="00CC3E31" w:rsidRDefault="00B413FC" w:rsidP="00B413FC">
            <w:pPr>
              <w:jc w:val="center"/>
              <w:rPr>
                <w:rFonts w:ascii="Arial" w:hAnsi="Arial" w:cs="Arial"/>
              </w:rPr>
            </w:pPr>
            <w:r w:rsidRPr="00CC3E31">
              <w:rPr>
                <w:rFonts w:ascii="Arial" w:hAnsi="Arial" w:cs="Arial"/>
              </w:rPr>
              <w:t>ORGANISATION STRUCTURE &amp; STAFFING</w:t>
            </w:r>
          </w:p>
        </w:tc>
        <w:tc>
          <w:tcPr>
            <w:tcW w:w="9431" w:type="dxa"/>
            <w:shd w:val="clear" w:color="auto" w:fill="auto"/>
          </w:tcPr>
          <w:p w14:paraId="46762519" w14:textId="77777777" w:rsidR="00B413FC" w:rsidRPr="00CC3E31" w:rsidRDefault="00B413FC" w:rsidP="00B413FC">
            <w:pPr>
              <w:rPr>
                <w:rFonts w:ascii="Arial" w:hAnsi="Arial" w:cs="Arial"/>
              </w:rPr>
            </w:pPr>
            <w:r w:rsidRPr="00CC3E31">
              <w:rPr>
                <w:rFonts w:ascii="Arial" w:hAnsi="Arial" w:cs="Arial"/>
              </w:rPr>
              <w:t>Approve the standing orders and terms of reference and reporting arrangements of all Committees, joint-Committees and groups established by the Board</w:t>
            </w:r>
          </w:p>
        </w:tc>
      </w:tr>
      <w:tr w:rsidR="00CC3E31" w:rsidRPr="00CC3E31" w14:paraId="44B66CE1" w14:textId="77777777" w:rsidTr="008F7BC6">
        <w:tc>
          <w:tcPr>
            <w:tcW w:w="722" w:type="dxa"/>
            <w:shd w:val="clear" w:color="auto" w:fill="auto"/>
          </w:tcPr>
          <w:p w14:paraId="0EEC9F20" w14:textId="77777777" w:rsidR="00B413FC" w:rsidRPr="00CC3E31" w:rsidRDefault="00B413FC" w:rsidP="00B413FC">
            <w:pPr>
              <w:jc w:val="center"/>
              <w:rPr>
                <w:rFonts w:ascii="Arial" w:hAnsi="Arial" w:cs="Arial"/>
              </w:rPr>
            </w:pPr>
            <w:r w:rsidRPr="00CC3E31">
              <w:rPr>
                <w:rFonts w:ascii="Arial" w:hAnsi="Arial" w:cs="Arial"/>
              </w:rPr>
              <w:t>34</w:t>
            </w:r>
          </w:p>
        </w:tc>
        <w:tc>
          <w:tcPr>
            <w:tcW w:w="1739" w:type="dxa"/>
            <w:shd w:val="clear" w:color="auto" w:fill="auto"/>
          </w:tcPr>
          <w:p w14:paraId="26A15715" w14:textId="77777777" w:rsidR="00B413FC" w:rsidRPr="00CC3E31" w:rsidRDefault="00B413FC" w:rsidP="00B413FC">
            <w:pPr>
              <w:jc w:val="center"/>
              <w:rPr>
                <w:rFonts w:ascii="Arial" w:hAnsi="Arial" w:cs="Arial"/>
              </w:rPr>
            </w:pPr>
            <w:r w:rsidRPr="00CC3E31">
              <w:rPr>
                <w:rFonts w:ascii="Arial" w:hAnsi="Arial" w:cs="Arial"/>
              </w:rPr>
              <w:t>NO – Audit Committee</w:t>
            </w:r>
          </w:p>
        </w:tc>
        <w:tc>
          <w:tcPr>
            <w:tcW w:w="2256" w:type="dxa"/>
            <w:shd w:val="clear" w:color="auto" w:fill="auto"/>
          </w:tcPr>
          <w:p w14:paraId="16968CE9" w14:textId="77777777" w:rsidR="00B413FC" w:rsidRPr="00CC3E31" w:rsidRDefault="00B413FC" w:rsidP="00B413FC">
            <w:pPr>
              <w:jc w:val="center"/>
              <w:rPr>
                <w:rFonts w:ascii="Arial" w:hAnsi="Arial" w:cs="Arial"/>
              </w:rPr>
            </w:pPr>
            <w:r w:rsidRPr="00CC3E31">
              <w:rPr>
                <w:rFonts w:ascii="Arial" w:hAnsi="Arial" w:cs="Arial"/>
              </w:rPr>
              <w:t>OPERATING ARRANGEMENTS</w:t>
            </w:r>
          </w:p>
        </w:tc>
        <w:tc>
          <w:tcPr>
            <w:tcW w:w="9431" w:type="dxa"/>
            <w:shd w:val="clear" w:color="auto" w:fill="auto"/>
          </w:tcPr>
          <w:p w14:paraId="28A876AD" w14:textId="77777777" w:rsidR="00B413FC" w:rsidRPr="00CC3E31" w:rsidRDefault="00B413FC" w:rsidP="00B413FC">
            <w:pPr>
              <w:rPr>
                <w:rFonts w:ascii="Arial" w:hAnsi="Arial" w:cs="Arial"/>
              </w:rPr>
            </w:pPr>
            <w:r w:rsidRPr="00CC3E31">
              <w:rPr>
                <w:rFonts w:ascii="Arial" w:hAnsi="Arial" w:cs="Arial"/>
              </w:rPr>
              <w:t>Approve arrangements relating to the discharge of the LHB’s responsibility as a bailee for patients’ property</w:t>
            </w:r>
          </w:p>
          <w:p w14:paraId="61DD8EE1" w14:textId="77777777" w:rsidR="00B413FC" w:rsidRPr="00CC3E31" w:rsidRDefault="00B413FC" w:rsidP="00B413FC">
            <w:pPr>
              <w:rPr>
                <w:rFonts w:ascii="Arial" w:hAnsi="Arial" w:cs="Arial"/>
              </w:rPr>
            </w:pPr>
          </w:p>
          <w:p w14:paraId="0BBF4B3F" w14:textId="77777777" w:rsidR="00B413FC" w:rsidRPr="00CC3E31" w:rsidRDefault="00B413FC" w:rsidP="00B413FC">
            <w:pPr>
              <w:rPr>
                <w:rFonts w:ascii="Arial" w:hAnsi="Arial" w:cs="Arial"/>
              </w:rPr>
            </w:pPr>
          </w:p>
        </w:tc>
      </w:tr>
      <w:tr w:rsidR="00CC3E31" w:rsidRPr="00CC3E31" w14:paraId="7C1F6F38" w14:textId="77777777" w:rsidTr="008F7BC6">
        <w:tc>
          <w:tcPr>
            <w:tcW w:w="722" w:type="dxa"/>
            <w:shd w:val="clear" w:color="auto" w:fill="auto"/>
          </w:tcPr>
          <w:p w14:paraId="257BC809" w14:textId="77777777" w:rsidR="00B413FC" w:rsidRPr="00CC3E31" w:rsidRDefault="00B413FC" w:rsidP="00B413FC">
            <w:pPr>
              <w:jc w:val="center"/>
              <w:rPr>
                <w:rFonts w:ascii="Arial" w:hAnsi="Arial" w:cs="Arial"/>
              </w:rPr>
            </w:pPr>
            <w:r w:rsidRPr="00CC3E31">
              <w:rPr>
                <w:rFonts w:ascii="Arial" w:hAnsi="Arial" w:cs="Arial"/>
              </w:rPr>
              <w:lastRenderedPageBreak/>
              <w:t>35</w:t>
            </w:r>
          </w:p>
        </w:tc>
        <w:tc>
          <w:tcPr>
            <w:tcW w:w="1739" w:type="dxa"/>
            <w:shd w:val="clear" w:color="auto" w:fill="auto"/>
          </w:tcPr>
          <w:p w14:paraId="18B5C203" w14:textId="77777777" w:rsidR="00B413FC" w:rsidRPr="00CC3E31" w:rsidRDefault="00B413FC" w:rsidP="00313206">
            <w:pPr>
              <w:widowControl/>
              <w:autoSpaceDE/>
              <w:autoSpaceDN/>
              <w:adjustRightInd/>
              <w:jc w:val="center"/>
              <w:rPr>
                <w:rFonts w:ascii="Arial" w:hAnsi="Arial" w:cs="Arial"/>
              </w:rPr>
            </w:pPr>
            <w:r w:rsidRPr="00CC3E31">
              <w:rPr>
                <w:rFonts w:ascii="Arial" w:hAnsi="Arial" w:cs="Arial"/>
              </w:rPr>
              <w:t>FULL - except where Chapter 6 specifies appropriate to delegate to a committee, Chief Executive or Officers</w:t>
            </w:r>
          </w:p>
        </w:tc>
        <w:tc>
          <w:tcPr>
            <w:tcW w:w="2256" w:type="dxa"/>
            <w:shd w:val="clear" w:color="auto" w:fill="auto"/>
          </w:tcPr>
          <w:p w14:paraId="0FE09E2C" w14:textId="77777777" w:rsidR="00B413FC" w:rsidRPr="00CC3E31" w:rsidRDefault="00B413FC" w:rsidP="00B413FC">
            <w:pPr>
              <w:jc w:val="center"/>
              <w:rPr>
                <w:rFonts w:ascii="Arial" w:hAnsi="Arial" w:cs="Arial"/>
              </w:rPr>
            </w:pPr>
            <w:r w:rsidRPr="00CC3E31">
              <w:rPr>
                <w:rFonts w:ascii="Arial" w:hAnsi="Arial" w:cs="Arial"/>
              </w:rPr>
              <w:t>OPERATING ARRANGEMENTS</w:t>
            </w:r>
          </w:p>
        </w:tc>
        <w:tc>
          <w:tcPr>
            <w:tcW w:w="9431" w:type="dxa"/>
            <w:shd w:val="clear" w:color="auto" w:fill="auto"/>
          </w:tcPr>
          <w:p w14:paraId="3720B07D" w14:textId="77777777" w:rsidR="00B413FC" w:rsidRPr="00CC3E31" w:rsidRDefault="00B413FC" w:rsidP="00B413FC">
            <w:pPr>
              <w:rPr>
                <w:rFonts w:ascii="Arial" w:hAnsi="Arial" w:cs="Arial"/>
              </w:rPr>
            </w:pPr>
            <w:r w:rsidRPr="00CC3E31">
              <w:rPr>
                <w:rFonts w:ascii="Arial" w:hAnsi="Arial" w:cs="Arial"/>
                <w:lang w:eastAsia="en-GB"/>
              </w:rPr>
              <w:t>Approve individual compensation payments in line with the provisions of Annex 4 to Chapter 6 of the Welsh Government Manual for Accounts</w:t>
            </w:r>
          </w:p>
        </w:tc>
      </w:tr>
      <w:tr w:rsidR="00CC3E31" w:rsidRPr="00CC3E31" w14:paraId="47993DF5" w14:textId="77777777" w:rsidTr="008F7BC6">
        <w:tc>
          <w:tcPr>
            <w:tcW w:w="722" w:type="dxa"/>
            <w:shd w:val="clear" w:color="auto" w:fill="auto"/>
          </w:tcPr>
          <w:p w14:paraId="5CFA9FF1" w14:textId="77777777" w:rsidR="00B413FC" w:rsidRPr="00CC3E31" w:rsidRDefault="00B413FC" w:rsidP="00B413FC">
            <w:pPr>
              <w:jc w:val="center"/>
              <w:rPr>
                <w:rFonts w:ascii="Arial" w:hAnsi="Arial" w:cs="Arial"/>
              </w:rPr>
            </w:pPr>
            <w:r w:rsidRPr="00CC3E31">
              <w:rPr>
                <w:rFonts w:ascii="Arial" w:hAnsi="Arial" w:cs="Arial"/>
              </w:rPr>
              <w:t>36</w:t>
            </w:r>
          </w:p>
        </w:tc>
        <w:tc>
          <w:tcPr>
            <w:tcW w:w="1739" w:type="dxa"/>
            <w:shd w:val="clear" w:color="auto" w:fill="auto"/>
          </w:tcPr>
          <w:p w14:paraId="15D6D046" w14:textId="77777777" w:rsidR="00B413FC" w:rsidRPr="00CC3E31" w:rsidRDefault="00B413FC" w:rsidP="00313206">
            <w:pPr>
              <w:widowControl/>
              <w:autoSpaceDE/>
              <w:autoSpaceDN/>
              <w:adjustRightInd/>
              <w:jc w:val="center"/>
              <w:rPr>
                <w:rFonts w:ascii="Arial" w:hAnsi="Arial" w:cs="Arial"/>
              </w:rPr>
            </w:pPr>
            <w:r w:rsidRPr="00CC3E31">
              <w:rPr>
                <w:rFonts w:ascii="Arial" w:hAnsi="Arial" w:cs="Arial"/>
              </w:rPr>
              <w:t>FULL - except where Chapter 6 specifies appropriate to delegate to a committee, Chief Executive or Officers</w:t>
            </w:r>
          </w:p>
        </w:tc>
        <w:tc>
          <w:tcPr>
            <w:tcW w:w="2256" w:type="dxa"/>
            <w:shd w:val="clear" w:color="auto" w:fill="auto"/>
          </w:tcPr>
          <w:p w14:paraId="6D00BA3C" w14:textId="77777777" w:rsidR="00B413FC" w:rsidRPr="00CC3E31" w:rsidRDefault="00B413FC" w:rsidP="00B413FC">
            <w:pPr>
              <w:jc w:val="center"/>
              <w:rPr>
                <w:rFonts w:ascii="Arial" w:hAnsi="Arial" w:cs="Arial"/>
              </w:rPr>
            </w:pPr>
            <w:r w:rsidRPr="00CC3E31">
              <w:rPr>
                <w:rFonts w:ascii="Arial" w:hAnsi="Arial" w:cs="Arial"/>
              </w:rPr>
              <w:t>OPERATING ARRANGEMENTS</w:t>
            </w:r>
          </w:p>
        </w:tc>
        <w:tc>
          <w:tcPr>
            <w:tcW w:w="9431" w:type="dxa"/>
            <w:shd w:val="clear" w:color="auto" w:fill="auto"/>
          </w:tcPr>
          <w:p w14:paraId="4FF58176" w14:textId="77777777" w:rsidR="00B413FC" w:rsidRPr="00CC3E31" w:rsidRDefault="00B413FC" w:rsidP="00B413FC">
            <w:pPr>
              <w:rPr>
                <w:rFonts w:ascii="Arial" w:hAnsi="Arial" w:cs="Arial"/>
              </w:rPr>
            </w:pPr>
            <w:r w:rsidRPr="00CC3E31">
              <w:rPr>
                <w:rFonts w:ascii="Arial" w:hAnsi="Arial" w:cs="Arial"/>
              </w:rPr>
              <w:t>Approve individual cases for the write off of losses or making of</w:t>
            </w:r>
          </w:p>
          <w:p w14:paraId="18747AD7" w14:textId="77777777" w:rsidR="00B413FC" w:rsidRPr="00CC3E31" w:rsidRDefault="00B413FC" w:rsidP="00B413FC">
            <w:pPr>
              <w:rPr>
                <w:rFonts w:ascii="Trebuchet MS" w:hAnsi="Trebuchet MS"/>
                <w:sz w:val="22"/>
                <w:szCs w:val="22"/>
              </w:rPr>
            </w:pPr>
            <w:r w:rsidRPr="00CC3E31">
              <w:rPr>
                <w:rFonts w:ascii="Arial" w:hAnsi="Arial" w:cs="Arial"/>
              </w:rPr>
              <w:t xml:space="preserve">special payments above the limits of delegation to the Chief Executive and officers </w:t>
            </w:r>
          </w:p>
        </w:tc>
      </w:tr>
      <w:tr w:rsidR="00CC3E31" w:rsidRPr="00CC3E31" w14:paraId="49B8B27A" w14:textId="77777777" w:rsidTr="008F7BC6">
        <w:tc>
          <w:tcPr>
            <w:tcW w:w="722" w:type="dxa"/>
            <w:shd w:val="clear" w:color="auto" w:fill="auto"/>
          </w:tcPr>
          <w:p w14:paraId="5CEAAE27" w14:textId="77777777" w:rsidR="00B413FC" w:rsidRPr="00CC3E31" w:rsidRDefault="00B413FC" w:rsidP="00B413FC">
            <w:pPr>
              <w:jc w:val="center"/>
              <w:rPr>
                <w:rFonts w:ascii="Arial" w:hAnsi="Arial" w:cs="Arial"/>
              </w:rPr>
            </w:pPr>
            <w:r w:rsidRPr="00CC3E31">
              <w:rPr>
                <w:rFonts w:ascii="Arial" w:hAnsi="Arial" w:cs="Arial"/>
              </w:rPr>
              <w:t>37</w:t>
            </w:r>
          </w:p>
        </w:tc>
        <w:tc>
          <w:tcPr>
            <w:tcW w:w="1739" w:type="dxa"/>
            <w:shd w:val="clear" w:color="auto" w:fill="auto"/>
          </w:tcPr>
          <w:p w14:paraId="3227F951" w14:textId="77777777" w:rsidR="00B413FC" w:rsidRPr="00CC3E31" w:rsidRDefault="00B413FC" w:rsidP="00B413FC">
            <w:pPr>
              <w:jc w:val="center"/>
              <w:rPr>
                <w:rFonts w:ascii="Arial" w:hAnsi="Arial" w:cs="Arial"/>
              </w:rPr>
            </w:pPr>
            <w:r w:rsidRPr="00CC3E31">
              <w:rPr>
                <w:rFonts w:ascii="Arial" w:hAnsi="Arial" w:cs="Arial"/>
              </w:rPr>
              <w:t>FULL</w:t>
            </w:r>
          </w:p>
        </w:tc>
        <w:tc>
          <w:tcPr>
            <w:tcW w:w="2256" w:type="dxa"/>
            <w:shd w:val="clear" w:color="auto" w:fill="auto"/>
          </w:tcPr>
          <w:p w14:paraId="42946886" w14:textId="77777777" w:rsidR="00B413FC" w:rsidRPr="00CC3E31" w:rsidRDefault="00B413FC" w:rsidP="00B413FC">
            <w:pPr>
              <w:jc w:val="center"/>
              <w:rPr>
                <w:rFonts w:ascii="Arial" w:hAnsi="Arial" w:cs="Arial"/>
              </w:rPr>
            </w:pPr>
            <w:r w:rsidRPr="00CC3E31">
              <w:rPr>
                <w:rFonts w:ascii="Arial" w:hAnsi="Arial" w:cs="Arial"/>
              </w:rPr>
              <w:t>OPERATING ARRANGEMENTS</w:t>
            </w:r>
          </w:p>
        </w:tc>
        <w:tc>
          <w:tcPr>
            <w:tcW w:w="9431" w:type="dxa"/>
            <w:shd w:val="clear" w:color="auto" w:fill="auto"/>
          </w:tcPr>
          <w:p w14:paraId="527ABD30" w14:textId="77777777" w:rsidR="00B413FC" w:rsidRPr="00CC3E31" w:rsidRDefault="00B413FC" w:rsidP="00B413FC">
            <w:pPr>
              <w:rPr>
                <w:rFonts w:ascii="Arial" w:hAnsi="Arial" w:cs="Arial"/>
              </w:rPr>
            </w:pPr>
            <w:r w:rsidRPr="00CC3E31">
              <w:rPr>
                <w:rFonts w:ascii="Arial" w:hAnsi="Arial" w:cs="Arial"/>
                <w:lang w:eastAsia="en-GB"/>
              </w:rPr>
              <w:t>Approve proposals for action on litigation on behalf of the LHB</w:t>
            </w:r>
          </w:p>
        </w:tc>
      </w:tr>
      <w:tr w:rsidR="00CC3E31" w:rsidRPr="00CC3E31" w14:paraId="24474F79" w14:textId="77777777" w:rsidTr="008F7BC6">
        <w:tc>
          <w:tcPr>
            <w:tcW w:w="722" w:type="dxa"/>
            <w:shd w:val="clear" w:color="auto" w:fill="auto"/>
          </w:tcPr>
          <w:p w14:paraId="4DA3DC91" w14:textId="77777777" w:rsidR="008007D4" w:rsidRPr="00CC3E31" w:rsidRDefault="00B413FC" w:rsidP="008F7BC6">
            <w:pPr>
              <w:jc w:val="center"/>
              <w:rPr>
                <w:rFonts w:ascii="Arial" w:hAnsi="Arial" w:cs="Arial"/>
              </w:rPr>
            </w:pPr>
            <w:r w:rsidRPr="00CC3E31">
              <w:rPr>
                <w:rFonts w:ascii="Arial" w:hAnsi="Arial" w:cs="Arial"/>
              </w:rPr>
              <w:t>38</w:t>
            </w:r>
          </w:p>
        </w:tc>
        <w:tc>
          <w:tcPr>
            <w:tcW w:w="1739" w:type="dxa"/>
            <w:shd w:val="clear" w:color="auto" w:fill="auto"/>
          </w:tcPr>
          <w:p w14:paraId="2251963F" w14:textId="77777777" w:rsidR="008007D4" w:rsidRPr="00CC3E31" w:rsidRDefault="008007D4" w:rsidP="008F7BC6">
            <w:pPr>
              <w:jc w:val="center"/>
              <w:rPr>
                <w:rFonts w:ascii="Arial" w:hAnsi="Arial" w:cs="Arial"/>
              </w:rPr>
            </w:pPr>
            <w:r w:rsidRPr="00CC3E31">
              <w:rPr>
                <w:rFonts w:ascii="Arial" w:hAnsi="Arial" w:cs="Arial"/>
              </w:rPr>
              <w:t>FULL</w:t>
            </w:r>
          </w:p>
        </w:tc>
        <w:tc>
          <w:tcPr>
            <w:tcW w:w="2256" w:type="dxa"/>
            <w:shd w:val="clear" w:color="auto" w:fill="auto"/>
          </w:tcPr>
          <w:p w14:paraId="2EFDB41F" w14:textId="77777777" w:rsidR="008007D4" w:rsidRPr="00CC3E31" w:rsidRDefault="008007D4" w:rsidP="008F7BC6">
            <w:pPr>
              <w:jc w:val="center"/>
              <w:rPr>
                <w:rFonts w:ascii="Arial" w:hAnsi="Arial" w:cs="Arial"/>
              </w:rPr>
            </w:pPr>
            <w:r w:rsidRPr="00CC3E31">
              <w:rPr>
                <w:rFonts w:ascii="Arial" w:hAnsi="Arial" w:cs="Arial"/>
              </w:rPr>
              <w:t>ORGANISATION STRUCTURE &amp; STAFFING</w:t>
            </w:r>
          </w:p>
        </w:tc>
        <w:tc>
          <w:tcPr>
            <w:tcW w:w="9431" w:type="dxa"/>
            <w:shd w:val="clear" w:color="auto" w:fill="auto"/>
          </w:tcPr>
          <w:p w14:paraId="55F3DCCE" w14:textId="77777777" w:rsidR="00B413FC" w:rsidRPr="00CC3E31" w:rsidRDefault="00B413FC" w:rsidP="00B413FC">
            <w:pPr>
              <w:widowControl/>
              <w:autoSpaceDE/>
              <w:autoSpaceDN/>
              <w:adjustRightInd/>
              <w:rPr>
                <w:rFonts w:ascii="Arial" w:hAnsi="Arial" w:cs="Arial"/>
                <w:lang w:eastAsia="en-GB"/>
              </w:rPr>
            </w:pPr>
            <w:r w:rsidRPr="00CC3E31">
              <w:rPr>
                <w:rFonts w:ascii="Arial" w:hAnsi="Arial" w:cs="Arial"/>
              </w:rPr>
              <w:t>Approve the arrangements relating to the discharge of the LHB's responsibilities as a corporate trustee of funds held on trust in accordance with the provision of Paragraph 20 of the Standing Financial Instructions.</w:t>
            </w:r>
          </w:p>
          <w:p w14:paraId="076AB8FC" w14:textId="77777777" w:rsidR="008007D4" w:rsidRPr="00CC3E31" w:rsidRDefault="008007D4" w:rsidP="001375D9">
            <w:pPr>
              <w:rPr>
                <w:rFonts w:ascii="Arial" w:hAnsi="Arial" w:cs="Arial"/>
              </w:rPr>
            </w:pPr>
          </w:p>
        </w:tc>
      </w:tr>
    </w:tbl>
    <w:p w14:paraId="5EC0AA13" w14:textId="77777777" w:rsidR="00EB2955" w:rsidRPr="00CC3E31" w:rsidRDefault="00EB2955">
      <w:pPr>
        <w:rPr>
          <w:rFonts w:ascii="Arial" w:hAnsi="Arial" w:cs="Arial"/>
        </w:rPr>
      </w:pPr>
      <w:r w:rsidRPr="00CC3E31">
        <w:rPr>
          <w:rFonts w:ascii="Arial" w:hAnsi="Arial" w:cs="Arial"/>
        </w:rPr>
        <w:br w:type="page"/>
      </w: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
        <w:gridCol w:w="1739"/>
        <w:gridCol w:w="2256"/>
        <w:gridCol w:w="9431"/>
      </w:tblGrid>
      <w:tr w:rsidR="00CC3E31" w:rsidRPr="00CC3E31" w14:paraId="108A9071" w14:textId="77777777" w:rsidTr="008F7BC6">
        <w:tc>
          <w:tcPr>
            <w:tcW w:w="722" w:type="dxa"/>
            <w:shd w:val="clear" w:color="auto" w:fill="auto"/>
          </w:tcPr>
          <w:p w14:paraId="204981EE" w14:textId="77777777" w:rsidR="008007D4" w:rsidRPr="00CC3E31" w:rsidRDefault="00B413FC" w:rsidP="008F7BC6">
            <w:pPr>
              <w:jc w:val="center"/>
              <w:rPr>
                <w:rFonts w:ascii="Arial" w:hAnsi="Arial" w:cs="Arial"/>
              </w:rPr>
            </w:pPr>
            <w:r w:rsidRPr="00CC3E31">
              <w:rPr>
                <w:rFonts w:ascii="Arial" w:hAnsi="Arial" w:cs="Arial"/>
              </w:rPr>
              <w:lastRenderedPageBreak/>
              <w:t>39</w:t>
            </w:r>
          </w:p>
        </w:tc>
        <w:tc>
          <w:tcPr>
            <w:tcW w:w="1739" w:type="dxa"/>
            <w:shd w:val="clear" w:color="auto" w:fill="auto"/>
          </w:tcPr>
          <w:p w14:paraId="3F0A57EF" w14:textId="77777777" w:rsidR="008007D4" w:rsidRPr="00CC3E31" w:rsidRDefault="008007D4" w:rsidP="008F7BC6">
            <w:pPr>
              <w:jc w:val="center"/>
              <w:rPr>
                <w:rFonts w:ascii="Arial" w:hAnsi="Arial" w:cs="Arial"/>
              </w:rPr>
            </w:pPr>
            <w:r w:rsidRPr="00CC3E31">
              <w:rPr>
                <w:rFonts w:ascii="Arial" w:hAnsi="Arial" w:cs="Arial"/>
              </w:rPr>
              <w:t>FULL</w:t>
            </w:r>
          </w:p>
        </w:tc>
        <w:tc>
          <w:tcPr>
            <w:tcW w:w="2256" w:type="dxa"/>
            <w:shd w:val="clear" w:color="auto" w:fill="auto"/>
          </w:tcPr>
          <w:p w14:paraId="0ADC48D0" w14:textId="77777777" w:rsidR="008007D4" w:rsidRPr="00CC3E31" w:rsidRDefault="008007D4" w:rsidP="008F7BC6">
            <w:pPr>
              <w:jc w:val="center"/>
              <w:rPr>
                <w:rFonts w:ascii="Arial" w:hAnsi="Arial" w:cs="Arial"/>
              </w:rPr>
            </w:pPr>
            <w:r w:rsidRPr="00CC3E31">
              <w:rPr>
                <w:rFonts w:ascii="Arial" w:hAnsi="Arial" w:cs="Arial"/>
              </w:rPr>
              <w:t>STRATEGY &amp; PLANNING</w:t>
            </w:r>
          </w:p>
        </w:tc>
        <w:tc>
          <w:tcPr>
            <w:tcW w:w="9431" w:type="dxa"/>
            <w:shd w:val="clear" w:color="auto" w:fill="auto"/>
          </w:tcPr>
          <w:p w14:paraId="3FE21700" w14:textId="77777777" w:rsidR="00B413FC" w:rsidRPr="00CC3E31" w:rsidRDefault="00B413FC" w:rsidP="00B413FC">
            <w:pPr>
              <w:widowControl/>
              <w:autoSpaceDE/>
              <w:autoSpaceDN/>
              <w:adjustRightInd/>
              <w:rPr>
                <w:rFonts w:ascii="Arial" w:hAnsi="Arial" w:cs="Arial"/>
                <w:lang w:eastAsia="en-GB"/>
              </w:rPr>
            </w:pPr>
            <w:r w:rsidRPr="00CC3E31">
              <w:rPr>
                <w:rFonts w:ascii="Arial" w:hAnsi="Arial" w:cs="Arial"/>
              </w:rPr>
              <w:t>Approve new contracts for the LHB to provide, or to secure provision from providers for Personal Medical; Dental; Pharmacy; Optometry services to some or all of the LHB's population where the value exceeds the delegated limit of the Chief Executive</w:t>
            </w:r>
          </w:p>
          <w:p w14:paraId="5F9920C2" w14:textId="77777777" w:rsidR="008007D4" w:rsidRPr="00CC3E31" w:rsidRDefault="008007D4" w:rsidP="00496737">
            <w:pPr>
              <w:rPr>
                <w:rFonts w:ascii="Arial" w:hAnsi="Arial" w:cs="Arial"/>
              </w:rPr>
            </w:pPr>
          </w:p>
        </w:tc>
      </w:tr>
      <w:tr w:rsidR="00CC3E31" w:rsidRPr="00CC3E31" w14:paraId="6AB1B7D8" w14:textId="77777777" w:rsidTr="008F7BC6">
        <w:tc>
          <w:tcPr>
            <w:tcW w:w="722" w:type="dxa"/>
            <w:shd w:val="clear" w:color="auto" w:fill="auto"/>
          </w:tcPr>
          <w:p w14:paraId="2ED3E9FC" w14:textId="77777777" w:rsidR="008007D4" w:rsidRPr="00CC3E31" w:rsidRDefault="00B413FC" w:rsidP="008F7BC6">
            <w:pPr>
              <w:jc w:val="center"/>
              <w:rPr>
                <w:rFonts w:ascii="Arial" w:hAnsi="Arial" w:cs="Arial"/>
              </w:rPr>
            </w:pPr>
            <w:r w:rsidRPr="00CC3E31">
              <w:rPr>
                <w:rFonts w:ascii="Arial" w:hAnsi="Arial" w:cs="Arial"/>
              </w:rPr>
              <w:t>40</w:t>
            </w:r>
          </w:p>
        </w:tc>
        <w:tc>
          <w:tcPr>
            <w:tcW w:w="1739" w:type="dxa"/>
            <w:shd w:val="clear" w:color="auto" w:fill="auto"/>
          </w:tcPr>
          <w:p w14:paraId="12C44576" w14:textId="77777777" w:rsidR="008007D4" w:rsidRPr="00CC3E31" w:rsidRDefault="008007D4" w:rsidP="008F7BC6">
            <w:pPr>
              <w:jc w:val="center"/>
              <w:rPr>
                <w:rFonts w:ascii="Arial" w:hAnsi="Arial" w:cs="Arial"/>
              </w:rPr>
            </w:pPr>
            <w:r w:rsidRPr="00CC3E31">
              <w:rPr>
                <w:rFonts w:ascii="Arial" w:hAnsi="Arial" w:cs="Arial"/>
              </w:rPr>
              <w:t>FULL</w:t>
            </w:r>
          </w:p>
        </w:tc>
        <w:tc>
          <w:tcPr>
            <w:tcW w:w="2256" w:type="dxa"/>
            <w:shd w:val="clear" w:color="auto" w:fill="auto"/>
          </w:tcPr>
          <w:p w14:paraId="0EA97C56" w14:textId="77777777" w:rsidR="008007D4" w:rsidRPr="00CC3E31" w:rsidRDefault="008007D4" w:rsidP="008F7BC6">
            <w:pPr>
              <w:jc w:val="center"/>
              <w:rPr>
                <w:rFonts w:ascii="Arial" w:hAnsi="Arial" w:cs="Arial"/>
              </w:rPr>
            </w:pPr>
            <w:r w:rsidRPr="00CC3E31">
              <w:rPr>
                <w:rFonts w:ascii="Arial" w:hAnsi="Arial" w:cs="Arial"/>
              </w:rPr>
              <w:t>STRATEGY &amp; PLANNING</w:t>
            </w:r>
          </w:p>
        </w:tc>
        <w:tc>
          <w:tcPr>
            <w:tcW w:w="9431" w:type="dxa"/>
            <w:shd w:val="clear" w:color="auto" w:fill="auto"/>
          </w:tcPr>
          <w:p w14:paraId="1713B920" w14:textId="77777777" w:rsidR="008007D4" w:rsidRPr="00CC3E31" w:rsidRDefault="008007D4" w:rsidP="00496737">
            <w:pPr>
              <w:rPr>
                <w:rFonts w:ascii="Trebuchet MS" w:hAnsi="Trebuchet MS"/>
                <w:sz w:val="22"/>
                <w:szCs w:val="22"/>
              </w:rPr>
            </w:pPr>
            <w:r w:rsidRPr="00CC3E31">
              <w:rPr>
                <w:rFonts w:ascii="Arial" w:hAnsi="Arial" w:cs="Arial"/>
                <w:lang w:eastAsia="en-GB"/>
              </w:rPr>
              <w:t>Approve individual contracts (other than NHS contracts) above the limit delegated to the Chief Executive set out in the S</w:t>
            </w:r>
            <w:r w:rsidR="000712A2" w:rsidRPr="00CC3E31">
              <w:rPr>
                <w:rFonts w:ascii="Arial" w:hAnsi="Arial" w:cs="Arial"/>
                <w:lang w:eastAsia="en-GB"/>
              </w:rPr>
              <w:t xml:space="preserve">tanding </w:t>
            </w:r>
            <w:r w:rsidRPr="00CC3E31">
              <w:rPr>
                <w:rFonts w:ascii="Arial" w:hAnsi="Arial" w:cs="Arial"/>
                <w:lang w:eastAsia="en-GB"/>
              </w:rPr>
              <w:t>F</w:t>
            </w:r>
            <w:r w:rsidR="000712A2" w:rsidRPr="00CC3E31">
              <w:rPr>
                <w:rFonts w:ascii="Arial" w:hAnsi="Arial" w:cs="Arial"/>
                <w:lang w:eastAsia="en-GB"/>
              </w:rPr>
              <w:t xml:space="preserve">inancial </w:t>
            </w:r>
            <w:r w:rsidRPr="00CC3E31">
              <w:rPr>
                <w:rFonts w:ascii="Arial" w:hAnsi="Arial" w:cs="Arial"/>
                <w:lang w:eastAsia="en-GB"/>
              </w:rPr>
              <w:t>I</w:t>
            </w:r>
            <w:r w:rsidR="000712A2" w:rsidRPr="00CC3E31">
              <w:rPr>
                <w:rFonts w:ascii="Arial" w:hAnsi="Arial" w:cs="Arial"/>
                <w:lang w:eastAsia="en-GB"/>
              </w:rPr>
              <w:t>nstruction</w:t>
            </w:r>
            <w:r w:rsidRPr="00CC3E31">
              <w:rPr>
                <w:rFonts w:ascii="Arial" w:hAnsi="Arial" w:cs="Arial"/>
                <w:lang w:eastAsia="en-GB"/>
              </w:rPr>
              <w:t>s</w:t>
            </w:r>
          </w:p>
        </w:tc>
      </w:tr>
      <w:tr w:rsidR="00CC3E31" w:rsidRPr="00CC3E31" w14:paraId="4BC7DA66" w14:textId="77777777" w:rsidTr="008F7BC6">
        <w:tc>
          <w:tcPr>
            <w:tcW w:w="722" w:type="dxa"/>
            <w:tcBorders>
              <w:bottom w:val="single" w:sz="4" w:space="0" w:color="auto"/>
            </w:tcBorders>
            <w:shd w:val="clear" w:color="auto" w:fill="auto"/>
          </w:tcPr>
          <w:p w14:paraId="3EE6D4A7" w14:textId="77777777" w:rsidR="008007D4" w:rsidRPr="00CC3E31" w:rsidRDefault="00313206" w:rsidP="008F7BC6">
            <w:pPr>
              <w:jc w:val="center"/>
              <w:rPr>
                <w:rFonts w:ascii="Arial" w:hAnsi="Arial" w:cs="Arial"/>
              </w:rPr>
            </w:pPr>
            <w:r w:rsidRPr="00CC3E31">
              <w:rPr>
                <w:rFonts w:ascii="Arial" w:hAnsi="Arial" w:cs="Arial"/>
              </w:rPr>
              <w:t>41</w:t>
            </w:r>
          </w:p>
        </w:tc>
        <w:tc>
          <w:tcPr>
            <w:tcW w:w="1739" w:type="dxa"/>
            <w:tcBorders>
              <w:bottom w:val="single" w:sz="4" w:space="0" w:color="auto"/>
            </w:tcBorders>
            <w:shd w:val="clear" w:color="auto" w:fill="auto"/>
          </w:tcPr>
          <w:p w14:paraId="3878D5D2" w14:textId="77777777" w:rsidR="008007D4" w:rsidRPr="00CC3E31" w:rsidRDefault="008007D4" w:rsidP="008F7BC6">
            <w:pPr>
              <w:jc w:val="center"/>
              <w:rPr>
                <w:rFonts w:ascii="Arial" w:hAnsi="Arial" w:cs="Arial"/>
              </w:rPr>
            </w:pPr>
            <w:r w:rsidRPr="00CC3E31">
              <w:rPr>
                <w:rFonts w:ascii="Arial" w:hAnsi="Arial" w:cs="Arial"/>
              </w:rPr>
              <w:t>FULL</w:t>
            </w:r>
          </w:p>
        </w:tc>
        <w:tc>
          <w:tcPr>
            <w:tcW w:w="2256" w:type="dxa"/>
            <w:tcBorders>
              <w:bottom w:val="single" w:sz="4" w:space="0" w:color="auto"/>
            </w:tcBorders>
            <w:shd w:val="clear" w:color="auto" w:fill="auto"/>
          </w:tcPr>
          <w:p w14:paraId="0EAFBA40" w14:textId="77777777" w:rsidR="008007D4" w:rsidRPr="00CC3E31" w:rsidRDefault="008007D4" w:rsidP="008F7BC6">
            <w:pPr>
              <w:jc w:val="center"/>
              <w:rPr>
                <w:rFonts w:ascii="Arial" w:hAnsi="Arial" w:cs="Arial"/>
              </w:rPr>
            </w:pPr>
            <w:r w:rsidRPr="00CC3E31">
              <w:rPr>
                <w:rFonts w:ascii="Arial" w:hAnsi="Arial" w:cs="Arial"/>
              </w:rPr>
              <w:t>PERFORMANCE &amp; ASSURANCE</w:t>
            </w:r>
          </w:p>
        </w:tc>
        <w:tc>
          <w:tcPr>
            <w:tcW w:w="9431" w:type="dxa"/>
            <w:tcBorders>
              <w:bottom w:val="single" w:sz="4" w:space="0" w:color="auto"/>
            </w:tcBorders>
            <w:shd w:val="clear" w:color="auto" w:fill="auto"/>
          </w:tcPr>
          <w:p w14:paraId="0688DE61" w14:textId="77777777" w:rsidR="008007D4" w:rsidRPr="00CC3E31" w:rsidRDefault="008007D4" w:rsidP="008F7BC6">
            <w:pPr>
              <w:widowControl/>
              <w:rPr>
                <w:rFonts w:ascii="Arial" w:hAnsi="Arial" w:cs="Arial"/>
                <w:lang w:eastAsia="en-GB"/>
              </w:rPr>
            </w:pPr>
            <w:r w:rsidRPr="00CC3E31">
              <w:rPr>
                <w:rFonts w:ascii="Arial" w:hAnsi="Arial" w:cs="Arial"/>
              </w:rPr>
              <w:t>Approve the LHB</w:t>
            </w:r>
            <w:r w:rsidR="00D64220" w:rsidRPr="00CC3E31">
              <w:rPr>
                <w:rFonts w:ascii="Arial" w:hAnsi="Arial" w:cs="Arial"/>
              </w:rPr>
              <w:t>’</w:t>
            </w:r>
            <w:r w:rsidRPr="00CC3E31">
              <w:rPr>
                <w:rFonts w:ascii="Arial" w:hAnsi="Arial" w:cs="Arial"/>
              </w:rPr>
              <w:t xml:space="preserve">s audit and assurance arrangements </w:t>
            </w:r>
          </w:p>
        </w:tc>
      </w:tr>
      <w:tr w:rsidR="00CC3E31" w:rsidRPr="00CC3E31" w14:paraId="7AF239CE" w14:textId="77777777" w:rsidTr="008F7BC6">
        <w:tc>
          <w:tcPr>
            <w:tcW w:w="722" w:type="dxa"/>
            <w:tcBorders>
              <w:bottom w:val="single" w:sz="4" w:space="0" w:color="auto"/>
            </w:tcBorders>
            <w:shd w:val="clear" w:color="auto" w:fill="auto"/>
          </w:tcPr>
          <w:p w14:paraId="4D124682" w14:textId="77777777" w:rsidR="008007D4" w:rsidRPr="00CC3E31" w:rsidRDefault="00313206" w:rsidP="008F7BC6">
            <w:pPr>
              <w:jc w:val="center"/>
              <w:rPr>
                <w:rFonts w:ascii="Arial" w:hAnsi="Arial" w:cs="Arial"/>
              </w:rPr>
            </w:pPr>
            <w:r w:rsidRPr="00CC3E31">
              <w:rPr>
                <w:rFonts w:ascii="Arial" w:hAnsi="Arial" w:cs="Arial"/>
              </w:rPr>
              <w:t>42</w:t>
            </w:r>
          </w:p>
        </w:tc>
        <w:tc>
          <w:tcPr>
            <w:tcW w:w="1739" w:type="dxa"/>
            <w:tcBorders>
              <w:bottom w:val="single" w:sz="4" w:space="0" w:color="auto"/>
            </w:tcBorders>
            <w:shd w:val="clear" w:color="auto" w:fill="auto"/>
          </w:tcPr>
          <w:p w14:paraId="5127BFB1" w14:textId="77777777" w:rsidR="008007D4" w:rsidRPr="00CC3E31" w:rsidRDefault="008007D4" w:rsidP="008F7BC6">
            <w:pPr>
              <w:jc w:val="center"/>
              <w:rPr>
                <w:rFonts w:ascii="Arial" w:hAnsi="Arial" w:cs="Arial"/>
              </w:rPr>
            </w:pPr>
            <w:r w:rsidRPr="00CC3E31">
              <w:rPr>
                <w:rFonts w:ascii="Arial" w:hAnsi="Arial" w:cs="Arial"/>
              </w:rPr>
              <w:t>FULL</w:t>
            </w:r>
          </w:p>
        </w:tc>
        <w:tc>
          <w:tcPr>
            <w:tcW w:w="2256" w:type="dxa"/>
            <w:tcBorders>
              <w:bottom w:val="single" w:sz="4" w:space="0" w:color="auto"/>
            </w:tcBorders>
            <w:shd w:val="clear" w:color="auto" w:fill="auto"/>
          </w:tcPr>
          <w:p w14:paraId="7CF1DAAA" w14:textId="77777777" w:rsidR="008007D4" w:rsidRPr="00CC3E31" w:rsidRDefault="008007D4" w:rsidP="008F7BC6">
            <w:pPr>
              <w:jc w:val="center"/>
              <w:rPr>
                <w:rFonts w:ascii="Arial" w:hAnsi="Arial" w:cs="Arial"/>
              </w:rPr>
            </w:pPr>
            <w:r w:rsidRPr="00CC3E31">
              <w:rPr>
                <w:rFonts w:ascii="Arial" w:hAnsi="Arial" w:cs="Arial"/>
              </w:rPr>
              <w:t>PERFORMANCE &amp; ASSURANCE</w:t>
            </w:r>
          </w:p>
        </w:tc>
        <w:tc>
          <w:tcPr>
            <w:tcW w:w="9431" w:type="dxa"/>
            <w:tcBorders>
              <w:bottom w:val="single" w:sz="4" w:space="0" w:color="auto"/>
            </w:tcBorders>
            <w:shd w:val="clear" w:color="auto" w:fill="auto"/>
          </w:tcPr>
          <w:p w14:paraId="655EA524" w14:textId="77777777" w:rsidR="008007D4" w:rsidRPr="00CC3E31" w:rsidRDefault="008007D4" w:rsidP="008F7BC6">
            <w:pPr>
              <w:widowControl/>
              <w:rPr>
                <w:rFonts w:ascii="Arial" w:hAnsi="Arial" w:cs="Arial"/>
              </w:rPr>
            </w:pPr>
            <w:r w:rsidRPr="00CC3E31">
              <w:rPr>
                <w:rFonts w:ascii="Arial" w:hAnsi="Arial" w:cs="Arial"/>
              </w:rPr>
              <w:t>Receive reports from the LHB</w:t>
            </w:r>
            <w:r w:rsidR="00D64220" w:rsidRPr="00CC3E31">
              <w:rPr>
                <w:rFonts w:ascii="Arial" w:hAnsi="Arial" w:cs="Arial"/>
              </w:rPr>
              <w:t>’</w:t>
            </w:r>
            <w:r w:rsidRPr="00CC3E31">
              <w:rPr>
                <w:rFonts w:ascii="Arial" w:hAnsi="Arial" w:cs="Arial"/>
              </w:rPr>
              <w:t>s Executive on progress and performance in the delivery of the LHB</w:t>
            </w:r>
            <w:r w:rsidR="00D64220" w:rsidRPr="00CC3E31">
              <w:rPr>
                <w:rFonts w:ascii="Arial" w:hAnsi="Arial" w:cs="Arial"/>
              </w:rPr>
              <w:t>’</w:t>
            </w:r>
            <w:r w:rsidRPr="00CC3E31">
              <w:rPr>
                <w:rFonts w:ascii="Arial" w:hAnsi="Arial" w:cs="Arial"/>
              </w:rPr>
              <w:t>s strategic aims, objectives and priorities and approve action required, including improvement plans</w:t>
            </w:r>
            <w:r w:rsidR="00313206" w:rsidRPr="00CC3E31">
              <w:rPr>
                <w:rFonts w:ascii="Arial" w:hAnsi="Arial" w:cs="Arial"/>
              </w:rPr>
              <w:t>,</w:t>
            </w:r>
            <w:r w:rsidRPr="00CC3E31">
              <w:rPr>
                <w:rFonts w:ascii="Arial" w:hAnsi="Arial" w:cs="Arial"/>
              </w:rPr>
              <w:t xml:space="preserve"> </w:t>
            </w:r>
            <w:r w:rsidR="00313206" w:rsidRPr="00CC3E31">
              <w:rPr>
                <w:rFonts w:ascii="Arial" w:hAnsi="Arial" w:cs="Arial"/>
              </w:rPr>
              <w:t>as appropriate</w:t>
            </w:r>
          </w:p>
        </w:tc>
      </w:tr>
      <w:tr w:rsidR="00CC3E31" w:rsidRPr="00CC3E31" w14:paraId="22D0059F" w14:textId="77777777" w:rsidTr="008F7BC6">
        <w:tc>
          <w:tcPr>
            <w:tcW w:w="722" w:type="dxa"/>
            <w:tcBorders>
              <w:bottom w:val="single" w:sz="4" w:space="0" w:color="auto"/>
            </w:tcBorders>
            <w:shd w:val="clear" w:color="auto" w:fill="auto"/>
          </w:tcPr>
          <w:p w14:paraId="39A08AF9" w14:textId="77777777" w:rsidR="008007D4" w:rsidRPr="00CC3E31" w:rsidRDefault="00313206" w:rsidP="008F7BC6">
            <w:pPr>
              <w:jc w:val="center"/>
              <w:rPr>
                <w:rFonts w:ascii="Arial" w:hAnsi="Arial" w:cs="Arial"/>
              </w:rPr>
            </w:pPr>
            <w:r w:rsidRPr="00CC3E31">
              <w:rPr>
                <w:rFonts w:ascii="Arial" w:hAnsi="Arial" w:cs="Arial"/>
              </w:rPr>
              <w:t>43</w:t>
            </w:r>
          </w:p>
        </w:tc>
        <w:tc>
          <w:tcPr>
            <w:tcW w:w="1739" w:type="dxa"/>
            <w:tcBorders>
              <w:bottom w:val="single" w:sz="4" w:space="0" w:color="auto"/>
            </w:tcBorders>
            <w:shd w:val="clear" w:color="auto" w:fill="auto"/>
          </w:tcPr>
          <w:p w14:paraId="5F00451A" w14:textId="77777777" w:rsidR="008007D4" w:rsidRPr="00CC3E31" w:rsidRDefault="008007D4" w:rsidP="008F7BC6">
            <w:pPr>
              <w:jc w:val="center"/>
              <w:rPr>
                <w:rFonts w:ascii="Arial" w:hAnsi="Arial" w:cs="Arial"/>
              </w:rPr>
            </w:pPr>
            <w:r w:rsidRPr="00CC3E31">
              <w:rPr>
                <w:rFonts w:ascii="Arial" w:hAnsi="Arial" w:cs="Arial"/>
              </w:rPr>
              <w:t>FULL</w:t>
            </w:r>
          </w:p>
        </w:tc>
        <w:tc>
          <w:tcPr>
            <w:tcW w:w="2256" w:type="dxa"/>
            <w:tcBorders>
              <w:bottom w:val="single" w:sz="4" w:space="0" w:color="auto"/>
            </w:tcBorders>
            <w:shd w:val="clear" w:color="auto" w:fill="auto"/>
          </w:tcPr>
          <w:p w14:paraId="2867DDB3" w14:textId="77777777" w:rsidR="008007D4" w:rsidRPr="00CC3E31" w:rsidRDefault="008007D4" w:rsidP="008F7BC6">
            <w:pPr>
              <w:jc w:val="center"/>
              <w:rPr>
                <w:rFonts w:ascii="Arial" w:hAnsi="Arial" w:cs="Arial"/>
              </w:rPr>
            </w:pPr>
            <w:r w:rsidRPr="00CC3E31">
              <w:rPr>
                <w:rFonts w:ascii="Arial" w:hAnsi="Arial" w:cs="Arial"/>
              </w:rPr>
              <w:t>PERFORMANCE &amp; ASSURANCE</w:t>
            </w:r>
          </w:p>
        </w:tc>
        <w:tc>
          <w:tcPr>
            <w:tcW w:w="9431" w:type="dxa"/>
            <w:tcBorders>
              <w:bottom w:val="single" w:sz="4" w:space="0" w:color="auto"/>
            </w:tcBorders>
            <w:shd w:val="clear" w:color="auto" w:fill="auto"/>
          </w:tcPr>
          <w:p w14:paraId="33B0DB0B" w14:textId="77777777" w:rsidR="008007D4" w:rsidRPr="00CC3E31" w:rsidRDefault="008007D4" w:rsidP="008F7BC6">
            <w:pPr>
              <w:widowControl/>
              <w:rPr>
                <w:rFonts w:ascii="Arial" w:hAnsi="Arial" w:cs="Arial"/>
              </w:rPr>
            </w:pPr>
            <w:r w:rsidRPr="00CC3E31">
              <w:rPr>
                <w:rFonts w:ascii="Arial" w:hAnsi="Arial" w:cs="Arial"/>
              </w:rPr>
              <w:t xml:space="preserve">Receive reports from the </w:t>
            </w:r>
            <w:r w:rsidR="000712A2" w:rsidRPr="00CC3E31">
              <w:rPr>
                <w:rFonts w:ascii="Arial" w:hAnsi="Arial" w:cs="Arial"/>
              </w:rPr>
              <w:t>LHB</w:t>
            </w:r>
            <w:r w:rsidRPr="00CC3E31">
              <w:rPr>
                <w:rFonts w:ascii="Arial" w:hAnsi="Arial" w:cs="Arial"/>
              </w:rPr>
              <w:t xml:space="preserve">’s </w:t>
            </w:r>
            <w:r w:rsidR="00BF4A1C" w:rsidRPr="00CC3E31">
              <w:rPr>
                <w:rFonts w:ascii="Arial" w:hAnsi="Arial" w:cs="Arial"/>
              </w:rPr>
              <w:t>Committee</w:t>
            </w:r>
            <w:r w:rsidRPr="00CC3E31">
              <w:rPr>
                <w:rFonts w:ascii="Arial" w:hAnsi="Arial" w:cs="Arial"/>
              </w:rPr>
              <w:t>s, groups and other internal sources on the LHB</w:t>
            </w:r>
            <w:r w:rsidR="00433812" w:rsidRPr="00CC3E31">
              <w:rPr>
                <w:rFonts w:ascii="Arial" w:hAnsi="Arial" w:cs="Arial"/>
              </w:rPr>
              <w:t>’</w:t>
            </w:r>
            <w:r w:rsidRPr="00CC3E31">
              <w:rPr>
                <w:rFonts w:ascii="Arial" w:hAnsi="Arial" w:cs="Arial"/>
              </w:rPr>
              <w:t>s performance and approve action required, including improvement plans</w:t>
            </w:r>
            <w:r w:rsidR="00313206" w:rsidRPr="00CC3E31">
              <w:rPr>
                <w:rFonts w:ascii="Arial" w:hAnsi="Arial" w:cs="Arial"/>
              </w:rPr>
              <w:t>, as appropriate</w:t>
            </w:r>
            <w:r w:rsidRPr="00CC3E31">
              <w:rPr>
                <w:rFonts w:ascii="Arial" w:hAnsi="Arial" w:cs="Arial"/>
              </w:rPr>
              <w:t xml:space="preserve"> </w:t>
            </w:r>
          </w:p>
        </w:tc>
      </w:tr>
      <w:tr w:rsidR="00CC3E31" w:rsidRPr="00CC3E31" w14:paraId="0530B3A2" w14:textId="77777777" w:rsidTr="008F7BC6">
        <w:tc>
          <w:tcPr>
            <w:tcW w:w="722" w:type="dxa"/>
            <w:tcBorders>
              <w:bottom w:val="single" w:sz="4" w:space="0" w:color="auto"/>
            </w:tcBorders>
            <w:shd w:val="clear" w:color="auto" w:fill="auto"/>
          </w:tcPr>
          <w:p w14:paraId="21746953" w14:textId="77777777" w:rsidR="008007D4" w:rsidRPr="00CC3E31" w:rsidRDefault="00313206" w:rsidP="008F7BC6">
            <w:pPr>
              <w:jc w:val="center"/>
              <w:rPr>
                <w:rFonts w:ascii="Arial" w:hAnsi="Arial" w:cs="Arial"/>
              </w:rPr>
            </w:pPr>
            <w:r w:rsidRPr="00CC3E31">
              <w:rPr>
                <w:rFonts w:ascii="Arial" w:hAnsi="Arial" w:cs="Arial"/>
              </w:rPr>
              <w:t>44</w:t>
            </w:r>
          </w:p>
        </w:tc>
        <w:tc>
          <w:tcPr>
            <w:tcW w:w="1739" w:type="dxa"/>
            <w:tcBorders>
              <w:bottom w:val="single" w:sz="4" w:space="0" w:color="auto"/>
            </w:tcBorders>
            <w:shd w:val="clear" w:color="auto" w:fill="auto"/>
          </w:tcPr>
          <w:p w14:paraId="09F95059" w14:textId="77777777" w:rsidR="008007D4" w:rsidRPr="00CC3E31" w:rsidRDefault="008007D4" w:rsidP="008F7BC6">
            <w:pPr>
              <w:jc w:val="center"/>
              <w:rPr>
                <w:rFonts w:ascii="Arial" w:hAnsi="Arial" w:cs="Arial"/>
              </w:rPr>
            </w:pPr>
            <w:r w:rsidRPr="00CC3E31">
              <w:rPr>
                <w:rFonts w:ascii="Arial" w:hAnsi="Arial" w:cs="Arial"/>
              </w:rPr>
              <w:t>FULL</w:t>
            </w:r>
          </w:p>
        </w:tc>
        <w:tc>
          <w:tcPr>
            <w:tcW w:w="2256" w:type="dxa"/>
            <w:tcBorders>
              <w:bottom w:val="single" w:sz="4" w:space="0" w:color="auto"/>
            </w:tcBorders>
            <w:shd w:val="clear" w:color="auto" w:fill="auto"/>
          </w:tcPr>
          <w:p w14:paraId="3C8C2CD7" w14:textId="77777777" w:rsidR="008007D4" w:rsidRPr="00CC3E31" w:rsidRDefault="008007D4" w:rsidP="008F7BC6">
            <w:pPr>
              <w:jc w:val="center"/>
              <w:rPr>
                <w:rFonts w:ascii="Arial" w:hAnsi="Arial" w:cs="Arial"/>
              </w:rPr>
            </w:pPr>
            <w:r w:rsidRPr="00CC3E31">
              <w:rPr>
                <w:rFonts w:ascii="Arial" w:hAnsi="Arial" w:cs="Arial"/>
              </w:rPr>
              <w:t>PERFORMANCE &amp; ASSURANCE</w:t>
            </w:r>
          </w:p>
        </w:tc>
        <w:tc>
          <w:tcPr>
            <w:tcW w:w="9431" w:type="dxa"/>
            <w:tcBorders>
              <w:bottom w:val="single" w:sz="4" w:space="0" w:color="auto"/>
            </w:tcBorders>
            <w:shd w:val="clear" w:color="auto" w:fill="auto"/>
          </w:tcPr>
          <w:p w14:paraId="68A10B05" w14:textId="77777777" w:rsidR="008007D4" w:rsidRPr="00CC3E31" w:rsidRDefault="008007D4" w:rsidP="00313206">
            <w:pPr>
              <w:widowControl/>
              <w:rPr>
                <w:rFonts w:ascii="Arial" w:hAnsi="Arial" w:cs="Arial"/>
              </w:rPr>
            </w:pPr>
            <w:r w:rsidRPr="00CC3E31">
              <w:rPr>
                <w:rFonts w:ascii="Arial" w:hAnsi="Arial" w:cs="Arial"/>
              </w:rPr>
              <w:t>Receive reports on the LHB</w:t>
            </w:r>
            <w:r w:rsidR="00433812" w:rsidRPr="00CC3E31">
              <w:rPr>
                <w:rFonts w:ascii="Arial" w:hAnsi="Arial" w:cs="Arial"/>
              </w:rPr>
              <w:t>’</w:t>
            </w:r>
            <w:r w:rsidRPr="00CC3E31">
              <w:rPr>
                <w:rFonts w:ascii="Arial" w:hAnsi="Arial" w:cs="Arial"/>
              </w:rPr>
              <w:t>s performance produced by external regulators and inspectors (including, e</w:t>
            </w:r>
            <w:r w:rsidR="00433812" w:rsidRPr="00CC3E31">
              <w:rPr>
                <w:rFonts w:ascii="Arial" w:hAnsi="Arial" w:cs="Arial"/>
              </w:rPr>
              <w:t>.</w:t>
            </w:r>
            <w:r w:rsidRPr="00CC3E31">
              <w:rPr>
                <w:rFonts w:ascii="Arial" w:hAnsi="Arial" w:cs="Arial"/>
              </w:rPr>
              <w:t xml:space="preserve">g., </w:t>
            </w:r>
            <w:r w:rsidR="00313206" w:rsidRPr="00CC3E31">
              <w:rPr>
                <w:rFonts w:ascii="Arial" w:hAnsi="Arial" w:cs="Arial"/>
              </w:rPr>
              <w:t>Audit Wales</w:t>
            </w:r>
            <w:r w:rsidRPr="00CC3E31">
              <w:rPr>
                <w:rFonts w:ascii="Arial" w:hAnsi="Arial" w:cs="Arial"/>
              </w:rPr>
              <w:t>, HIW, etc) that raise</w:t>
            </w:r>
            <w:r w:rsidR="00313206" w:rsidRPr="00CC3E31">
              <w:rPr>
                <w:rFonts w:ascii="Arial" w:hAnsi="Arial" w:cs="Arial"/>
              </w:rPr>
              <w:t xml:space="preserve"> significant </w:t>
            </w:r>
            <w:r w:rsidRPr="00CC3E31">
              <w:rPr>
                <w:rFonts w:ascii="Arial" w:hAnsi="Arial" w:cs="Arial"/>
              </w:rPr>
              <w:t>issue or concerns impacting on the LHB</w:t>
            </w:r>
            <w:r w:rsidR="00433812" w:rsidRPr="00CC3E31">
              <w:rPr>
                <w:rFonts w:ascii="Arial" w:hAnsi="Arial" w:cs="Arial"/>
              </w:rPr>
              <w:t>’</w:t>
            </w:r>
            <w:r w:rsidRPr="00CC3E31">
              <w:rPr>
                <w:rFonts w:ascii="Arial" w:hAnsi="Arial" w:cs="Arial"/>
              </w:rPr>
              <w:t xml:space="preserve">s ability to achieve its aims and objectives and approve action required, including improvement plans, taking account of the advice of Board </w:t>
            </w:r>
            <w:r w:rsidR="00BF4A1C" w:rsidRPr="00CC3E31">
              <w:rPr>
                <w:rFonts w:ascii="Arial" w:hAnsi="Arial" w:cs="Arial"/>
              </w:rPr>
              <w:t>Committee</w:t>
            </w:r>
            <w:r w:rsidRPr="00CC3E31">
              <w:rPr>
                <w:rFonts w:ascii="Arial" w:hAnsi="Arial" w:cs="Arial"/>
              </w:rPr>
              <w:t>s (as appropriate)</w:t>
            </w:r>
          </w:p>
        </w:tc>
      </w:tr>
      <w:tr w:rsidR="00CC3E31" w:rsidRPr="00CC3E31" w14:paraId="1572BEDC" w14:textId="77777777" w:rsidTr="008F7BC6">
        <w:tc>
          <w:tcPr>
            <w:tcW w:w="722" w:type="dxa"/>
            <w:tcBorders>
              <w:bottom w:val="single" w:sz="4" w:space="0" w:color="auto"/>
            </w:tcBorders>
            <w:shd w:val="clear" w:color="auto" w:fill="auto"/>
          </w:tcPr>
          <w:p w14:paraId="38680826" w14:textId="77777777" w:rsidR="008007D4" w:rsidRPr="00CC3E31" w:rsidRDefault="00313206" w:rsidP="008F7BC6">
            <w:pPr>
              <w:jc w:val="center"/>
              <w:rPr>
                <w:rFonts w:ascii="Arial" w:hAnsi="Arial" w:cs="Arial"/>
              </w:rPr>
            </w:pPr>
            <w:r w:rsidRPr="00CC3E31">
              <w:rPr>
                <w:rFonts w:ascii="Arial" w:hAnsi="Arial" w:cs="Arial"/>
              </w:rPr>
              <w:t>45</w:t>
            </w:r>
          </w:p>
        </w:tc>
        <w:tc>
          <w:tcPr>
            <w:tcW w:w="1739" w:type="dxa"/>
            <w:tcBorders>
              <w:bottom w:val="single" w:sz="4" w:space="0" w:color="auto"/>
            </w:tcBorders>
            <w:shd w:val="clear" w:color="auto" w:fill="auto"/>
          </w:tcPr>
          <w:p w14:paraId="0A0D596C" w14:textId="77777777" w:rsidR="008007D4" w:rsidRPr="00CC3E31" w:rsidRDefault="008007D4" w:rsidP="008F7BC6">
            <w:pPr>
              <w:jc w:val="center"/>
              <w:rPr>
                <w:rFonts w:ascii="Arial" w:hAnsi="Arial" w:cs="Arial"/>
              </w:rPr>
            </w:pPr>
            <w:r w:rsidRPr="00CC3E31">
              <w:rPr>
                <w:rFonts w:ascii="Arial" w:hAnsi="Arial" w:cs="Arial"/>
              </w:rPr>
              <w:t>FULL</w:t>
            </w:r>
          </w:p>
        </w:tc>
        <w:tc>
          <w:tcPr>
            <w:tcW w:w="2256" w:type="dxa"/>
            <w:tcBorders>
              <w:bottom w:val="single" w:sz="4" w:space="0" w:color="auto"/>
            </w:tcBorders>
            <w:shd w:val="clear" w:color="auto" w:fill="auto"/>
          </w:tcPr>
          <w:p w14:paraId="3D2C3FE1" w14:textId="77777777" w:rsidR="008007D4" w:rsidRPr="00CC3E31" w:rsidRDefault="008007D4" w:rsidP="008F7BC6">
            <w:pPr>
              <w:jc w:val="center"/>
              <w:rPr>
                <w:rFonts w:ascii="Arial" w:hAnsi="Arial" w:cs="Arial"/>
              </w:rPr>
            </w:pPr>
            <w:r w:rsidRPr="00CC3E31">
              <w:rPr>
                <w:rFonts w:ascii="Arial" w:hAnsi="Arial" w:cs="Arial"/>
              </w:rPr>
              <w:t>PERFORMANCE &amp; ASSURANCE</w:t>
            </w:r>
          </w:p>
        </w:tc>
        <w:tc>
          <w:tcPr>
            <w:tcW w:w="9431" w:type="dxa"/>
            <w:tcBorders>
              <w:bottom w:val="single" w:sz="4" w:space="0" w:color="auto"/>
            </w:tcBorders>
            <w:shd w:val="clear" w:color="auto" w:fill="auto"/>
          </w:tcPr>
          <w:p w14:paraId="659B64B1" w14:textId="77777777" w:rsidR="008007D4" w:rsidRPr="00CC3E31" w:rsidRDefault="008007D4" w:rsidP="008F7BC6">
            <w:pPr>
              <w:widowControl/>
              <w:rPr>
                <w:rFonts w:ascii="Arial" w:hAnsi="Arial" w:cs="Arial"/>
                <w:lang w:eastAsia="en-GB"/>
              </w:rPr>
            </w:pPr>
            <w:r w:rsidRPr="00CC3E31">
              <w:rPr>
                <w:rFonts w:ascii="Arial" w:hAnsi="Arial" w:cs="Arial"/>
              </w:rPr>
              <w:t>Receive the annual opinion of the LHB</w:t>
            </w:r>
            <w:r w:rsidR="00433812" w:rsidRPr="00CC3E31">
              <w:rPr>
                <w:rFonts w:ascii="Arial" w:hAnsi="Arial" w:cs="Arial"/>
              </w:rPr>
              <w:t>’</w:t>
            </w:r>
            <w:r w:rsidRPr="00CC3E31">
              <w:rPr>
                <w:rFonts w:ascii="Arial" w:hAnsi="Arial" w:cs="Arial"/>
              </w:rPr>
              <w:t>s Chief Internal Auditor and approve action required, including improvement plans</w:t>
            </w:r>
          </w:p>
        </w:tc>
      </w:tr>
      <w:tr w:rsidR="00CC3E31" w:rsidRPr="00CC3E31" w14:paraId="7A6E89F3" w14:textId="77777777" w:rsidTr="008F7BC6">
        <w:tc>
          <w:tcPr>
            <w:tcW w:w="722" w:type="dxa"/>
            <w:tcBorders>
              <w:bottom w:val="single" w:sz="4" w:space="0" w:color="auto"/>
            </w:tcBorders>
            <w:shd w:val="clear" w:color="auto" w:fill="auto"/>
          </w:tcPr>
          <w:p w14:paraId="6E10A841" w14:textId="77777777" w:rsidR="008007D4" w:rsidRPr="00CC3E31" w:rsidRDefault="00313206" w:rsidP="008F7BC6">
            <w:pPr>
              <w:jc w:val="center"/>
              <w:rPr>
                <w:rFonts w:ascii="Arial" w:hAnsi="Arial" w:cs="Arial"/>
              </w:rPr>
            </w:pPr>
            <w:r w:rsidRPr="00CC3E31">
              <w:rPr>
                <w:rFonts w:ascii="Arial" w:hAnsi="Arial" w:cs="Arial"/>
              </w:rPr>
              <w:t>46</w:t>
            </w:r>
          </w:p>
        </w:tc>
        <w:tc>
          <w:tcPr>
            <w:tcW w:w="1739" w:type="dxa"/>
            <w:tcBorders>
              <w:bottom w:val="single" w:sz="4" w:space="0" w:color="auto"/>
            </w:tcBorders>
            <w:shd w:val="clear" w:color="auto" w:fill="auto"/>
          </w:tcPr>
          <w:p w14:paraId="1013B782" w14:textId="77777777" w:rsidR="008007D4" w:rsidRPr="00CC3E31" w:rsidRDefault="008007D4" w:rsidP="008F7BC6">
            <w:pPr>
              <w:jc w:val="center"/>
              <w:rPr>
                <w:rFonts w:ascii="Arial" w:hAnsi="Arial" w:cs="Arial"/>
              </w:rPr>
            </w:pPr>
            <w:r w:rsidRPr="00CC3E31">
              <w:rPr>
                <w:rFonts w:ascii="Arial" w:hAnsi="Arial" w:cs="Arial"/>
              </w:rPr>
              <w:t>FULL</w:t>
            </w:r>
          </w:p>
        </w:tc>
        <w:tc>
          <w:tcPr>
            <w:tcW w:w="2256" w:type="dxa"/>
            <w:tcBorders>
              <w:bottom w:val="single" w:sz="4" w:space="0" w:color="auto"/>
            </w:tcBorders>
            <w:shd w:val="clear" w:color="auto" w:fill="auto"/>
          </w:tcPr>
          <w:p w14:paraId="5F73AD4C" w14:textId="77777777" w:rsidR="008007D4" w:rsidRPr="00CC3E31" w:rsidRDefault="008007D4" w:rsidP="008F7BC6">
            <w:pPr>
              <w:jc w:val="center"/>
              <w:rPr>
                <w:rFonts w:ascii="Arial" w:hAnsi="Arial" w:cs="Arial"/>
              </w:rPr>
            </w:pPr>
            <w:r w:rsidRPr="00CC3E31">
              <w:rPr>
                <w:rFonts w:ascii="Arial" w:hAnsi="Arial" w:cs="Arial"/>
              </w:rPr>
              <w:t>PERFORMANCE &amp; ASSURANCE</w:t>
            </w:r>
          </w:p>
        </w:tc>
        <w:tc>
          <w:tcPr>
            <w:tcW w:w="9431" w:type="dxa"/>
            <w:tcBorders>
              <w:bottom w:val="single" w:sz="4" w:space="0" w:color="auto"/>
            </w:tcBorders>
            <w:shd w:val="clear" w:color="auto" w:fill="auto"/>
          </w:tcPr>
          <w:p w14:paraId="73CC29DA" w14:textId="77777777" w:rsidR="008007D4" w:rsidRPr="00CC3E31" w:rsidRDefault="008007D4" w:rsidP="008F7BC6">
            <w:pPr>
              <w:widowControl/>
              <w:rPr>
                <w:rFonts w:ascii="Arial" w:hAnsi="Arial" w:cs="Arial"/>
                <w:lang w:eastAsia="en-GB"/>
              </w:rPr>
            </w:pPr>
            <w:r w:rsidRPr="00CC3E31">
              <w:rPr>
                <w:rFonts w:ascii="Arial" w:hAnsi="Arial" w:cs="Arial"/>
              </w:rPr>
              <w:t xml:space="preserve">Receive the annual management </w:t>
            </w:r>
            <w:r w:rsidR="00201D7D" w:rsidRPr="00CC3E31">
              <w:rPr>
                <w:rFonts w:ascii="Arial" w:hAnsi="Arial" w:cs="Arial"/>
              </w:rPr>
              <w:t>report</w:t>
            </w:r>
            <w:r w:rsidRPr="00CC3E31">
              <w:rPr>
                <w:rFonts w:ascii="Arial" w:hAnsi="Arial" w:cs="Arial"/>
              </w:rPr>
              <w:t xml:space="preserve"> from the </w:t>
            </w:r>
            <w:r w:rsidR="00201D7D" w:rsidRPr="00CC3E31">
              <w:rPr>
                <w:rFonts w:ascii="Arial" w:hAnsi="Arial" w:cs="Arial"/>
              </w:rPr>
              <w:t>Auditor General for Wales</w:t>
            </w:r>
            <w:r w:rsidRPr="00CC3E31">
              <w:rPr>
                <w:rFonts w:ascii="Arial" w:hAnsi="Arial" w:cs="Arial"/>
              </w:rPr>
              <w:t xml:space="preserve"> and approve action required, including improvement plans </w:t>
            </w:r>
          </w:p>
        </w:tc>
      </w:tr>
      <w:tr w:rsidR="00CC3E31" w:rsidRPr="00CC3E31" w14:paraId="3C4ADF67" w14:textId="77777777" w:rsidTr="008F7BC6">
        <w:tc>
          <w:tcPr>
            <w:tcW w:w="722" w:type="dxa"/>
            <w:shd w:val="clear" w:color="auto" w:fill="auto"/>
          </w:tcPr>
          <w:p w14:paraId="7DAF35EC" w14:textId="77777777" w:rsidR="008007D4" w:rsidRPr="00CC3E31" w:rsidRDefault="00313206" w:rsidP="008F7BC6">
            <w:pPr>
              <w:jc w:val="center"/>
              <w:rPr>
                <w:rFonts w:ascii="Arial" w:hAnsi="Arial" w:cs="Arial"/>
              </w:rPr>
            </w:pPr>
            <w:r w:rsidRPr="00CC3E31">
              <w:rPr>
                <w:rFonts w:ascii="Arial" w:hAnsi="Arial" w:cs="Arial"/>
              </w:rPr>
              <w:t>47</w:t>
            </w:r>
          </w:p>
        </w:tc>
        <w:tc>
          <w:tcPr>
            <w:tcW w:w="1739" w:type="dxa"/>
            <w:shd w:val="clear" w:color="auto" w:fill="auto"/>
          </w:tcPr>
          <w:p w14:paraId="45B4884F" w14:textId="77777777" w:rsidR="008007D4" w:rsidRPr="00CC3E31" w:rsidRDefault="008007D4" w:rsidP="008F7BC6">
            <w:pPr>
              <w:jc w:val="center"/>
              <w:rPr>
                <w:rFonts w:ascii="Arial" w:hAnsi="Arial" w:cs="Arial"/>
              </w:rPr>
            </w:pPr>
            <w:r w:rsidRPr="00CC3E31">
              <w:rPr>
                <w:rFonts w:ascii="Arial" w:hAnsi="Arial" w:cs="Arial"/>
              </w:rPr>
              <w:t>FULL</w:t>
            </w:r>
          </w:p>
        </w:tc>
        <w:tc>
          <w:tcPr>
            <w:tcW w:w="2256" w:type="dxa"/>
            <w:shd w:val="clear" w:color="auto" w:fill="auto"/>
          </w:tcPr>
          <w:p w14:paraId="39DE15FE" w14:textId="77777777" w:rsidR="008007D4" w:rsidRPr="00CC3E31" w:rsidRDefault="008007D4" w:rsidP="008F7BC6">
            <w:pPr>
              <w:jc w:val="center"/>
              <w:rPr>
                <w:rFonts w:ascii="Arial" w:hAnsi="Arial" w:cs="Arial"/>
              </w:rPr>
            </w:pPr>
            <w:r w:rsidRPr="00CC3E31">
              <w:rPr>
                <w:rFonts w:ascii="Arial" w:hAnsi="Arial" w:cs="Arial"/>
              </w:rPr>
              <w:t>PERFORMANCE &amp; ASSURANCE</w:t>
            </w:r>
          </w:p>
        </w:tc>
        <w:tc>
          <w:tcPr>
            <w:tcW w:w="9431" w:type="dxa"/>
            <w:shd w:val="clear" w:color="auto" w:fill="auto"/>
          </w:tcPr>
          <w:p w14:paraId="17FE7C34" w14:textId="77777777" w:rsidR="00313206" w:rsidRPr="00CC3E31" w:rsidRDefault="00313206" w:rsidP="00313206">
            <w:pPr>
              <w:widowControl/>
              <w:autoSpaceDE/>
              <w:autoSpaceDN/>
              <w:adjustRightInd/>
              <w:rPr>
                <w:rFonts w:ascii="Arial" w:hAnsi="Arial" w:cs="Arial"/>
                <w:lang w:eastAsia="en-GB"/>
              </w:rPr>
            </w:pPr>
            <w:r w:rsidRPr="00CC3E31">
              <w:rPr>
                <w:rFonts w:ascii="Arial" w:hAnsi="Arial" w:cs="Arial"/>
              </w:rPr>
              <w:t xml:space="preserve">Receive assurance regarding the LHB's performance against the Health and Care Standards for Wales and the arrangements for approving required action, including improvement plans. </w:t>
            </w:r>
          </w:p>
          <w:p w14:paraId="18EFA2F2" w14:textId="77777777" w:rsidR="008007D4" w:rsidRPr="00CC3E31" w:rsidRDefault="008007D4" w:rsidP="00496737">
            <w:pPr>
              <w:rPr>
                <w:rFonts w:ascii="Arial" w:hAnsi="Arial" w:cs="Arial"/>
              </w:rPr>
            </w:pPr>
          </w:p>
        </w:tc>
      </w:tr>
      <w:tr w:rsidR="00CC3E31" w:rsidRPr="00CC3E31" w14:paraId="39101E17" w14:textId="77777777" w:rsidTr="008F7BC6">
        <w:trPr>
          <w:trHeight w:val="299"/>
        </w:trPr>
        <w:tc>
          <w:tcPr>
            <w:tcW w:w="722" w:type="dxa"/>
            <w:tcBorders>
              <w:bottom w:val="single" w:sz="4" w:space="0" w:color="auto"/>
            </w:tcBorders>
            <w:shd w:val="clear" w:color="auto" w:fill="auto"/>
          </w:tcPr>
          <w:p w14:paraId="1F6942D1" w14:textId="77777777" w:rsidR="008007D4" w:rsidRPr="00CC3E31" w:rsidRDefault="00313206" w:rsidP="008F7BC6">
            <w:pPr>
              <w:jc w:val="center"/>
              <w:rPr>
                <w:rFonts w:ascii="Arial" w:hAnsi="Arial" w:cs="Arial"/>
              </w:rPr>
            </w:pPr>
            <w:r w:rsidRPr="00CC3E31">
              <w:rPr>
                <w:rFonts w:ascii="Arial" w:hAnsi="Arial" w:cs="Arial"/>
              </w:rPr>
              <w:t>48</w:t>
            </w:r>
          </w:p>
        </w:tc>
        <w:tc>
          <w:tcPr>
            <w:tcW w:w="1739" w:type="dxa"/>
            <w:tcBorders>
              <w:bottom w:val="single" w:sz="4" w:space="0" w:color="auto"/>
            </w:tcBorders>
            <w:shd w:val="clear" w:color="auto" w:fill="auto"/>
          </w:tcPr>
          <w:p w14:paraId="243521F2" w14:textId="77777777" w:rsidR="008007D4" w:rsidRPr="00CC3E31" w:rsidRDefault="008007D4" w:rsidP="008F7BC6">
            <w:pPr>
              <w:jc w:val="center"/>
              <w:rPr>
                <w:rFonts w:ascii="Arial" w:hAnsi="Arial" w:cs="Arial"/>
              </w:rPr>
            </w:pPr>
            <w:r w:rsidRPr="00CC3E31">
              <w:rPr>
                <w:rFonts w:ascii="Arial" w:hAnsi="Arial" w:cs="Arial"/>
              </w:rPr>
              <w:t>FULL</w:t>
            </w:r>
          </w:p>
        </w:tc>
        <w:tc>
          <w:tcPr>
            <w:tcW w:w="2256" w:type="dxa"/>
            <w:tcBorders>
              <w:bottom w:val="single" w:sz="4" w:space="0" w:color="auto"/>
            </w:tcBorders>
            <w:shd w:val="clear" w:color="auto" w:fill="auto"/>
          </w:tcPr>
          <w:p w14:paraId="25640879" w14:textId="77777777" w:rsidR="008007D4" w:rsidRPr="00CC3E31" w:rsidRDefault="008007D4" w:rsidP="008F7BC6">
            <w:pPr>
              <w:jc w:val="center"/>
              <w:rPr>
                <w:rFonts w:ascii="Arial" w:hAnsi="Arial" w:cs="Arial"/>
              </w:rPr>
            </w:pPr>
            <w:r w:rsidRPr="00CC3E31">
              <w:rPr>
                <w:rFonts w:ascii="Arial" w:hAnsi="Arial" w:cs="Arial"/>
              </w:rPr>
              <w:t>REPORTING</w:t>
            </w:r>
          </w:p>
        </w:tc>
        <w:tc>
          <w:tcPr>
            <w:tcW w:w="9431" w:type="dxa"/>
            <w:tcBorders>
              <w:bottom w:val="single" w:sz="4" w:space="0" w:color="auto"/>
            </w:tcBorders>
            <w:shd w:val="clear" w:color="auto" w:fill="auto"/>
          </w:tcPr>
          <w:p w14:paraId="09A5CF58" w14:textId="77777777" w:rsidR="008007D4" w:rsidRPr="00CC3E31" w:rsidRDefault="008007D4" w:rsidP="00313206">
            <w:pPr>
              <w:rPr>
                <w:rFonts w:ascii="Arial" w:hAnsi="Arial" w:cs="Arial"/>
              </w:rPr>
            </w:pPr>
            <w:r w:rsidRPr="00CC3E31">
              <w:rPr>
                <w:rFonts w:ascii="Arial" w:hAnsi="Arial" w:cs="Arial"/>
              </w:rPr>
              <w:t>Approve the LHB</w:t>
            </w:r>
            <w:r w:rsidR="00433812" w:rsidRPr="00CC3E31">
              <w:rPr>
                <w:rFonts w:ascii="Arial" w:hAnsi="Arial" w:cs="Arial"/>
              </w:rPr>
              <w:t>’</w:t>
            </w:r>
            <w:r w:rsidRPr="00CC3E31">
              <w:rPr>
                <w:rFonts w:ascii="Arial" w:hAnsi="Arial" w:cs="Arial"/>
              </w:rPr>
              <w:t xml:space="preserve">s Reporting Arrangements, including reports on activity and performance locally, to citizens, partners and stakeholders and nationally to the </w:t>
            </w:r>
            <w:r w:rsidR="00313206" w:rsidRPr="00CC3E31">
              <w:rPr>
                <w:rFonts w:ascii="Arial" w:hAnsi="Arial" w:cs="Arial"/>
              </w:rPr>
              <w:t xml:space="preserve">Welsh </w:t>
            </w:r>
            <w:r w:rsidRPr="00CC3E31">
              <w:rPr>
                <w:rFonts w:ascii="Arial" w:hAnsi="Arial" w:cs="Arial"/>
              </w:rPr>
              <w:t xml:space="preserve">Government </w:t>
            </w:r>
            <w:r w:rsidR="00313206" w:rsidRPr="00CC3E31">
              <w:rPr>
                <w:rFonts w:ascii="Arial" w:hAnsi="Arial" w:cs="Arial"/>
              </w:rPr>
              <w:t>where required</w:t>
            </w:r>
          </w:p>
        </w:tc>
      </w:tr>
      <w:tr w:rsidR="008007D4" w:rsidRPr="00CC3E31" w14:paraId="38AD3CEA" w14:textId="77777777" w:rsidTr="00E44717">
        <w:tc>
          <w:tcPr>
            <w:tcW w:w="722" w:type="dxa"/>
            <w:shd w:val="clear" w:color="auto" w:fill="auto"/>
          </w:tcPr>
          <w:p w14:paraId="3A5F17E5" w14:textId="77777777" w:rsidR="008007D4" w:rsidRPr="00CC3E31" w:rsidRDefault="00313206" w:rsidP="008F7BC6">
            <w:pPr>
              <w:jc w:val="center"/>
              <w:rPr>
                <w:rFonts w:ascii="Arial" w:hAnsi="Arial" w:cs="Arial"/>
              </w:rPr>
            </w:pPr>
            <w:r w:rsidRPr="00CC3E31">
              <w:rPr>
                <w:rFonts w:ascii="Arial" w:hAnsi="Arial" w:cs="Arial"/>
              </w:rPr>
              <w:lastRenderedPageBreak/>
              <w:t>49</w:t>
            </w:r>
          </w:p>
        </w:tc>
        <w:tc>
          <w:tcPr>
            <w:tcW w:w="1739" w:type="dxa"/>
            <w:shd w:val="clear" w:color="auto" w:fill="auto"/>
          </w:tcPr>
          <w:p w14:paraId="6D24873A" w14:textId="77777777" w:rsidR="008007D4" w:rsidRPr="00CC3E31" w:rsidRDefault="008007D4" w:rsidP="008F7BC6">
            <w:pPr>
              <w:jc w:val="center"/>
              <w:rPr>
                <w:rFonts w:ascii="Arial" w:hAnsi="Arial" w:cs="Arial"/>
              </w:rPr>
            </w:pPr>
            <w:r w:rsidRPr="00CC3E31">
              <w:rPr>
                <w:rFonts w:ascii="Arial" w:hAnsi="Arial" w:cs="Arial"/>
              </w:rPr>
              <w:t>FULL</w:t>
            </w:r>
          </w:p>
        </w:tc>
        <w:tc>
          <w:tcPr>
            <w:tcW w:w="2256" w:type="dxa"/>
            <w:shd w:val="clear" w:color="auto" w:fill="auto"/>
          </w:tcPr>
          <w:p w14:paraId="2D64B083" w14:textId="77777777" w:rsidR="008007D4" w:rsidRPr="00CC3E31" w:rsidRDefault="008007D4" w:rsidP="008F7BC6">
            <w:pPr>
              <w:jc w:val="center"/>
              <w:rPr>
                <w:rFonts w:ascii="Arial" w:hAnsi="Arial" w:cs="Arial"/>
              </w:rPr>
            </w:pPr>
            <w:r w:rsidRPr="00CC3E31">
              <w:rPr>
                <w:rFonts w:ascii="Arial" w:hAnsi="Arial" w:cs="Arial"/>
              </w:rPr>
              <w:t>REPORTING</w:t>
            </w:r>
          </w:p>
        </w:tc>
        <w:tc>
          <w:tcPr>
            <w:tcW w:w="9431" w:type="dxa"/>
            <w:shd w:val="clear" w:color="auto" w:fill="auto"/>
          </w:tcPr>
          <w:p w14:paraId="0AD44F8F" w14:textId="77777777" w:rsidR="00313206" w:rsidRPr="00CC3E31" w:rsidRDefault="00313206" w:rsidP="00313206">
            <w:pPr>
              <w:widowControl/>
              <w:autoSpaceDE/>
              <w:autoSpaceDN/>
              <w:adjustRightInd/>
              <w:rPr>
                <w:rFonts w:ascii="Arial" w:hAnsi="Arial" w:cs="Arial"/>
                <w:lang w:eastAsia="en-GB"/>
              </w:rPr>
            </w:pPr>
            <w:r w:rsidRPr="00CC3E31">
              <w:rPr>
                <w:rFonts w:ascii="Arial" w:hAnsi="Arial" w:cs="Arial"/>
              </w:rPr>
              <w:t>Receive, approve and ensure the publication of LHB reports, including its Annual Report and annual financial accounts in accordance with directions and guidance issued</w:t>
            </w:r>
          </w:p>
          <w:p w14:paraId="0DFCDCBF" w14:textId="77777777" w:rsidR="008007D4" w:rsidRPr="00CC3E31" w:rsidRDefault="008007D4" w:rsidP="00496737">
            <w:pPr>
              <w:rPr>
                <w:rFonts w:ascii="Arial" w:hAnsi="Arial" w:cs="Arial"/>
              </w:rPr>
            </w:pPr>
          </w:p>
        </w:tc>
      </w:tr>
    </w:tbl>
    <w:p w14:paraId="6906B951" w14:textId="77777777" w:rsidR="008007D4" w:rsidRPr="00CC3E31" w:rsidRDefault="008007D4" w:rsidP="008007D4">
      <w:pPr>
        <w:rPr>
          <w:rFonts w:ascii="Arial" w:hAnsi="Arial" w:cs="Arial"/>
        </w:rPr>
      </w:pPr>
    </w:p>
    <w:p w14:paraId="4200503C" w14:textId="77777777" w:rsidR="008007D4" w:rsidRPr="00CC3E31" w:rsidRDefault="008007D4" w:rsidP="008007D4">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
        <w:gridCol w:w="1737"/>
        <w:gridCol w:w="2217"/>
        <w:gridCol w:w="9281"/>
      </w:tblGrid>
      <w:tr w:rsidR="00CC3E31" w:rsidRPr="00CC3E31" w14:paraId="6FD9AC87" w14:textId="77777777" w:rsidTr="008F7BC6">
        <w:tc>
          <w:tcPr>
            <w:tcW w:w="14148" w:type="dxa"/>
            <w:gridSpan w:val="4"/>
            <w:shd w:val="clear" w:color="auto" w:fill="E6E6E6"/>
          </w:tcPr>
          <w:p w14:paraId="2112F8A6" w14:textId="77777777" w:rsidR="008007D4" w:rsidRPr="00CC3E31" w:rsidRDefault="008007D4" w:rsidP="00496737">
            <w:pPr>
              <w:rPr>
                <w:rFonts w:ascii="Arial" w:hAnsi="Arial" w:cs="Arial"/>
                <w:b/>
              </w:rPr>
            </w:pPr>
            <w:r w:rsidRPr="00CC3E31">
              <w:rPr>
                <w:rFonts w:ascii="Arial" w:hAnsi="Arial" w:cs="Arial"/>
                <w:b/>
              </w:rPr>
              <w:t xml:space="preserve">ADDITIONAL AREAS OF RESPONSIBILITY DELEGATED TO CHAIR, VICE CHAIR </w:t>
            </w:r>
            <w:r w:rsidR="003D13FE" w:rsidRPr="00CC3E31">
              <w:rPr>
                <w:rFonts w:ascii="Arial" w:hAnsi="Arial" w:cs="Arial"/>
                <w:b/>
              </w:rPr>
              <w:t>AND</w:t>
            </w:r>
            <w:r w:rsidRPr="00CC3E31">
              <w:rPr>
                <w:rFonts w:ascii="Arial" w:hAnsi="Arial" w:cs="Arial"/>
                <w:b/>
              </w:rPr>
              <w:t xml:space="preserve"> INDEPENDENT MEMBERS</w:t>
            </w:r>
          </w:p>
        </w:tc>
      </w:tr>
      <w:tr w:rsidR="00CC3E31" w:rsidRPr="00CC3E31" w14:paraId="21F57A3A" w14:textId="77777777" w:rsidTr="008F7BC6">
        <w:tc>
          <w:tcPr>
            <w:tcW w:w="722" w:type="dxa"/>
            <w:shd w:val="clear" w:color="auto" w:fill="auto"/>
          </w:tcPr>
          <w:p w14:paraId="0CBCA80A" w14:textId="77777777" w:rsidR="008007D4" w:rsidRPr="00CC3E31" w:rsidRDefault="008007D4" w:rsidP="008F7BC6">
            <w:pPr>
              <w:jc w:val="center"/>
              <w:rPr>
                <w:rFonts w:ascii="Arial" w:hAnsi="Arial" w:cs="Arial"/>
              </w:rPr>
            </w:pPr>
          </w:p>
        </w:tc>
        <w:tc>
          <w:tcPr>
            <w:tcW w:w="1739" w:type="dxa"/>
            <w:shd w:val="clear" w:color="auto" w:fill="auto"/>
          </w:tcPr>
          <w:p w14:paraId="3C8737D0" w14:textId="77777777" w:rsidR="008007D4" w:rsidRPr="00CC3E31" w:rsidRDefault="008007D4" w:rsidP="008F7BC6">
            <w:pPr>
              <w:jc w:val="center"/>
              <w:rPr>
                <w:rFonts w:ascii="Arial" w:hAnsi="Arial" w:cs="Arial"/>
              </w:rPr>
            </w:pPr>
            <w:r w:rsidRPr="00CC3E31">
              <w:rPr>
                <w:rFonts w:ascii="Arial" w:hAnsi="Arial" w:cs="Arial"/>
              </w:rPr>
              <w:t>CHAIR</w:t>
            </w:r>
          </w:p>
        </w:tc>
        <w:tc>
          <w:tcPr>
            <w:tcW w:w="2256" w:type="dxa"/>
            <w:shd w:val="clear" w:color="auto" w:fill="auto"/>
          </w:tcPr>
          <w:p w14:paraId="2A74F889" w14:textId="77777777" w:rsidR="008007D4" w:rsidRPr="00CC3E31" w:rsidRDefault="008007D4" w:rsidP="008F7BC6">
            <w:pPr>
              <w:jc w:val="center"/>
              <w:rPr>
                <w:rFonts w:ascii="Arial" w:hAnsi="Arial" w:cs="Arial"/>
              </w:rPr>
            </w:pPr>
          </w:p>
        </w:tc>
        <w:tc>
          <w:tcPr>
            <w:tcW w:w="9431" w:type="dxa"/>
            <w:shd w:val="clear" w:color="auto" w:fill="auto"/>
          </w:tcPr>
          <w:p w14:paraId="1FDB5913" w14:textId="408C6ED7" w:rsidR="008007D4" w:rsidRPr="00CC3E31" w:rsidRDefault="00EC1771" w:rsidP="00496737">
            <w:pPr>
              <w:rPr>
                <w:rFonts w:ascii="Arial" w:hAnsi="Arial" w:cs="Arial"/>
              </w:rPr>
            </w:pPr>
            <w:r w:rsidRPr="00CC3E31">
              <w:rPr>
                <w:rFonts w:ascii="Arial" w:hAnsi="Arial" w:cs="Arial"/>
              </w:rPr>
              <w:t>This will be developed after consultation with the Chair and CEO</w:t>
            </w:r>
          </w:p>
          <w:p w14:paraId="646F6EAB" w14:textId="6307086E" w:rsidR="00EC1771" w:rsidRPr="00CC3E31" w:rsidRDefault="00EC1771" w:rsidP="00496737">
            <w:pPr>
              <w:rPr>
                <w:rFonts w:ascii="Arial" w:hAnsi="Arial" w:cs="Arial"/>
              </w:rPr>
            </w:pPr>
          </w:p>
        </w:tc>
      </w:tr>
      <w:tr w:rsidR="00CC3E31" w:rsidRPr="00CC3E31" w14:paraId="59BB11EE" w14:textId="77777777" w:rsidTr="008F7BC6">
        <w:tc>
          <w:tcPr>
            <w:tcW w:w="722" w:type="dxa"/>
            <w:shd w:val="clear" w:color="auto" w:fill="auto"/>
          </w:tcPr>
          <w:p w14:paraId="615ED052" w14:textId="77777777" w:rsidR="008007D4" w:rsidRPr="00CC3E31" w:rsidRDefault="008007D4" w:rsidP="008F7BC6">
            <w:pPr>
              <w:jc w:val="center"/>
              <w:rPr>
                <w:rFonts w:ascii="Arial" w:hAnsi="Arial" w:cs="Arial"/>
              </w:rPr>
            </w:pPr>
          </w:p>
        </w:tc>
        <w:tc>
          <w:tcPr>
            <w:tcW w:w="1739" w:type="dxa"/>
            <w:shd w:val="clear" w:color="auto" w:fill="auto"/>
          </w:tcPr>
          <w:p w14:paraId="0D6ABE0C" w14:textId="77777777" w:rsidR="008007D4" w:rsidRPr="00CC3E31" w:rsidRDefault="008007D4" w:rsidP="008F7BC6">
            <w:pPr>
              <w:jc w:val="center"/>
              <w:rPr>
                <w:rFonts w:ascii="Arial" w:hAnsi="Arial" w:cs="Arial"/>
              </w:rPr>
            </w:pPr>
            <w:r w:rsidRPr="00CC3E31">
              <w:rPr>
                <w:rFonts w:ascii="Arial" w:hAnsi="Arial" w:cs="Arial"/>
              </w:rPr>
              <w:t>VICE CHAIR</w:t>
            </w:r>
          </w:p>
        </w:tc>
        <w:tc>
          <w:tcPr>
            <w:tcW w:w="2256" w:type="dxa"/>
            <w:shd w:val="clear" w:color="auto" w:fill="auto"/>
          </w:tcPr>
          <w:p w14:paraId="5309872F" w14:textId="77777777" w:rsidR="008007D4" w:rsidRPr="00CC3E31" w:rsidRDefault="008007D4" w:rsidP="008F7BC6">
            <w:pPr>
              <w:jc w:val="center"/>
              <w:rPr>
                <w:rFonts w:ascii="Arial" w:hAnsi="Arial" w:cs="Arial"/>
              </w:rPr>
            </w:pPr>
          </w:p>
        </w:tc>
        <w:tc>
          <w:tcPr>
            <w:tcW w:w="9431" w:type="dxa"/>
            <w:shd w:val="clear" w:color="auto" w:fill="auto"/>
          </w:tcPr>
          <w:p w14:paraId="0067F6FB" w14:textId="6684FDE7" w:rsidR="008007D4" w:rsidRPr="00CC3E31" w:rsidRDefault="00EC1771" w:rsidP="00496737">
            <w:pPr>
              <w:rPr>
                <w:rFonts w:ascii="Arial" w:hAnsi="Arial" w:cs="Arial"/>
              </w:rPr>
            </w:pPr>
            <w:r w:rsidRPr="00CC3E31">
              <w:rPr>
                <w:rFonts w:ascii="Arial" w:hAnsi="Arial" w:cs="Arial"/>
              </w:rPr>
              <w:t>To be determined when Vice Chair is appointed and in consultation with the Chair</w:t>
            </w:r>
          </w:p>
          <w:p w14:paraId="2F93F216" w14:textId="676A9F23" w:rsidR="00EC1771" w:rsidRPr="00CC3E31" w:rsidRDefault="00EC1771" w:rsidP="00496737">
            <w:pPr>
              <w:rPr>
                <w:rFonts w:ascii="Arial" w:hAnsi="Arial" w:cs="Arial"/>
              </w:rPr>
            </w:pPr>
          </w:p>
        </w:tc>
      </w:tr>
      <w:tr w:rsidR="00CC3E31" w:rsidRPr="00CC3E31" w14:paraId="49756277" w14:textId="77777777" w:rsidTr="008F7BC6">
        <w:tc>
          <w:tcPr>
            <w:tcW w:w="722" w:type="dxa"/>
            <w:shd w:val="clear" w:color="auto" w:fill="auto"/>
          </w:tcPr>
          <w:p w14:paraId="78ABAC6D" w14:textId="77777777" w:rsidR="008007D4" w:rsidRPr="00CC3E31" w:rsidRDefault="008007D4" w:rsidP="008F7BC6">
            <w:pPr>
              <w:jc w:val="center"/>
              <w:rPr>
                <w:rFonts w:ascii="Arial" w:hAnsi="Arial" w:cs="Arial"/>
              </w:rPr>
            </w:pPr>
          </w:p>
        </w:tc>
        <w:tc>
          <w:tcPr>
            <w:tcW w:w="1739" w:type="dxa"/>
            <w:shd w:val="clear" w:color="auto" w:fill="auto"/>
          </w:tcPr>
          <w:p w14:paraId="6D02D10C" w14:textId="77777777" w:rsidR="008007D4" w:rsidRPr="00CC3E31" w:rsidRDefault="008007D4" w:rsidP="008F7BC6">
            <w:pPr>
              <w:jc w:val="center"/>
              <w:rPr>
                <w:rFonts w:ascii="Arial" w:hAnsi="Arial" w:cs="Arial"/>
              </w:rPr>
            </w:pPr>
            <w:r w:rsidRPr="00CC3E31">
              <w:rPr>
                <w:rFonts w:ascii="Arial" w:hAnsi="Arial" w:cs="Arial"/>
              </w:rPr>
              <w:t>CHAMPION/</w:t>
            </w:r>
          </w:p>
          <w:p w14:paraId="201AB884" w14:textId="77777777" w:rsidR="008007D4" w:rsidRPr="00CC3E31" w:rsidRDefault="008007D4" w:rsidP="008F7BC6">
            <w:pPr>
              <w:jc w:val="center"/>
              <w:rPr>
                <w:rFonts w:ascii="Arial" w:hAnsi="Arial" w:cs="Arial"/>
              </w:rPr>
            </w:pPr>
            <w:r w:rsidRPr="00CC3E31">
              <w:rPr>
                <w:rFonts w:ascii="Arial" w:hAnsi="Arial" w:cs="Arial"/>
              </w:rPr>
              <w:t xml:space="preserve">NOMINATED LEAD </w:t>
            </w:r>
          </w:p>
        </w:tc>
        <w:tc>
          <w:tcPr>
            <w:tcW w:w="2256" w:type="dxa"/>
            <w:shd w:val="clear" w:color="auto" w:fill="auto"/>
          </w:tcPr>
          <w:p w14:paraId="3C255CDF" w14:textId="77777777" w:rsidR="008007D4" w:rsidRPr="00CC3E31" w:rsidRDefault="008007D4" w:rsidP="008F7BC6">
            <w:pPr>
              <w:jc w:val="center"/>
              <w:rPr>
                <w:rFonts w:ascii="Arial" w:hAnsi="Arial" w:cs="Arial"/>
              </w:rPr>
            </w:pPr>
          </w:p>
        </w:tc>
        <w:tc>
          <w:tcPr>
            <w:tcW w:w="9431" w:type="dxa"/>
            <w:shd w:val="clear" w:color="auto" w:fill="auto"/>
          </w:tcPr>
          <w:p w14:paraId="0068A458" w14:textId="79D80688" w:rsidR="008007D4" w:rsidRPr="00CC3E31" w:rsidRDefault="00EC1771" w:rsidP="00496737">
            <w:pPr>
              <w:rPr>
                <w:rFonts w:ascii="Arial" w:hAnsi="Arial" w:cs="Arial"/>
              </w:rPr>
            </w:pPr>
            <w:r w:rsidRPr="00CC3E31">
              <w:rPr>
                <w:rFonts w:ascii="Arial" w:hAnsi="Arial" w:cs="Arial"/>
              </w:rPr>
              <w:t>To be determined after consultation with the Chair</w:t>
            </w:r>
          </w:p>
        </w:tc>
      </w:tr>
    </w:tbl>
    <w:p w14:paraId="374F464D" w14:textId="77777777" w:rsidR="008007D4" w:rsidRPr="00CC3E31" w:rsidRDefault="008007D4" w:rsidP="008007D4">
      <w:pPr>
        <w:jc w:val="both"/>
        <w:rPr>
          <w:rFonts w:ascii="Arial" w:hAnsi="Arial" w:cs="Arial"/>
        </w:rPr>
      </w:pPr>
      <w:r w:rsidRPr="00CC3E31">
        <w:rPr>
          <w:rFonts w:ascii="Arial" w:hAnsi="Arial" w:cs="Arial"/>
        </w:rPr>
        <w:br w:type="page"/>
      </w:r>
    </w:p>
    <w:p w14:paraId="7748BC61" w14:textId="77777777" w:rsidR="008007D4" w:rsidRPr="00CC3E31" w:rsidRDefault="008007D4" w:rsidP="00A52E96">
      <w:pPr>
        <w:pStyle w:val="Heading1"/>
        <w:jc w:val="center"/>
        <w:rPr>
          <w:rFonts w:ascii="Arial" w:hAnsi="Arial" w:cs="Arial"/>
        </w:rPr>
      </w:pPr>
      <w:bookmarkStart w:id="1230" w:name="_Toc167793811"/>
      <w:bookmarkStart w:id="1231" w:name="_Toc167856783"/>
      <w:bookmarkStart w:id="1232" w:name="_Toc178666287"/>
      <w:bookmarkStart w:id="1233" w:name="_Toc190751729"/>
      <w:bookmarkStart w:id="1234" w:name="_Toc193786634"/>
      <w:bookmarkStart w:id="1235" w:name="_Toc240163434"/>
      <w:bookmarkStart w:id="1236" w:name="_Toc240789287"/>
      <w:bookmarkStart w:id="1237" w:name="_Toc240791807"/>
      <w:bookmarkStart w:id="1238" w:name="_Toc240792856"/>
      <w:bookmarkStart w:id="1239" w:name="_Toc240793424"/>
      <w:bookmarkStart w:id="1240" w:name="_Toc241996004"/>
      <w:bookmarkStart w:id="1241" w:name="_Toc244597577"/>
      <w:bookmarkStart w:id="1242" w:name="_Toc68754116"/>
      <w:r w:rsidRPr="00CC3E31">
        <w:rPr>
          <w:rFonts w:ascii="Arial" w:hAnsi="Arial" w:cs="Arial"/>
        </w:rPr>
        <w:lastRenderedPageBreak/>
        <w:t xml:space="preserve">DELEGATION OF POWERS TO </w:t>
      </w:r>
      <w:r w:rsidR="00BF4A1C" w:rsidRPr="00CC3E31">
        <w:rPr>
          <w:rFonts w:ascii="Arial" w:hAnsi="Arial" w:cs="Arial"/>
        </w:rPr>
        <w:t>COMMITTEE</w:t>
      </w:r>
      <w:r w:rsidRPr="00CC3E31">
        <w:rPr>
          <w:rFonts w:ascii="Arial" w:hAnsi="Arial" w:cs="Arial"/>
        </w:rPr>
        <w:t>S AND OTHERS</w:t>
      </w:r>
      <w:bookmarkEnd w:id="1230"/>
      <w:bookmarkEnd w:id="1231"/>
      <w:bookmarkEnd w:id="1232"/>
      <w:bookmarkEnd w:id="1233"/>
      <w:bookmarkEnd w:id="1234"/>
      <w:r w:rsidRPr="00CC3E31">
        <w:rPr>
          <w:rStyle w:val="FootnoteReference"/>
          <w:rFonts w:ascii="Arial" w:hAnsi="Arial" w:cs="Arial"/>
          <w:b w:val="0"/>
          <w:vertAlign w:val="superscript"/>
        </w:rPr>
        <w:footnoteReference w:id="6"/>
      </w:r>
      <w:bookmarkEnd w:id="1235"/>
      <w:bookmarkEnd w:id="1236"/>
      <w:bookmarkEnd w:id="1237"/>
      <w:bookmarkEnd w:id="1238"/>
      <w:bookmarkEnd w:id="1239"/>
      <w:bookmarkEnd w:id="1240"/>
      <w:bookmarkEnd w:id="1241"/>
      <w:bookmarkEnd w:id="1242"/>
    </w:p>
    <w:p w14:paraId="3C6FCF39" w14:textId="77777777" w:rsidR="008007D4" w:rsidRPr="00CC3E31" w:rsidRDefault="008007D4" w:rsidP="008007D4">
      <w:pPr>
        <w:rPr>
          <w:rFonts w:ascii="Arial" w:hAnsi="Arial" w:cs="Arial"/>
        </w:rPr>
      </w:pPr>
    </w:p>
    <w:p w14:paraId="286D8C75" w14:textId="77777777" w:rsidR="008007D4" w:rsidRPr="00CC3E31" w:rsidRDefault="008007D4" w:rsidP="00A52E96">
      <w:pPr>
        <w:jc w:val="both"/>
        <w:rPr>
          <w:rFonts w:ascii="Arial" w:hAnsi="Arial" w:cs="Arial"/>
        </w:rPr>
      </w:pPr>
      <w:r w:rsidRPr="00CC3E31">
        <w:rPr>
          <w:rFonts w:ascii="Arial" w:hAnsi="Arial" w:cs="Arial"/>
        </w:rPr>
        <w:t xml:space="preserve">Standing Order </w:t>
      </w:r>
      <w:r w:rsidR="0006325E" w:rsidRPr="00CC3E31">
        <w:rPr>
          <w:rFonts w:ascii="Arial" w:hAnsi="Arial" w:cs="Arial"/>
        </w:rPr>
        <w:t>2</w:t>
      </w:r>
      <w:r w:rsidRPr="00CC3E31">
        <w:rPr>
          <w:rFonts w:ascii="Arial" w:hAnsi="Arial" w:cs="Arial"/>
        </w:rPr>
        <w:t xml:space="preserve"> provides that the Board may delegate powers to </w:t>
      </w:r>
      <w:r w:rsidR="00BF4A1C" w:rsidRPr="00CC3E31">
        <w:rPr>
          <w:rFonts w:ascii="Arial" w:hAnsi="Arial" w:cs="Arial"/>
        </w:rPr>
        <w:t>Committee</w:t>
      </w:r>
      <w:r w:rsidRPr="00CC3E31">
        <w:rPr>
          <w:rFonts w:ascii="Arial" w:hAnsi="Arial" w:cs="Arial"/>
        </w:rPr>
        <w:t>s and others.  In doing so, the Board has formally determined:</w:t>
      </w:r>
    </w:p>
    <w:p w14:paraId="0DB23AAD" w14:textId="77777777" w:rsidR="008007D4" w:rsidRPr="00CC3E31" w:rsidRDefault="008007D4" w:rsidP="00A52E96">
      <w:pPr>
        <w:jc w:val="both"/>
        <w:rPr>
          <w:rFonts w:ascii="Arial" w:hAnsi="Arial" w:cs="Arial"/>
        </w:rPr>
      </w:pPr>
    </w:p>
    <w:p w14:paraId="0981ADFB" w14:textId="77777777" w:rsidR="008007D4" w:rsidRPr="00CC3E31" w:rsidRDefault="008007D4" w:rsidP="0049081A">
      <w:pPr>
        <w:numPr>
          <w:ilvl w:val="0"/>
          <w:numId w:val="34"/>
        </w:numPr>
        <w:jc w:val="both"/>
        <w:rPr>
          <w:rFonts w:ascii="Arial" w:hAnsi="Arial" w:cs="Arial"/>
        </w:rPr>
      </w:pPr>
      <w:r w:rsidRPr="00CC3E31">
        <w:rPr>
          <w:rFonts w:ascii="Arial" w:hAnsi="Arial" w:cs="Arial"/>
        </w:rPr>
        <w:t xml:space="preserve">the composition, terms of reference and reporting requirements in respect of any such </w:t>
      </w:r>
      <w:r w:rsidR="00BF4A1C" w:rsidRPr="00CC3E31">
        <w:rPr>
          <w:rFonts w:ascii="Arial" w:hAnsi="Arial" w:cs="Arial"/>
        </w:rPr>
        <w:t>Committee</w:t>
      </w:r>
      <w:r w:rsidRPr="00CC3E31">
        <w:rPr>
          <w:rFonts w:ascii="Arial" w:hAnsi="Arial" w:cs="Arial"/>
        </w:rPr>
        <w:t>s; and</w:t>
      </w:r>
    </w:p>
    <w:p w14:paraId="4EFC3353" w14:textId="77777777" w:rsidR="008007D4" w:rsidRPr="00CC3E31" w:rsidRDefault="008007D4" w:rsidP="0049081A">
      <w:pPr>
        <w:numPr>
          <w:ilvl w:val="0"/>
          <w:numId w:val="34"/>
        </w:numPr>
        <w:jc w:val="both"/>
        <w:rPr>
          <w:rFonts w:ascii="Arial" w:hAnsi="Arial" w:cs="Arial"/>
        </w:rPr>
      </w:pPr>
      <w:r w:rsidRPr="00CC3E31">
        <w:rPr>
          <w:rFonts w:ascii="Arial" w:hAnsi="Arial" w:cs="Arial"/>
        </w:rPr>
        <w:t>the governance arrangements, terms and conditions and reporting requirements in respect of any delegation to others, including [individual LHBs to insert details]</w:t>
      </w:r>
    </w:p>
    <w:p w14:paraId="3C49D962" w14:textId="77777777" w:rsidR="008007D4" w:rsidRPr="00CC3E31" w:rsidRDefault="008007D4" w:rsidP="00A52E96">
      <w:pPr>
        <w:jc w:val="both"/>
        <w:rPr>
          <w:rFonts w:ascii="Arial" w:hAnsi="Arial" w:cs="Arial"/>
        </w:rPr>
      </w:pPr>
    </w:p>
    <w:p w14:paraId="4D657E0F" w14:textId="22813A27" w:rsidR="008007D4" w:rsidRPr="00CC3E31" w:rsidRDefault="008007D4" w:rsidP="00A52E96">
      <w:pPr>
        <w:jc w:val="both"/>
        <w:rPr>
          <w:rFonts w:ascii="Arial" w:hAnsi="Arial" w:cs="Arial"/>
        </w:rPr>
      </w:pPr>
      <w:r w:rsidRPr="00CC3E31">
        <w:rPr>
          <w:rFonts w:ascii="Arial" w:hAnsi="Arial" w:cs="Arial"/>
        </w:rPr>
        <w:t xml:space="preserve">in accordance with any regulatory requirements and any directions set by the </w:t>
      </w:r>
      <w:r w:rsidR="00FE4FB2" w:rsidRPr="00CC3E31">
        <w:rPr>
          <w:rFonts w:ascii="Arial" w:hAnsi="Arial" w:cs="Arial"/>
        </w:rPr>
        <w:t>Welsh Ministers</w:t>
      </w:r>
      <w:r w:rsidR="00FA2A55" w:rsidRPr="00CC3E31">
        <w:rPr>
          <w:rFonts w:ascii="Arial" w:hAnsi="Arial" w:cs="Arial"/>
        </w:rPr>
        <w:t>.</w:t>
      </w:r>
    </w:p>
    <w:p w14:paraId="49A1D758" w14:textId="77777777" w:rsidR="008007D4" w:rsidRPr="00CC3E31" w:rsidRDefault="008007D4" w:rsidP="00FA2A55">
      <w:pPr>
        <w:spacing w:before="240"/>
        <w:jc w:val="both"/>
        <w:rPr>
          <w:rFonts w:ascii="Arial" w:hAnsi="Arial" w:cs="Arial"/>
        </w:rPr>
      </w:pPr>
      <w:r w:rsidRPr="00CC3E31">
        <w:rPr>
          <w:rFonts w:ascii="Arial" w:hAnsi="Arial" w:cs="Arial"/>
        </w:rPr>
        <w:t>The Board has delegated a range of its powe</w:t>
      </w:r>
      <w:r w:rsidR="005E7D08" w:rsidRPr="00CC3E31">
        <w:rPr>
          <w:rFonts w:ascii="Arial" w:hAnsi="Arial" w:cs="Arial"/>
        </w:rPr>
        <w:t xml:space="preserve">rs to the following </w:t>
      </w:r>
      <w:r w:rsidR="00BF4A1C" w:rsidRPr="00CC3E31">
        <w:rPr>
          <w:rFonts w:ascii="Arial" w:hAnsi="Arial" w:cs="Arial"/>
        </w:rPr>
        <w:t>Committee</w:t>
      </w:r>
      <w:r w:rsidR="005E7D08" w:rsidRPr="00CC3E31">
        <w:rPr>
          <w:rFonts w:ascii="Arial" w:hAnsi="Arial" w:cs="Arial"/>
        </w:rPr>
        <w:t>s and</w:t>
      </w:r>
      <w:r w:rsidRPr="00CC3E31">
        <w:rPr>
          <w:rFonts w:ascii="Arial" w:hAnsi="Arial" w:cs="Arial"/>
        </w:rPr>
        <w:t xml:space="preserve"> others:</w:t>
      </w:r>
    </w:p>
    <w:p w14:paraId="60CF3943" w14:textId="77777777" w:rsidR="008007D4" w:rsidRPr="00CC3E31" w:rsidRDefault="008007D4" w:rsidP="00A52E96">
      <w:pPr>
        <w:jc w:val="both"/>
        <w:rPr>
          <w:rFonts w:ascii="Arial" w:hAnsi="Arial" w:cs="Arial"/>
        </w:rPr>
      </w:pPr>
    </w:p>
    <w:p w14:paraId="32DE928F" w14:textId="295BA224" w:rsidR="00E70955" w:rsidRPr="00CC3E31" w:rsidRDefault="00E70955" w:rsidP="0049081A">
      <w:pPr>
        <w:numPr>
          <w:ilvl w:val="0"/>
          <w:numId w:val="40"/>
        </w:numPr>
        <w:jc w:val="both"/>
        <w:rPr>
          <w:rFonts w:ascii="Arial" w:hAnsi="Arial" w:cs="Arial"/>
          <w:b/>
        </w:rPr>
      </w:pPr>
      <w:r w:rsidRPr="00CC3E31">
        <w:rPr>
          <w:rFonts w:ascii="Arial" w:hAnsi="Arial" w:cs="Arial"/>
          <w:b/>
        </w:rPr>
        <w:t>Audit Committee</w:t>
      </w:r>
    </w:p>
    <w:p w14:paraId="3B6812E3" w14:textId="6EB7D5E6" w:rsidR="00E70955" w:rsidRPr="00CC3E31" w:rsidRDefault="00E70955" w:rsidP="0049081A">
      <w:pPr>
        <w:numPr>
          <w:ilvl w:val="0"/>
          <w:numId w:val="40"/>
        </w:numPr>
        <w:jc w:val="both"/>
        <w:rPr>
          <w:rFonts w:ascii="Arial" w:hAnsi="Arial" w:cs="Arial"/>
          <w:b/>
        </w:rPr>
      </w:pPr>
      <w:r w:rsidRPr="00CC3E31">
        <w:rPr>
          <w:rFonts w:ascii="Arial" w:hAnsi="Arial" w:cs="Arial"/>
          <w:b/>
        </w:rPr>
        <w:t>Charitable Funds Committee</w:t>
      </w:r>
    </w:p>
    <w:p w14:paraId="32EBE9A5" w14:textId="06E2030A" w:rsidR="00E70955" w:rsidRPr="00CC3E31" w:rsidRDefault="00E70955" w:rsidP="0049081A">
      <w:pPr>
        <w:numPr>
          <w:ilvl w:val="0"/>
          <w:numId w:val="40"/>
        </w:numPr>
        <w:jc w:val="both"/>
        <w:rPr>
          <w:rFonts w:ascii="Arial" w:hAnsi="Arial" w:cs="Arial"/>
          <w:b/>
        </w:rPr>
      </w:pPr>
      <w:r w:rsidRPr="00CC3E31">
        <w:rPr>
          <w:rFonts w:ascii="Arial" w:hAnsi="Arial" w:cs="Arial"/>
          <w:b/>
        </w:rPr>
        <w:t>Mental Health and Capacity Compliance Committee</w:t>
      </w:r>
    </w:p>
    <w:p w14:paraId="279B5AC8" w14:textId="4FA15A86" w:rsidR="00E70955" w:rsidRPr="00CC3E31" w:rsidRDefault="00E70955" w:rsidP="0049081A">
      <w:pPr>
        <w:numPr>
          <w:ilvl w:val="0"/>
          <w:numId w:val="40"/>
        </w:numPr>
        <w:jc w:val="both"/>
        <w:rPr>
          <w:rFonts w:ascii="Arial" w:hAnsi="Arial" w:cs="Arial"/>
          <w:b/>
        </w:rPr>
      </w:pPr>
      <w:r w:rsidRPr="00CC3E31">
        <w:rPr>
          <w:rFonts w:ascii="Arial" w:hAnsi="Arial" w:cs="Arial"/>
          <w:b/>
        </w:rPr>
        <w:t>Quality, Safety and Experience Committee</w:t>
      </w:r>
    </w:p>
    <w:p w14:paraId="7C1AAAC8" w14:textId="0BCDA4BB" w:rsidR="00E70955" w:rsidRPr="00CC3E31" w:rsidRDefault="00E70955" w:rsidP="0049081A">
      <w:pPr>
        <w:numPr>
          <w:ilvl w:val="0"/>
          <w:numId w:val="40"/>
        </w:numPr>
        <w:jc w:val="both"/>
        <w:rPr>
          <w:rFonts w:ascii="Arial" w:hAnsi="Arial" w:cs="Arial"/>
          <w:b/>
        </w:rPr>
      </w:pPr>
      <w:r w:rsidRPr="00CC3E31">
        <w:rPr>
          <w:rFonts w:ascii="Arial" w:hAnsi="Arial" w:cs="Arial"/>
          <w:b/>
        </w:rPr>
        <w:t>Partnership, People and Population Health Committee</w:t>
      </w:r>
    </w:p>
    <w:p w14:paraId="55D8A19B" w14:textId="7E9CF8FD" w:rsidR="00E70955" w:rsidRPr="00CC3E31" w:rsidRDefault="00E70955" w:rsidP="0049081A">
      <w:pPr>
        <w:numPr>
          <w:ilvl w:val="0"/>
          <w:numId w:val="40"/>
        </w:numPr>
        <w:jc w:val="both"/>
        <w:rPr>
          <w:rFonts w:ascii="Arial" w:hAnsi="Arial" w:cs="Arial"/>
          <w:b/>
        </w:rPr>
      </w:pPr>
      <w:r w:rsidRPr="00CC3E31">
        <w:rPr>
          <w:rFonts w:ascii="Arial" w:hAnsi="Arial" w:cs="Arial"/>
          <w:b/>
        </w:rPr>
        <w:t>Performance, Finance and Information Governance Committee</w:t>
      </w:r>
    </w:p>
    <w:p w14:paraId="6708F021" w14:textId="2DF9085D" w:rsidR="00E70955" w:rsidRPr="00CC3E31" w:rsidRDefault="00E70955" w:rsidP="0049081A">
      <w:pPr>
        <w:numPr>
          <w:ilvl w:val="0"/>
          <w:numId w:val="40"/>
        </w:numPr>
        <w:jc w:val="both"/>
        <w:rPr>
          <w:rFonts w:ascii="Arial" w:hAnsi="Arial" w:cs="Arial"/>
          <w:b/>
        </w:rPr>
      </w:pPr>
      <w:r w:rsidRPr="00CC3E31">
        <w:rPr>
          <w:rFonts w:ascii="Arial" w:hAnsi="Arial" w:cs="Arial"/>
          <w:b/>
        </w:rPr>
        <w:t>Remuneration and Terms of Service Committee</w:t>
      </w:r>
    </w:p>
    <w:p w14:paraId="45C2B020" w14:textId="77777777" w:rsidR="00E70955" w:rsidRPr="00CC3E31" w:rsidRDefault="00E70955" w:rsidP="00EC1771">
      <w:pPr>
        <w:ind w:left="1137"/>
        <w:jc w:val="both"/>
        <w:rPr>
          <w:rFonts w:ascii="Arial" w:hAnsi="Arial" w:cs="Arial"/>
          <w:b/>
        </w:rPr>
      </w:pPr>
    </w:p>
    <w:p w14:paraId="7C26506D" w14:textId="35F80902" w:rsidR="008007D4" w:rsidRPr="00CC3E31" w:rsidRDefault="008007D4" w:rsidP="00423FD8">
      <w:pPr>
        <w:ind w:left="1137"/>
        <w:jc w:val="both"/>
        <w:rPr>
          <w:rFonts w:ascii="Arial" w:hAnsi="Arial" w:cs="Arial"/>
        </w:rPr>
      </w:pPr>
    </w:p>
    <w:p w14:paraId="51845B43" w14:textId="06EB79A8" w:rsidR="009A593F" w:rsidRPr="00CC3E31" w:rsidRDefault="008007D4" w:rsidP="00A52E96">
      <w:pPr>
        <w:jc w:val="both"/>
        <w:rPr>
          <w:rFonts w:ascii="Arial" w:hAnsi="Arial" w:cs="Arial"/>
        </w:rPr>
      </w:pPr>
      <w:r w:rsidRPr="00CC3E31">
        <w:rPr>
          <w:rFonts w:ascii="Arial" w:hAnsi="Arial" w:cs="Arial"/>
        </w:rPr>
        <w:t xml:space="preserve">The scope of the powers delegated, together with the requirements set by the Board in relation to the exercise of those powers are as set out in i) </w:t>
      </w:r>
      <w:r w:rsidR="00BF4A1C" w:rsidRPr="00CC3E31">
        <w:rPr>
          <w:rFonts w:ascii="Arial" w:hAnsi="Arial" w:cs="Arial"/>
        </w:rPr>
        <w:t>Committee</w:t>
      </w:r>
      <w:r w:rsidRPr="00CC3E31">
        <w:rPr>
          <w:rFonts w:ascii="Arial" w:hAnsi="Arial" w:cs="Arial"/>
        </w:rPr>
        <w:t xml:space="preserve"> </w:t>
      </w:r>
      <w:r w:rsidR="00201D7D" w:rsidRPr="00CC3E31">
        <w:rPr>
          <w:rFonts w:ascii="Arial" w:hAnsi="Arial" w:cs="Arial"/>
        </w:rPr>
        <w:t>t</w:t>
      </w:r>
      <w:r w:rsidRPr="00CC3E31">
        <w:rPr>
          <w:rFonts w:ascii="Arial" w:hAnsi="Arial" w:cs="Arial"/>
        </w:rPr>
        <w:t xml:space="preserve">erms of </w:t>
      </w:r>
      <w:r w:rsidR="00201D7D" w:rsidRPr="00CC3E31">
        <w:rPr>
          <w:rFonts w:ascii="Arial" w:hAnsi="Arial" w:cs="Arial"/>
        </w:rPr>
        <w:t>r</w:t>
      </w:r>
      <w:r w:rsidRPr="00CC3E31">
        <w:rPr>
          <w:rFonts w:ascii="Arial" w:hAnsi="Arial" w:cs="Arial"/>
        </w:rPr>
        <w:t xml:space="preserve">eference, and ii) </w:t>
      </w:r>
      <w:r w:rsidR="00223EA8" w:rsidRPr="00CC3E31">
        <w:rPr>
          <w:rFonts w:ascii="Arial" w:hAnsi="Arial" w:cs="Arial"/>
        </w:rPr>
        <w:t>F</w:t>
      </w:r>
      <w:r w:rsidRPr="00CC3E31">
        <w:rPr>
          <w:rFonts w:ascii="Arial" w:hAnsi="Arial" w:cs="Arial"/>
        </w:rPr>
        <w:t xml:space="preserve">ormal arrangements for the delegation of powers to others.  Collectively, these documents form the </w:t>
      </w:r>
      <w:r w:rsidR="00201D7D" w:rsidRPr="00CC3E31">
        <w:rPr>
          <w:rFonts w:ascii="Arial" w:hAnsi="Arial" w:cs="Arial"/>
        </w:rPr>
        <w:t>LHB</w:t>
      </w:r>
      <w:r w:rsidRPr="00CC3E31">
        <w:rPr>
          <w:rFonts w:ascii="Arial" w:hAnsi="Arial" w:cs="Arial"/>
        </w:rPr>
        <w:t xml:space="preserve">’s Scheme of Delegation to </w:t>
      </w:r>
      <w:r w:rsidR="00BF4A1C" w:rsidRPr="00CC3E31">
        <w:rPr>
          <w:rFonts w:ascii="Arial" w:hAnsi="Arial" w:cs="Arial"/>
        </w:rPr>
        <w:t>Committee</w:t>
      </w:r>
      <w:r w:rsidR="00FA2A55" w:rsidRPr="00CC3E31">
        <w:rPr>
          <w:rFonts w:ascii="Arial" w:hAnsi="Arial" w:cs="Arial"/>
        </w:rPr>
        <w:t>s.</w:t>
      </w:r>
    </w:p>
    <w:p w14:paraId="5DAE0B4E" w14:textId="77777777" w:rsidR="008007D4" w:rsidRPr="00CC3E31" w:rsidRDefault="00532775" w:rsidP="00FA2A55">
      <w:pPr>
        <w:pStyle w:val="Heading1"/>
        <w:rPr>
          <w:rFonts w:ascii="Arial" w:hAnsi="Arial" w:cs="Arial"/>
          <w:i/>
        </w:rPr>
      </w:pPr>
      <w:bookmarkStart w:id="1243" w:name="_Toc167793812"/>
      <w:bookmarkStart w:id="1244" w:name="_Toc167856784"/>
      <w:bookmarkStart w:id="1245" w:name="_Toc178666288"/>
      <w:bookmarkStart w:id="1246" w:name="_Toc190751730"/>
      <w:bookmarkStart w:id="1247" w:name="_Toc193786635"/>
      <w:r w:rsidRPr="00CC3E31">
        <w:br w:type="page"/>
      </w:r>
      <w:bookmarkStart w:id="1248" w:name="_Toc68754117"/>
      <w:r w:rsidR="008007D4" w:rsidRPr="00CC3E31">
        <w:rPr>
          <w:rFonts w:ascii="Arial" w:hAnsi="Arial" w:cs="Arial"/>
        </w:rPr>
        <w:lastRenderedPageBreak/>
        <w:t xml:space="preserve">SCHEME OF DELEGATION TO </w:t>
      </w:r>
      <w:r w:rsidR="007B7337" w:rsidRPr="00CC3E31">
        <w:rPr>
          <w:rFonts w:ascii="Arial" w:hAnsi="Arial" w:cs="Arial"/>
        </w:rPr>
        <w:t xml:space="preserve">EXECUTIVE </w:t>
      </w:r>
      <w:r w:rsidR="008007D4" w:rsidRPr="00CC3E31">
        <w:rPr>
          <w:rFonts w:ascii="Arial" w:hAnsi="Arial" w:cs="Arial"/>
        </w:rPr>
        <w:t xml:space="preserve">DIRECTORS, </w:t>
      </w:r>
      <w:r w:rsidR="008154CB" w:rsidRPr="00CC3E31">
        <w:rPr>
          <w:rFonts w:ascii="Arial" w:hAnsi="Arial" w:cs="Arial"/>
        </w:rPr>
        <w:t>OTHER</w:t>
      </w:r>
      <w:r w:rsidR="008007D4" w:rsidRPr="00CC3E31">
        <w:rPr>
          <w:rFonts w:ascii="Arial" w:hAnsi="Arial" w:cs="Arial"/>
        </w:rPr>
        <w:t xml:space="preserve"> DIRECTORS AND OFFICERS</w:t>
      </w:r>
      <w:bookmarkEnd w:id="1243"/>
      <w:bookmarkEnd w:id="1244"/>
      <w:bookmarkEnd w:id="1245"/>
      <w:bookmarkEnd w:id="1246"/>
      <w:bookmarkEnd w:id="1247"/>
      <w:bookmarkEnd w:id="1248"/>
    </w:p>
    <w:p w14:paraId="78F493BD" w14:textId="77777777" w:rsidR="008007D4" w:rsidRPr="00CC3E31" w:rsidRDefault="008007D4" w:rsidP="008007D4">
      <w:pPr>
        <w:tabs>
          <w:tab w:val="left" w:pos="-1440"/>
        </w:tabs>
        <w:jc w:val="both"/>
        <w:rPr>
          <w:rFonts w:ascii="Arial" w:hAnsi="Arial" w:cs="Arial"/>
        </w:rPr>
      </w:pPr>
    </w:p>
    <w:p w14:paraId="4D75CCDD" w14:textId="785EA953" w:rsidR="008007D4" w:rsidRPr="00CC3E31" w:rsidRDefault="008007D4" w:rsidP="00FA2A55">
      <w:pPr>
        <w:tabs>
          <w:tab w:val="left" w:pos="-1440"/>
        </w:tabs>
        <w:spacing w:after="240"/>
        <w:jc w:val="both"/>
        <w:rPr>
          <w:rFonts w:ascii="Arial" w:hAnsi="Arial" w:cs="Arial"/>
        </w:rPr>
      </w:pPr>
      <w:r w:rsidRPr="00CC3E31">
        <w:rPr>
          <w:rFonts w:ascii="Arial" w:hAnsi="Arial" w:cs="Arial"/>
        </w:rPr>
        <w:t>The LHB SOs and SFIs specify certain key responsibilities of the Chief Executive, the Director of Finance and other officers.  The Chief Executive’s Jo</w:t>
      </w:r>
      <w:r w:rsidR="00CF43A8" w:rsidRPr="00CC3E31">
        <w:rPr>
          <w:rFonts w:ascii="Arial" w:hAnsi="Arial" w:cs="Arial"/>
        </w:rPr>
        <w:t>b Description, together with their</w:t>
      </w:r>
      <w:r w:rsidRPr="00CC3E31">
        <w:rPr>
          <w:rFonts w:ascii="Arial" w:hAnsi="Arial" w:cs="Arial"/>
        </w:rPr>
        <w:t xml:space="preserve"> Accountable Officer Memorandum sets out </w:t>
      </w:r>
      <w:r w:rsidR="00CF43A8" w:rsidRPr="00CC3E31">
        <w:rPr>
          <w:rFonts w:ascii="Arial" w:hAnsi="Arial" w:cs="Arial"/>
        </w:rPr>
        <w:t>their</w:t>
      </w:r>
      <w:r w:rsidRPr="00CC3E31">
        <w:rPr>
          <w:rFonts w:ascii="Arial" w:hAnsi="Arial" w:cs="Arial"/>
        </w:rPr>
        <w:t xml:space="preserve"> specific responsibilities, and the individual job descriptions determined for </w:t>
      </w:r>
      <w:r w:rsidR="007B7337" w:rsidRPr="00CC3E31">
        <w:rPr>
          <w:rFonts w:ascii="Arial" w:hAnsi="Arial" w:cs="Arial"/>
        </w:rPr>
        <w:t xml:space="preserve">Executive </w:t>
      </w:r>
      <w:r w:rsidRPr="00CC3E31">
        <w:rPr>
          <w:rFonts w:ascii="Arial" w:hAnsi="Arial" w:cs="Arial"/>
        </w:rPr>
        <w:t xml:space="preserve">Director level posts also define in detail the specific responsibilities assigned to those post holders.  These documents, set out in </w:t>
      </w:r>
      <w:r w:rsidRPr="00CC3E31">
        <w:rPr>
          <w:rFonts w:ascii="Arial" w:hAnsi="Arial" w:cs="Arial"/>
          <w:b/>
        </w:rPr>
        <w:t>[insert details]</w:t>
      </w:r>
      <w:r w:rsidRPr="00CC3E31">
        <w:rPr>
          <w:rFonts w:ascii="Arial" w:hAnsi="Arial" w:cs="Arial"/>
        </w:rPr>
        <w:t>, together with the schedule of additional delegations below and the associated financial delegations set out in the SFIs form the basis of the LHB</w:t>
      </w:r>
      <w:r w:rsidR="0024601D" w:rsidRPr="00CC3E31">
        <w:rPr>
          <w:rFonts w:ascii="Arial" w:hAnsi="Arial" w:cs="Arial"/>
        </w:rPr>
        <w:t>’s S</w:t>
      </w:r>
      <w:r w:rsidRPr="00CC3E31">
        <w:rPr>
          <w:rFonts w:ascii="Arial" w:hAnsi="Arial" w:cs="Arial"/>
        </w:rPr>
        <w:t xml:space="preserve">cheme of </w:t>
      </w:r>
      <w:r w:rsidR="0024601D" w:rsidRPr="00CC3E31">
        <w:rPr>
          <w:rFonts w:ascii="Arial" w:hAnsi="Arial" w:cs="Arial"/>
        </w:rPr>
        <w:t>D</w:t>
      </w:r>
      <w:r w:rsidRPr="00CC3E31">
        <w:rPr>
          <w:rFonts w:ascii="Arial" w:hAnsi="Arial" w:cs="Arial"/>
        </w:rPr>
        <w:t xml:space="preserve">elegation to </w:t>
      </w:r>
      <w:r w:rsidR="0024601D" w:rsidRPr="00CC3E31">
        <w:rPr>
          <w:rFonts w:ascii="Arial" w:hAnsi="Arial" w:cs="Arial"/>
        </w:rPr>
        <w:t>O</w:t>
      </w:r>
      <w:r w:rsidR="00FA2A55" w:rsidRPr="00CC3E31">
        <w:rPr>
          <w:rFonts w:ascii="Arial" w:hAnsi="Arial" w:cs="Arial"/>
        </w:rPr>
        <w:t>fficers.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10"/>
        <w:gridCol w:w="9668"/>
      </w:tblGrid>
      <w:tr w:rsidR="00CC3E31" w:rsidRPr="00CC3E31" w14:paraId="79B129AC" w14:textId="77777777" w:rsidTr="008F7BC6">
        <w:tc>
          <w:tcPr>
            <w:tcW w:w="3510" w:type="dxa"/>
            <w:shd w:val="clear" w:color="auto" w:fill="E6E6E6"/>
          </w:tcPr>
          <w:p w14:paraId="3B411DF1" w14:textId="77777777" w:rsidR="008007D4" w:rsidRPr="00CC3E31" w:rsidRDefault="008007D4" w:rsidP="00A52E96">
            <w:pPr>
              <w:tabs>
                <w:tab w:val="left" w:pos="-1440"/>
              </w:tabs>
              <w:jc w:val="both"/>
              <w:rPr>
                <w:rFonts w:ascii="Arial" w:hAnsi="Arial" w:cs="Arial"/>
                <w:b/>
              </w:rPr>
            </w:pPr>
            <w:r w:rsidRPr="00CC3E31">
              <w:rPr>
                <w:rFonts w:ascii="Arial" w:hAnsi="Arial" w:cs="Arial"/>
                <w:b/>
              </w:rPr>
              <w:t>DELEGATED MATTER</w:t>
            </w:r>
          </w:p>
        </w:tc>
        <w:tc>
          <w:tcPr>
            <w:tcW w:w="9668" w:type="dxa"/>
            <w:shd w:val="clear" w:color="auto" w:fill="E6E6E6"/>
          </w:tcPr>
          <w:p w14:paraId="4C26705B" w14:textId="77777777" w:rsidR="008007D4" w:rsidRPr="00CC3E31" w:rsidRDefault="008007D4" w:rsidP="00A52E96">
            <w:pPr>
              <w:tabs>
                <w:tab w:val="left" w:pos="-1440"/>
              </w:tabs>
              <w:jc w:val="both"/>
              <w:rPr>
                <w:rFonts w:ascii="Arial" w:hAnsi="Arial" w:cs="Arial"/>
                <w:b/>
              </w:rPr>
            </w:pPr>
            <w:r w:rsidRPr="00CC3E31">
              <w:rPr>
                <w:rFonts w:ascii="Arial" w:hAnsi="Arial" w:cs="Arial"/>
                <w:b/>
              </w:rPr>
              <w:t>RESPONSIBLE OFFICER(S)</w:t>
            </w:r>
          </w:p>
        </w:tc>
      </w:tr>
      <w:tr w:rsidR="008007D4" w:rsidRPr="00CC3E31" w14:paraId="78180D7C" w14:textId="77777777" w:rsidTr="008F7BC6">
        <w:tc>
          <w:tcPr>
            <w:tcW w:w="3510" w:type="dxa"/>
            <w:shd w:val="clear" w:color="auto" w:fill="auto"/>
          </w:tcPr>
          <w:p w14:paraId="1C98AACA" w14:textId="77777777" w:rsidR="008007D4" w:rsidRPr="00CC3E31" w:rsidRDefault="008007D4" w:rsidP="00A52E96">
            <w:pPr>
              <w:tabs>
                <w:tab w:val="left" w:pos="-1440"/>
              </w:tabs>
              <w:jc w:val="both"/>
              <w:rPr>
                <w:rFonts w:ascii="Arial" w:hAnsi="Arial" w:cs="Arial"/>
              </w:rPr>
            </w:pPr>
          </w:p>
          <w:p w14:paraId="27DCD23D" w14:textId="77777777" w:rsidR="008007D4" w:rsidRPr="00CC3E31" w:rsidRDefault="008007D4" w:rsidP="00A52E96">
            <w:pPr>
              <w:tabs>
                <w:tab w:val="left" w:pos="-1440"/>
              </w:tabs>
              <w:jc w:val="both"/>
              <w:rPr>
                <w:rFonts w:ascii="Arial" w:hAnsi="Arial" w:cs="Arial"/>
                <w:b/>
              </w:rPr>
            </w:pPr>
            <w:r w:rsidRPr="00CC3E31">
              <w:rPr>
                <w:rFonts w:ascii="Arial" w:hAnsi="Arial" w:cs="Arial"/>
                <w:b/>
              </w:rPr>
              <w:t>[LHB to determine]</w:t>
            </w:r>
          </w:p>
          <w:p w14:paraId="5D7A333E" w14:textId="77777777" w:rsidR="008007D4" w:rsidRPr="00CC3E31" w:rsidRDefault="008007D4" w:rsidP="00A52E96">
            <w:pPr>
              <w:tabs>
                <w:tab w:val="left" w:pos="-1440"/>
              </w:tabs>
              <w:jc w:val="both"/>
              <w:rPr>
                <w:rFonts w:ascii="Arial" w:hAnsi="Arial" w:cs="Arial"/>
              </w:rPr>
            </w:pPr>
          </w:p>
          <w:p w14:paraId="340CBD7F" w14:textId="77777777" w:rsidR="008007D4" w:rsidRPr="00CC3E31" w:rsidRDefault="008007D4" w:rsidP="00A52E96">
            <w:pPr>
              <w:tabs>
                <w:tab w:val="left" w:pos="-1440"/>
              </w:tabs>
              <w:jc w:val="both"/>
              <w:rPr>
                <w:rFonts w:ascii="Arial" w:hAnsi="Arial" w:cs="Arial"/>
              </w:rPr>
            </w:pPr>
          </w:p>
        </w:tc>
        <w:tc>
          <w:tcPr>
            <w:tcW w:w="9668" w:type="dxa"/>
            <w:shd w:val="clear" w:color="auto" w:fill="auto"/>
          </w:tcPr>
          <w:p w14:paraId="67CE8128" w14:textId="77777777" w:rsidR="008007D4" w:rsidRPr="00CC3E31" w:rsidRDefault="008007D4" w:rsidP="00A52E96">
            <w:pPr>
              <w:tabs>
                <w:tab w:val="left" w:pos="-1440"/>
              </w:tabs>
              <w:jc w:val="both"/>
              <w:rPr>
                <w:rFonts w:ascii="Arial" w:hAnsi="Arial" w:cs="Arial"/>
              </w:rPr>
            </w:pPr>
          </w:p>
          <w:p w14:paraId="7DB41125" w14:textId="77777777" w:rsidR="008007D4" w:rsidRPr="00CC3E31" w:rsidRDefault="008007D4" w:rsidP="00A52E96">
            <w:pPr>
              <w:tabs>
                <w:tab w:val="left" w:pos="-1440"/>
              </w:tabs>
              <w:jc w:val="both"/>
              <w:rPr>
                <w:rFonts w:ascii="Arial" w:hAnsi="Arial" w:cs="Arial"/>
                <w:b/>
              </w:rPr>
            </w:pPr>
            <w:r w:rsidRPr="00CC3E31">
              <w:rPr>
                <w:rFonts w:ascii="Arial" w:hAnsi="Arial" w:cs="Arial"/>
                <w:b/>
              </w:rPr>
              <w:t>[LHB to determine]</w:t>
            </w:r>
          </w:p>
          <w:p w14:paraId="7FF46BD4" w14:textId="77777777" w:rsidR="00996307" w:rsidRPr="00CC3E31" w:rsidRDefault="00996307" w:rsidP="00A52E96">
            <w:pPr>
              <w:tabs>
                <w:tab w:val="left" w:pos="-1440"/>
              </w:tabs>
              <w:jc w:val="both"/>
              <w:rPr>
                <w:rFonts w:ascii="Arial" w:hAnsi="Arial" w:cs="Arial"/>
                <w:b/>
              </w:rPr>
            </w:pPr>
          </w:p>
          <w:p w14:paraId="6A0D8C8B" w14:textId="77777777" w:rsidR="00996307" w:rsidRPr="00CC3E31" w:rsidRDefault="00996307" w:rsidP="00A52E96">
            <w:pPr>
              <w:tabs>
                <w:tab w:val="left" w:pos="-1440"/>
              </w:tabs>
              <w:jc w:val="both"/>
              <w:rPr>
                <w:rFonts w:ascii="Arial" w:hAnsi="Arial" w:cs="Arial"/>
                <w:b/>
              </w:rPr>
            </w:pPr>
            <w:r w:rsidRPr="00CC3E31">
              <w:rPr>
                <w:rFonts w:ascii="Arial" w:hAnsi="Arial" w:cs="Arial"/>
                <w:b/>
              </w:rPr>
              <w:t>The existing documents will be developed for the Board to consider on 28 Sept 2023</w:t>
            </w:r>
          </w:p>
          <w:p w14:paraId="56FBA42C" w14:textId="2ECAE97A" w:rsidR="00996307" w:rsidRPr="00CC3E31" w:rsidRDefault="00996307" w:rsidP="00A52E96">
            <w:pPr>
              <w:tabs>
                <w:tab w:val="left" w:pos="-1440"/>
              </w:tabs>
              <w:jc w:val="both"/>
              <w:rPr>
                <w:rFonts w:ascii="Arial" w:hAnsi="Arial" w:cs="Arial"/>
                <w:b/>
              </w:rPr>
            </w:pPr>
            <w:r w:rsidRPr="00CC3E31">
              <w:rPr>
                <w:rFonts w:ascii="Arial" w:hAnsi="Arial" w:cs="Arial"/>
                <w:b/>
              </w:rPr>
              <w:t>Existing links to current is below</w:t>
            </w:r>
          </w:p>
          <w:p w14:paraId="396BC1C4" w14:textId="75F54AE0" w:rsidR="00996307" w:rsidRPr="00CC3E31" w:rsidRDefault="00996307" w:rsidP="00A52E96">
            <w:pPr>
              <w:tabs>
                <w:tab w:val="left" w:pos="-1440"/>
              </w:tabs>
              <w:jc w:val="both"/>
              <w:rPr>
                <w:rFonts w:ascii="Arial" w:hAnsi="Arial" w:cs="Arial"/>
                <w:b/>
              </w:rPr>
            </w:pPr>
          </w:p>
          <w:p w14:paraId="783DDB6E" w14:textId="5C6CB171" w:rsidR="00996307" w:rsidRPr="00CC3E31" w:rsidRDefault="00657AA9" w:rsidP="00A52E96">
            <w:pPr>
              <w:tabs>
                <w:tab w:val="left" w:pos="-1440"/>
              </w:tabs>
              <w:jc w:val="both"/>
              <w:rPr>
                <w:rFonts w:ascii="Arial" w:hAnsi="Arial" w:cs="Arial"/>
                <w:b/>
              </w:rPr>
            </w:pPr>
            <w:hyperlink r:id="rId30" w:history="1">
              <w:r w:rsidR="00996307" w:rsidRPr="00CC3E31">
                <w:rPr>
                  <w:rStyle w:val="Hyperlink"/>
                  <w:color w:val="auto"/>
                </w:rPr>
                <w:t>Standing Orders and Financial Instructions - Betsi Cadwaladr University Health Board (nhs.wales)</w:t>
              </w:r>
            </w:hyperlink>
          </w:p>
        </w:tc>
      </w:tr>
    </w:tbl>
    <w:p w14:paraId="4DCA3812" w14:textId="77777777" w:rsidR="008007D4" w:rsidRPr="00CC3E31" w:rsidRDefault="008007D4" w:rsidP="00A52E96">
      <w:pPr>
        <w:tabs>
          <w:tab w:val="left" w:pos="-1440"/>
        </w:tabs>
        <w:jc w:val="both"/>
        <w:rPr>
          <w:rFonts w:ascii="Arial" w:hAnsi="Arial" w:cs="Arial"/>
        </w:rPr>
      </w:pPr>
    </w:p>
    <w:p w14:paraId="61D5E547" w14:textId="77777777" w:rsidR="008007D4" w:rsidRPr="00CC3E31" w:rsidRDefault="008007D4" w:rsidP="00A52E96">
      <w:pPr>
        <w:tabs>
          <w:tab w:val="left" w:pos="-1440"/>
        </w:tabs>
        <w:jc w:val="both"/>
        <w:rPr>
          <w:rFonts w:ascii="Arial" w:hAnsi="Arial" w:cs="Arial"/>
        </w:rPr>
      </w:pPr>
    </w:p>
    <w:p w14:paraId="050C70BA" w14:textId="0C3438C6" w:rsidR="008007D4" w:rsidRPr="00CC3E31" w:rsidRDefault="008007D4" w:rsidP="00A52E96">
      <w:pPr>
        <w:tabs>
          <w:tab w:val="left" w:pos="-1440"/>
        </w:tabs>
        <w:jc w:val="both"/>
        <w:rPr>
          <w:rFonts w:ascii="Arial" w:hAnsi="Arial" w:cs="Arial"/>
        </w:rPr>
      </w:pPr>
      <w:r w:rsidRPr="00CC3E31">
        <w:rPr>
          <w:rFonts w:ascii="Arial" w:hAnsi="Arial" w:cs="Arial"/>
        </w:rPr>
        <w:t xml:space="preserve">This scheme only relates to matters delegated by the Board to </w:t>
      </w:r>
      <w:r w:rsidR="00A876DE" w:rsidRPr="00CC3E31">
        <w:rPr>
          <w:rFonts w:ascii="Arial" w:hAnsi="Arial" w:cs="Arial"/>
        </w:rPr>
        <w:t>the Chief Executive and their Executive</w:t>
      </w:r>
      <w:r w:rsidRPr="00CC3E31">
        <w:rPr>
          <w:rFonts w:ascii="Arial" w:hAnsi="Arial" w:cs="Arial"/>
        </w:rPr>
        <w:t xml:space="preserve"> Directors, together with certain other specifi</w:t>
      </w:r>
      <w:r w:rsidR="00FA2A55" w:rsidRPr="00CC3E31">
        <w:rPr>
          <w:rFonts w:ascii="Arial" w:hAnsi="Arial" w:cs="Arial"/>
        </w:rPr>
        <w:t>c matters referred to in SFIs.</w:t>
      </w:r>
    </w:p>
    <w:p w14:paraId="494D3BED" w14:textId="77777777" w:rsidR="008007D4" w:rsidRPr="00CC3E31" w:rsidRDefault="008007D4" w:rsidP="00FA2A55">
      <w:pPr>
        <w:tabs>
          <w:tab w:val="left" w:pos="-1440"/>
        </w:tabs>
        <w:spacing w:before="240"/>
        <w:jc w:val="both"/>
        <w:rPr>
          <w:rFonts w:ascii="Arial" w:hAnsi="Arial" w:cs="Arial"/>
        </w:rPr>
      </w:pPr>
      <w:r w:rsidRPr="00CC3E31">
        <w:rPr>
          <w:rFonts w:ascii="Arial" w:hAnsi="Arial" w:cs="Arial"/>
        </w:rPr>
        <w:t xml:space="preserve">Each </w:t>
      </w:r>
      <w:r w:rsidR="00A876DE" w:rsidRPr="00CC3E31">
        <w:rPr>
          <w:rFonts w:ascii="Arial" w:hAnsi="Arial" w:cs="Arial"/>
        </w:rPr>
        <w:t xml:space="preserve">Executive </w:t>
      </w:r>
      <w:r w:rsidRPr="00CC3E31">
        <w:rPr>
          <w:rFonts w:ascii="Arial" w:hAnsi="Arial" w:cs="Arial"/>
        </w:rPr>
        <w:t>Director is responsib</w:t>
      </w:r>
      <w:r w:rsidR="00A876DE" w:rsidRPr="00CC3E31">
        <w:rPr>
          <w:rFonts w:ascii="Arial" w:hAnsi="Arial" w:cs="Arial"/>
        </w:rPr>
        <w:t>le for delegation within their</w:t>
      </w:r>
      <w:r w:rsidRPr="00CC3E31">
        <w:rPr>
          <w:rFonts w:ascii="Arial" w:hAnsi="Arial" w:cs="Arial"/>
        </w:rPr>
        <w:t xml:space="preserve"> department.  </w:t>
      </w:r>
      <w:r w:rsidR="00A876DE" w:rsidRPr="00CC3E31">
        <w:rPr>
          <w:rFonts w:ascii="Arial" w:hAnsi="Arial" w:cs="Arial"/>
        </w:rPr>
        <w:t>They</w:t>
      </w:r>
      <w:r w:rsidRPr="00CC3E31">
        <w:rPr>
          <w:rFonts w:ascii="Arial" w:hAnsi="Arial" w:cs="Arial"/>
        </w:rPr>
        <w:t xml:space="preserve"> </w:t>
      </w:r>
      <w:r w:rsidR="002221DF" w:rsidRPr="00CC3E31">
        <w:rPr>
          <w:rFonts w:ascii="Arial" w:hAnsi="Arial" w:cs="Arial"/>
        </w:rPr>
        <w:t xml:space="preserve">shall </w:t>
      </w:r>
      <w:r w:rsidRPr="00CC3E31">
        <w:rPr>
          <w:rFonts w:ascii="Arial" w:hAnsi="Arial" w:cs="Arial"/>
        </w:rPr>
        <w:t xml:space="preserve">produce a scheme of delegation for matters within </w:t>
      </w:r>
      <w:r w:rsidR="00A876DE" w:rsidRPr="00CC3E31">
        <w:rPr>
          <w:rFonts w:ascii="Arial" w:hAnsi="Arial" w:cs="Arial"/>
        </w:rPr>
        <w:t>their</w:t>
      </w:r>
      <w:r w:rsidRPr="00CC3E31">
        <w:rPr>
          <w:rFonts w:ascii="Arial" w:hAnsi="Arial" w:cs="Arial"/>
        </w:rPr>
        <w:t xml:space="preserve"> department, which </w:t>
      </w:r>
      <w:r w:rsidR="002221DF" w:rsidRPr="00CC3E31">
        <w:rPr>
          <w:rFonts w:ascii="Arial" w:hAnsi="Arial" w:cs="Arial"/>
        </w:rPr>
        <w:t xml:space="preserve">shall </w:t>
      </w:r>
      <w:r w:rsidRPr="00CC3E31">
        <w:rPr>
          <w:rFonts w:ascii="Arial" w:hAnsi="Arial" w:cs="Arial"/>
        </w:rPr>
        <w:t>also set out how departmental budget and procedures for approval of expenditure are delegated.</w:t>
      </w:r>
    </w:p>
    <w:p w14:paraId="3300E151" w14:textId="77777777" w:rsidR="008007D4" w:rsidRPr="00CC3E31" w:rsidRDefault="008007D4" w:rsidP="008007D4">
      <w:pPr>
        <w:tabs>
          <w:tab w:val="left" w:pos="-1440"/>
        </w:tabs>
        <w:jc w:val="both"/>
        <w:rPr>
          <w:rFonts w:ascii="Arial" w:hAnsi="Arial" w:cs="Arial"/>
        </w:rPr>
      </w:pPr>
    </w:p>
    <w:p w14:paraId="43D0C1AF" w14:textId="77777777" w:rsidR="008007D4" w:rsidRPr="00CC3E31" w:rsidRDefault="008007D4" w:rsidP="008007D4">
      <w:pPr>
        <w:tabs>
          <w:tab w:val="left" w:pos="-1440"/>
        </w:tabs>
        <w:jc w:val="both"/>
        <w:rPr>
          <w:rFonts w:ascii="Arial" w:hAnsi="Arial" w:cs="Arial"/>
          <w:b/>
        </w:rPr>
      </w:pPr>
    </w:p>
    <w:p w14:paraId="3AA32793" w14:textId="77777777" w:rsidR="006B74BF" w:rsidRPr="00CC3E31" w:rsidRDefault="006B74BF" w:rsidP="00FA7744">
      <w:pPr>
        <w:rPr>
          <w:rFonts w:ascii="Arial" w:hAnsi="Arial" w:cs="Arial"/>
        </w:rPr>
        <w:sectPr w:rsidR="006B74BF" w:rsidRPr="00CC3E31" w:rsidSect="00B75569">
          <w:pgSz w:w="16838" w:h="11906" w:orient="landscape" w:code="9"/>
          <w:pgMar w:top="1440" w:right="1440" w:bottom="1797" w:left="1440" w:header="720" w:footer="720" w:gutter="0"/>
          <w:cols w:space="720"/>
          <w:docGrid w:linePitch="360"/>
        </w:sectPr>
      </w:pPr>
    </w:p>
    <w:p w14:paraId="2031F371" w14:textId="77777777" w:rsidR="00DD0531" w:rsidRPr="00CC3E31" w:rsidRDefault="00DD0531" w:rsidP="00AD35A5">
      <w:pPr>
        <w:pStyle w:val="Heading1"/>
        <w:ind w:firstLine="0"/>
        <w:jc w:val="right"/>
        <w:rPr>
          <w:rFonts w:ascii="Arial" w:hAnsi="Arial" w:cs="Arial"/>
          <w:sz w:val="44"/>
          <w:szCs w:val="44"/>
        </w:rPr>
      </w:pPr>
      <w:bookmarkStart w:id="1249" w:name="_Toc240791808"/>
      <w:bookmarkStart w:id="1250" w:name="_Toc240792857"/>
      <w:bookmarkStart w:id="1251" w:name="_Toc240793425"/>
      <w:bookmarkStart w:id="1252" w:name="_Toc241996005"/>
      <w:bookmarkStart w:id="1253" w:name="_Toc244597578"/>
      <w:bookmarkStart w:id="1254" w:name="_Toc254014633"/>
      <w:bookmarkStart w:id="1255" w:name="_Toc68754118"/>
      <w:r w:rsidRPr="00CC3E31">
        <w:rPr>
          <w:rFonts w:ascii="Arial" w:hAnsi="Arial" w:cs="Arial"/>
          <w:sz w:val="44"/>
          <w:szCs w:val="44"/>
        </w:rPr>
        <w:lastRenderedPageBreak/>
        <w:t>Schedule 2</w:t>
      </w:r>
      <w:bookmarkEnd w:id="1249"/>
      <w:bookmarkEnd w:id="1250"/>
      <w:bookmarkEnd w:id="1251"/>
      <w:bookmarkEnd w:id="1252"/>
      <w:bookmarkEnd w:id="1253"/>
      <w:bookmarkEnd w:id="1254"/>
      <w:bookmarkEnd w:id="1255"/>
    </w:p>
    <w:p w14:paraId="37550301" w14:textId="77777777" w:rsidR="00252FA9" w:rsidRPr="00CC3E31" w:rsidRDefault="00252FA9" w:rsidP="00DD0531">
      <w:pPr>
        <w:jc w:val="right"/>
        <w:rPr>
          <w:rFonts w:ascii="Arial" w:hAnsi="Arial" w:cs="Arial"/>
        </w:rPr>
      </w:pPr>
    </w:p>
    <w:p w14:paraId="536105BE" w14:textId="77777777" w:rsidR="00A93D37" w:rsidRPr="00CC3E31" w:rsidRDefault="00A93D37" w:rsidP="00452A1A">
      <w:bookmarkStart w:id="1256" w:name="_Toc221001313"/>
      <w:bookmarkStart w:id="1257" w:name="_Toc221001575"/>
      <w:bookmarkStart w:id="1258" w:name="_Toc221094339"/>
      <w:bookmarkStart w:id="1259" w:name="_Toc221342632"/>
      <w:bookmarkStart w:id="1260" w:name="_Toc228956060"/>
      <w:bookmarkStart w:id="1261" w:name="_Toc240163435"/>
      <w:bookmarkStart w:id="1262" w:name="_Toc240789288"/>
      <w:bookmarkStart w:id="1263" w:name="_Toc240791809"/>
      <w:bookmarkStart w:id="1264" w:name="_Toc240792858"/>
      <w:bookmarkStart w:id="1265" w:name="_Toc240793426"/>
      <w:bookmarkStart w:id="1266" w:name="_Toc241996006"/>
      <w:bookmarkStart w:id="1267" w:name="_Toc244597579"/>
      <w:bookmarkStart w:id="1268" w:name="_Toc254014634"/>
    </w:p>
    <w:p w14:paraId="4C2635B2" w14:textId="77777777" w:rsidR="00A93D37" w:rsidRPr="00CC3E31" w:rsidRDefault="00DD0531" w:rsidP="00E40322">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269" w:name="_Toc68754119"/>
      <w:r w:rsidRPr="00CC3E31">
        <w:rPr>
          <w:rFonts w:ascii="Arial" w:hAnsi="Arial" w:cs="Arial"/>
          <w:sz w:val="32"/>
          <w:szCs w:val="32"/>
        </w:rPr>
        <w:t>K</w:t>
      </w:r>
      <w:r w:rsidR="00E40322" w:rsidRPr="00CC3E31">
        <w:rPr>
          <w:rFonts w:ascii="Arial" w:hAnsi="Arial" w:cs="Arial"/>
          <w:sz w:val="32"/>
          <w:szCs w:val="32"/>
        </w:rPr>
        <w:t>EY GUIDANCE, INSTRUCTIONS AND</w:t>
      </w:r>
      <w:r w:rsidR="00016344" w:rsidRPr="00CC3E31">
        <w:rPr>
          <w:rFonts w:ascii="Arial" w:hAnsi="Arial" w:cs="Arial"/>
          <w:sz w:val="32"/>
          <w:szCs w:val="32"/>
        </w:rPr>
        <w:t xml:space="preserve"> </w:t>
      </w:r>
      <w:r w:rsidR="00E40322" w:rsidRPr="00CC3E31">
        <w:rPr>
          <w:rFonts w:ascii="Arial" w:hAnsi="Arial" w:cs="Arial"/>
          <w:sz w:val="32"/>
          <w:szCs w:val="32"/>
        </w:rPr>
        <w:t>OTHER RELATED DOCUMENTS</w:t>
      </w:r>
      <w:bookmarkEnd w:id="1269"/>
    </w:p>
    <w:bookmarkEnd w:id="1256"/>
    <w:bookmarkEnd w:id="1257"/>
    <w:bookmarkEnd w:id="1258"/>
    <w:bookmarkEnd w:id="1259"/>
    <w:bookmarkEnd w:id="1260"/>
    <w:bookmarkEnd w:id="1261"/>
    <w:bookmarkEnd w:id="1262"/>
    <w:bookmarkEnd w:id="1263"/>
    <w:bookmarkEnd w:id="1264"/>
    <w:bookmarkEnd w:id="1265"/>
    <w:bookmarkEnd w:id="1266"/>
    <w:bookmarkEnd w:id="1267"/>
    <w:bookmarkEnd w:id="1268"/>
    <w:p w14:paraId="70E6C82D" w14:textId="77777777" w:rsidR="00B068B0" w:rsidRPr="00CC3E31" w:rsidRDefault="00B068B0" w:rsidP="00452A1A"/>
    <w:p w14:paraId="609A505F" w14:textId="77777777" w:rsidR="006C63C7" w:rsidRPr="00CC3E31" w:rsidRDefault="006C63C7" w:rsidP="00C464C7">
      <w:pPr>
        <w:tabs>
          <w:tab w:val="left" w:pos="-1094"/>
          <w:tab w:val="left" w:pos="-720"/>
        </w:tabs>
        <w:jc w:val="both"/>
        <w:rPr>
          <w:rFonts w:ascii="Arial" w:hAnsi="Arial" w:cs="Arial"/>
        </w:rPr>
      </w:pPr>
    </w:p>
    <w:p w14:paraId="1B0A2741" w14:textId="77777777" w:rsidR="00284556" w:rsidRPr="00CC3E31" w:rsidRDefault="00284556" w:rsidP="00284556">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CC3E31">
        <w:rPr>
          <w:rFonts w:ascii="Arial" w:hAnsi="Arial" w:cs="Arial"/>
          <w:b/>
        </w:rPr>
        <w:t>This Schedule</w:t>
      </w:r>
      <w:r w:rsidR="00B9559C" w:rsidRPr="00CC3E31">
        <w:rPr>
          <w:rFonts w:ascii="Arial" w:hAnsi="Arial" w:cs="Arial"/>
          <w:b/>
        </w:rPr>
        <w:t xml:space="preserve"> forms part of, </w:t>
      </w:r>
      <w:r w:rsidR="00A52E96" w:rsidRPr="00CC3E31">
        <w:rPr>
          <w:rFonts w:ascii="Arial" w:hAnsi="Arial" w:cs="Arial"/>
          <w:b/>
        </w:rPr>
        <w:t>and shall</w:t>
      </w:r>
      <w:r w:rsidRPr="00CC3E31">
        <w:rPr>
          <w:rFonts w:ascii="Arial" w:hAnsi="Arial" w:cs="Arial"/>
          <w:b/>
        </w:rPr>
        <w:t xml:space="preserve"> have effect as if incorporated in the </w:t>
      </w:r>
    </w:p>
    <w:p w14:paraId="6F909AD0" w14:textId="77777777" w:rsidR="00284556" w:rsidRPr="00CC3E31" w:rsidRDefault="00284556" w:rsidP="00284556">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CC3E31">
        <w:rPr>
          <w:rFonts w:ascii="Arial" w:hAnsi="Arial" w:cs="Arial"/>
          <w:b/>
        </w:rPr>
        <w:t>Local Health Board Standing Orders</w:t>
      </w:r>
    </w:p>
    <w:p w14:paraId="1990123B" w14:textId="77777777" w:rsidR="00E40322" w:rsidRPr="00CC3E31" w:rsidRDefault="00E40322" w:rsidP="00C464C7">
      <w:pPr>
        <w:tabs>
          <w:tab w:val="left" w:pos="-1094"/>
          <w:tab w:val="left" w:pos="-720"/>
        </w:tabs>
        <w:jc w:val="both"/>
        <w:rPr>
          <w:rFonts w:ascii="Arial" w:hAnsi="Arial" w:cs="Arial"/>
        </w:rPr>
      </w:pPr>
    </w:p>
    <w:p w14:paraId="47180DDE" w14:textId="77777777" w:rsidR="00E40322" w:rsidRPr="00CC3E31" w:rsidRDefault="00E40322" w:rsidP="00C464C7">
      <w:pPr>
        <w:tabs>
          <w:tab w:val="left" w:pos="-1094"/>
          <w:tab w:val="left" w:pos="-720"/>
        </w:tabs>
        <w:jc w:val="both"/>
        <w:rPr>
          <w:rFonts w:ascii="Arial" w:hAnsi="Arial" w:cs="Arial"/>
        </w:rPr>
      </w:pPr>
    </w:p>
    <w:p w14:paraId="00D8CC7A" w14:textId="77777777" w:rsidR="006C63C7" w:rsidRPr="00CC3E31" w:rsidRDefault="00B02AFC" w:rsidP="00923A5A">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1270" w:name="_Toc240791810"/>
      <w:bookmarkStart w:id="1271" w:name="_Toc240792859"/>
      <w:bookmarkStart w:id="1272" w:name="_Toc240793427"/>
      <w:bookmarkStart w:id="1273" w:name="_Toc241996007"/>
      <w:bookmarkStart w:id="1274" w:name="_Toc244597580"/>
      <w:bookmarkStart w:id="1275" w:name="_Toc254014635"/>
      <w:bookmarkStart w:id="1276" w:name="_Toc68754120"/>
      <w:r w:rsidRPr="00CC3E31">
        <w:rPr>
          <w:rFonts w:ascii="Arial" w:hAnsi="Arial" w:cs="Arial"/>
        </w:rPr>
        <w:t>LHB framework</w:t>
      </w:r>
      <w:bookmarkEnd w:id="1270"/>
      <w:bookmarkEnd w:id="1271"/>
      <w:bookmarkEnd w:id="1272"/>
      <w:bookmarkEnd w:id="1273"/>
      <w:bookmarkEnd w:id="1274"/>
      <w:bookmarkEnd w:id="1275"/>
      <w:bookmarkEnd w:id="1276"/>
    </w:p>
    <w:p w14:paraId="18291B18" w14:textId="77777777" w:rsidR="006C63C7" w:rsidRPr="00CC3E31" w:rsidRDefault="006C63C7" w:rsidP="00C464C7">
      <w:pPr>
        <w:tabs>
          <w:tab w:val="left" w:pos="-1094"/>
          <w:tab w:val="left" w:pos="-720"/>
        </w:tabs>
        <w:jc w:val="both"/>
        <w:rPr>
          <w:rFonts w:ascii="Arial" w:hAnsi="Arial" w:cs="Arial"/>
        </w:rPr>
      </w:pPr>
    </w:p>
    <w:p w14:paraId="7C013917" w14:textId="77777777" w:rsidR="008F4A07" w:rsidRPr="00CC3E31" w:rsidRDefault="00C94229" w:rsidP="00990DB7">
      <w:pPr>
        <w:tabs>
          <w:tab w:val="left" w:pos="-1094"/>
          <w:tab w:val="left" w:pos="-720"/>
        </w:tabs>
        <w:rPr>
          <w:rFonts w:ascii="Arial" w:hAnsi="Arial" w:cs="Arial"/>
        </w:rPr>
      </w:pPr>
      <w:r w:rsidRPr="00CC3E31">
        <w:rPr>
          <w:rFonts w:ascii="Arial" w:hAnsi="Arial" w:cs="Arial"/>
        </w:rPr>
        <w:t>The</w:t>
      </w:r>
      <w:r w:rsidR="0060574F" w:rsidRPr="00CC3E31">
        <w:rPr>
          <w:rFonts w:ascii="Arial" w:hAnsi="Arial" w:cs="Arial"/>
        </w:rPr>
        <w:t xml:space="preserve"> LHB</w:t>
      </w:r>
      <w:r w:rsidR="00B02AFC" w:rsidRPr="00CC3E31">
        <w:rPr>
          <w:rFonts w:ascii="Arial" w:hAnsi="Arial" w:cs="Arial"/>
        </w:rPr>
        <w:t>’</w:t>
      </w:r>
      <w:r w:rsidR="0060574F" w:rsidRPr="00CC3E31">
        <w:rPr>
          <w:rFonts w:ascii="Arial" w:hAnsi="Arial" w:cs="Arial"/>
        </w:rPr>
        <w:t>s governance</w:t>
      </w:r>
      <w:r w:rsidR="001267CE" w:rsidRPr="00CC3E31">
        <w:rPr>
          <w:rFonts w:ascii="Arial" w:hAnsi="Arial" w:cs="Arial"/>
        </w:rPr>
        <w:t xml:space="preserve"> and</w:t>
      </w:r>
      <w:r w:rsidRPr="00CC3E31">
        <w:rPr>
          <w:rFonts w:ascii="Arial" w:hAnsi="Arial" w:cs="Arial"/>
        </w:rPr>
        <w:t xml:space="preserve"> accountability</w:t>
      </w:r>
      <w:r w:rsidR="0060574F" w:rsidRPr="00CC3E31">
        <w:rPr>
          <w:rFonts w:ascii="Arial" w:hAnsi="Arial" w:cs="Arial"/>
        </w:rPr>
        <w:t xml:space="preserve"> f</w:t>
      </w:r>
      <w:r w:rsidR="00C464C7" w:rsidRPr="00CC3E31">
        <w:rPr>
          <w:rFonts w:ascii="Arial" w:hAnsi="Arial" w:cs="Arial"/>
        </w:rPr>
        <w:t xml:space="preserve">ramework </w:t>
      </w:r>
      <w:r w:rsidR="00E71FC8" w:rsidRPr="00CC3E31">
        <w:rPr>
          <w:rFonts w:ascii="Arial" w:hAnsi="Arial" w:cs="Arial"/>
        </w:rPr>
        <w:t xml:space="preserve">comprises </w:t>
      </w:r>
      <w:r w:rsidR="00C464C7" w:rsidRPr="00CC3E31">
        <w:rPr>
          <w:rFonts w:ascii="Arial" w:hAnsi="Arial" w:cs="Arial"/>
        </w:rPr>
        <w:t>these SOs</w:t>
      </w:r>
      <w:r w:rsidR="008A13A0" w:rsidRPr="00CC3E31">
        <w:rPr>
          <w:rFonts w:ascii="Arial" w:hAnsi="Arial" w:cs="Arial"/>
        </w:rPr>
        <w:t xml:space="preserve">, incorporating </w:t>
      </w:r>
      <w:r w:rsidR="008F4A07" w:rsidRPr="00CC3E31">
        <w:rPr>
          <w:rFonts w:ascii="Arial" w:hAnsi="Arial" w:cs="Arial"/>
        </w:rPr>
        <w:t>s</w:t>
      </w:r>
      <w:r w:rsidR="00C464C7" w:rsidRPr="00CC3E31">
        <w:rPr>
          <w:rFonts w:ascii="Arial" w:hAnsi="Arial" w:cs="Arial"/>
        </w:rPr>
        <w:t>chedules of Powers reserved for the Board and Delegation to others</w:t>
      </w:r>
      <w:r w:rsidR="008F4A07" w:rsidRPr="00CC3E31">
        <w:rPr>
          <w:rFonts w:ascii="Arial" w:hAnsi="Arial" w:cs="Arial"/>
        </w:rPr>
        <w:t>, together with the following</w:t>
      </w:r>
      <w:r w:rsidRPr="00CC3E31">
        <w:rPr>
          <w:rFonts w:ascii="Arial" w:hAnsi="Arial" w:cs="Arial"/>
        </w:rPr>
        <w:t xml:space="preserve"> documents</w:t>
      </w:r>
      <w:r w:rsidR="008F4A07" w:rsidRPr="00CC3E31">
        <w:rPr>
          <w:rFonts w:ascii="Arial" w:hAnsi="Arial" w:cs="Arial"/>
        </w:rPr>
        <w:t>:</w:t>
      </w:r>
    </w:p>
    <w:p w14:paraId="55F816BC" w14:textId="77777777" w:rsidR="008F4A07" w:rsidRPr="00CC3E31" w:rsidRDefault="008F4A07" w:rsidP="00990DB7">
      <w:pPr>
        <w:tabs>
          <w:tab w:val="left" w:pos="-1094"/>
          <w:tab w:val="left" w:pos="-720"/>
        </w:tabs>
        <w:rPr>
          <w:rFonts w:ascii="Arial" w:hAnsi="Arial" w:cs="Arial"/>
        </w:rPr>
      </w:pPr>
    </w:p>
    <w:p w14:paraId="298D17C5" w14:textId="77777777" w:rsidR="008F4A07" w:rsidRPr="00CC3E31" w:rsidRDefault="008F4A07" w:rsidP="0049081A">
      <w:pPr>
        <w:numPr>
          <w:ilvl w:val="0"/>
          <w:numId w:val="59"/>
        </w:numPr>
        <w:tabs>
          <w:tab w:val="left" w:pos="-1094"/>
          <w:tab w:val="left" w:pos="-720"/>
        </w:tabs>
        <w:rPr>
          <w:rFonts w:ascii="Arial" w:hAnsi="Arial" w:cs="Arial"/>
          <w:b/>
          <w:i/>
        </w:rPr>
      </w:pPr>
      <w:r w:rsidRPr="00CC3E31">
        <w:rPr>
          <w:rFonts w:ascii="Arial" w:hAnsi="Arial" w:cs="Arial"/>
          <w:b/>
          <w:i/>
        </w:rPr>
        <w:t>SFIs</w:t>
      </w:r>
      <w:r w:rsidR="00B71D01" w:rsidRPr="00CC3E31">
        <w:rPr>
          <w:rFonts w:ascii="Arial" w:hAnsi="Arial" w:cs="Arial"/>
          <w:i/>
        </w:rPr>
        <w:t xml:space="preserve"> (</w:t>
      </w:r>
      <w:r w:rsidR="00A80E79" w:rsidRPr="00CC3E31">
        <w:rPr>
          <w:rFonts w:ascii="Arial" w:hAnsi="Arial" w:cs="Arial"/>
          <w:i/>
        </w:rPr>
        <w:t>see Schedule 2.1 below)</w:t>
      </w:r>
    </w:p>
    <w:p w14:paraId="24D5A281" w14:textId="77777777" w:rsidR="008F4A07" w:rsidRPr="00CC3E31" w:rsidRDefault="008F4A07" w:rsidP="00990DB7">
      <w:pPr>
        <w:tabs>
          <w:tab w:val="left" w:pos="-1094"/>
          <w:tab w:val="left" w:pos="-720"/>
        </w:tabs>
        <w:rPr>
          <w:rFonts w:ascii="Arial" w:hAnsi="Arial" w:cs="Arial"/>
        </w:rPr>
      </w:pPr>
    </w:p>
    <w:p w14:paraId="32C802B6" w14:textId="0A84A394" w:rsidR="00E71FC8" w:rsidRPr="00CC3E31" w:rsidRDefault="00E71FC8" w:rsidP="0049081A">
      <w:pPr>
        <w:numPr>
          <w:ilvl w:val="0"/>
          <w:numId w:val="59"/>
        </w:numPr>
        <w:tabs>
          <w:tab w:val="left" w:pos="-1094"/>
          <w:tab w:val="left" w:pos="-720"/>
        </w:tabs>
        <w:rPr>
          <w:rFonts w:ascii="Arial" w:hAnsi="Arial" w:cs="Arial"/>
          <w:b/>
          <w:i/>
        </w:rPr>
      </w:pPr>
      <w:r w:rsidRPr="00CC3E31">
        <w:rPr>
          <w:rFonts w:ascii="Arial" w:hAnsi="Arial" w:cs="Arial"/>
          <w:b/>
          <w:i/>
        </w:rPr>
        <w:t xml:space="preserve">Values </w:t>
      </w:r>
      <w:r w:rsidR="00FC289A" w:rsidRPr="00CC3E31">
        <w:rPr>
          <w:rFonts w:ascii="Arial" w:hAnsi="Arial" w:cs="Arial"/>
          <w:b/>
          <w:i/>
        </w:rPr>
        <w:t>and</w:t>
      </w:r>
      <w:r w:rsidRPr="00CC3E31">
        <w:rPr>
          <w:rFonts w:ascii="Arial" w:hAnsi="Arial" w:cs="Arial"/>
          <w:b/>
          <w:i/>
        </w:rPr>
        <w:t xml:space="preserve"> Standards of Behaviour Framework</w:t>
      </w:r>
      <w:r w:rsidR="002202F5" w:rsidRPr="00CC3E31">
        <w:rPr>
          <w:rFonts w:ascii="Arial" w:hAnsi="Arial" w:cs="Arial"/>
          <w:b/>
          <w:i/>
        </w:rPr>
        <w:t xml:space="preserve"> </w:t>
      </w:r>
      <w:r w:rsidR="00614B98" w:rsidRPr="00CC3E31">
        <w:rPr>
          <w:rFonts w:ascii="Arial" w:hAnsi="Arial" w:cs="Arial"/>
          <w:b/>
          <w:i/>
        </w:rPr>
        <w:t>(Standards of Business Conduct Policy</w:t>
      </w:r>
    </w:p>
    <w:p w14:paraId="3E1CBD69" w14:textId="77777777" w:rsidR="002202F5" w:rsidRPr="00CC3E31" w:rsidRDefault="002202F5" w:rsidP="00990DB7">
      <w:pPr>
        <w:tabs>
          <w:tab w:val="left" w:pos="-1094"/>
          <w:tab w:val="left" w:pos="-720"/>
        </w:tabs>
        <w:rPr>
          <w:rFonts w:ascii="Arial" w:hAnsi="Arial" w:cs="Arial"/>
          <w:b/>
          <w:i/>
        </w:rPr>
      </w:pPr>
    </w:p>
    <w:p w14:paraId="6F9B2EF2" w14:textId="25B60FE5" w:rsidR="00E71FC8" w:rsidRPr="00CC3E31" w:rsidRDefault="00614B98" w:rsidP="0049081A">
      <w:pPr>
        <w:numPr>
          <w:ilvl w:val="0"/>
          <w:numId w:val="59"/>
        </w:numPr>
        <w:tabs>
          <w:tab w:val="left" w:pos="-1094"/>
          <w:tab w:val="left" w:pos="-720"/>
        </w:tabs>
        <w:rPr>
          <w:rFonts w:ascii="Arial" w:hAnsi="Arial" w:cs="Arial"/>
          <w:b/>
          <w:i/>
        </w:rPr>
      </w:pPr>
      <w:r w:rsidRPr="00CC3E31">
        <w:rPr>
          <w:rFonts w:ascii="Arial" w:hAnsi="Arial" w:cs="Arial"/>
          <w:b/>
          <w:i/>
        </w:rPr>
        <w:t xml:space="preserve">Board </w:t>
      </w:r>
      <w:r w:rsidR="00E71FC8" w:rsidRPr="00CC3E31">
        <w:rPr>
          <w:rFonts w:ascii="Arial" w:hAnsi="Arial" w:cs="Arial"/>
          <w:b/>
          <w:i/>
        </w:rPr>
        <w:t>Assurance Framework</w:t>
      </w:r>
      <w:r w:rsidRPr="00CC3E31">
        <w:rPr>
          <w:rFonts w:ascii="Arial" w:hAnsi="Arial" w:cs="Arial"/>
          <w:b/>
          <w:i/>
        </w:rPr>
        <w:t xml:space="preserve"> (BAF)</w:t>
      </w:r>
    </w:p>
    <w:p w14:paraId="1D4DD289" w14:textId="77777777" w:rsidR="00614B98" w:rsidRPr="00CC3E31" w:rsidRDefault="00614B98" w:rsidP="00996307">
      <w:pPr>
        <w:pStyle w:val="ListParagraph"/>
        <w:rPr>
          <w:rFonts w:ascii="Arial" w:hAnsi="Arial" w:cs="Arial"/>
          <w:b/>
          <w:i/>
        </w:rPr>
      </w:pPr>
    </w:p>
    <w:p w14:paraId="52E7AFBD" w14:textId="08892A2F" w:rsidR="00614B98" w:rsidRPr="00CC3E31" w:rsidRDefault="00DF1834" w:rsidP="0049081A">
      <w:pPr>
        <w:numPr>
          <w:ilvl w:val="0"/>
          <w:numId w:val="59"/>
        </w:numPr>
        <w:tabs>
          <w:tab w:val="left" w:pos="-1094"/>
          <w:tab w:val="left" w:pos="-720"/>
        </w:tabs>
        <w:rPr>
          <w:rFonts w:ascii="Arial" w:hAnsi="Arial" w:cs="Arial"/>
          <w:b/>
          <w:i/>
        </w:rPr>
      </w:pPr>
      <w:r w:rsidRPr="00CC3E31">
        <w:rPr>
          <w:rFonts w:ascii="Arial" w:hAnsi="Arial" w:cs="Arial"/>
          <w:b/>
          <w:i/>
        </w:rPr>
        <w:t>Risk Management Strategy and Policy</w:t>
      </w:r>
    </w:p>
    <w:p w14:paraId="2ED6C025" w14:textId="77777777" w:rsidR="00DF1834" w:rsidRPr="00CC3E31" w:rsidRDefault="00DF1834" w:rsidP="00996307">
      <w:pPr>
        <w:pStyle w:val="ListParagraph"/>
        <w:rPr>
          <w:rFonts w:ascii="Arial" w:hAnsi="Arial" w:cs="Arial"/>
          <w:b/>
          <w:i/>
        </w:rPr>
      </w:pPr>
    </w:p>
    <w:p w14:paraId="11240B6B" w14:textId="3B356400" w:rsidR="00DF1834" w:rsidRPr="00CC3E31" w:rsidRDefault="00DF1834" w:rsidP="0049081A">
      <w:pPr>
        <w:numPr>
          <w:ilvl w:val="0"/>
          <w:numId w:val="59"/>
        </w:numPr>
        <w:tabs>
          <w:tab w:val="left" w:pos="-1094"/>
          <w:tab w:val="left" w:pos="-720"/>
        </w:tabs>
        <w:rPr>
          <w:rFonts w:ascii="Arial" w:hAnsi="Arial" w:cs="Arial"/>
          <w:b/>
          <w:i/>
        </w:rPr>
      </w:pPr>
      <w:r w:rsidRPr="00CC3E31">
        <w:rPr>
          <w:rFonts w:ascii="Arial" w:hAnsi="Arial" w:cs="Arial"/>
          <w:b/>
          <w:i/>
        </w:rPr>
        <w:t>Living Healthier, Staying Well (LHSW)</w:t>
      </w:r>
    </w:p>
    <w:p w14:paraId="5C265342" w14:textId="77777777" w:rsidR="00DF1834" w:rsidRPr="00CC3E31" w:rsidRDefault="00DF1834" w:rsidP="00996307">
      <w:pPr>
        <w:pStyle w:val="ListParagraph"/>
        <w:rPr>
          <w:rFonts w:ascii="Arial" w:hAnsi="Arial" w:cs="Arial"/>
          <w:b/>
          <w:i/>
        </w:rPr>
      </w:pPr>
    </w:p>
    <w:p w14:paraId="4F608821" w14:textId="1B8C94EE" w:rsidR="00E71FC8" w:rsidRPr="00CC3E31" w:rsidRDefault="00DF1834" w:rsidP="0049081A">
      <w:pPr>
        <w:numPr>
          <w:ilvl w:val="0"/>
          <w:numId w:val="59"/>
        </w:numPr>
        <w:tabs>
          <w:tab w:val="left" w:pos="-1094"/>
          <w:tab w:val="left" w:pos="-720"/>
        </w:tabs>
        <w:rPr>
          <w:rFonts w:ascii="Arial" w:hAnsi="Arial" w:cs="Arial"/>
          <w:b/>
          <w:i/>
        </w:rPr>
      </w:pPr>
      <w:r w:rsidRPr="00CC3E31">
        <w:rPr>
          <w:rFonts w:ascii="Arial" w:hAnsi="Arial" w:cs="Arial"/>
          <w:b/>
          <w:i/>
        </w:rPr>
        <w:t>Annual Plan</w:t>
      </w:r>
    </w:p>
    <w:p w14:paraId="45534B21" w14:textId="77777777" w:rsidR="00E71FC8" w:rsidRPr="00CC3E31" w:rsidRDefault="00E71FC8" w:rsidP="00990DB7">
      <w:pPr>
        <w:tabs>
          <w:tab w:val="left" w:pos="-1094"/>
          <w:tab w:val="left" w:pos="-720"/>
        </w:tabs>
        <w:rPr>
          <w:rFonts w:ascii="Arial" w:hAnsi="Arial" w:cs="Arial"/>
        </w:rPr>
      </w:pPr>
    </w:p>
    <w:p w14:paraId="27761578" w14:textId="77777777" w:rsidR="00C94229" w:rsidRPr="00CC3E31" w:rsidRDefault="00E71FC8" w:rsidP="00990DB7">
      <w:pPr>
        <w:tabs>
          <w:tab w:val="left" w:pos="-1094"/>
          <w:tab w:val="left" w:pos="-720"/>
        </w:tabs>
        <w:rPr>
          <w:rFonts w:ascii="Arial" w:hAnsi="Arial" w:cs="Arial"/>
        </w:rPr>
      </w:pPr>
      <w:r w:rsidRPr="00CC3E31">
        <w:rPr>
          <w:rFonts w:ascii="Arial" w:hAnsi="Arial" w:cs="Arial"/>
        </w:rPr>
        <w:t xml:space="preserve">agreed by the Board.  </w:t>
      </w:r>
      <w:r w:rsidR="00C94229" w:rsidRPr="00CC3E31">
        <w:rPr>
          <w:rFonts w:ascii="Arial" w:hAnsi="Arial" w:cs="Arial"/>
        </w:rPr>
        <w:t xml:space="preserve">These documents must </w:t>
      </w:r>
      <w:r w:rsidR="00FD1CA4" w:rsidRPr="00CC3E31">
        <w:rPr>
          <w:rFonts w:ascii="Arial" w:hAnsi="Arial" w:cs="Arial"/>
        </w:rPr>
        <w:t>be read in conjunction with the SOs and will have the same effect as if the details within them were incorporated within the SOs themselves.</w:t>
      </w:r>
    </w:p>
    <w:p w14:paraId="78226652" w14:textId="77777777" w:rsidR="00C94229" w:rsidRPr="00CC3E31" w:rsidRDefault="00C94229" w:rsidP="00990DB7">
      <w:pPr>
        <w:tabs>
          <w:tab w:val="left" w:pos="-1094"/>
          <w:tab w:val="left" w:pos="-720"/>
        </w:tabs>
        <w:rPr>
          <w:rFonts w:ascii="Arial" w:hAnsi="Arial" w:cs="Arial"/>
        </w:rPr>
      </w:pPr>
    </w:p>
    <w:p w14:paraId="5ABC4DCD" w14:textId="77777777" w:rsidR="00FD1CA4" w:rsidRPr="00CC3E31" w:rsidRDefault="00E71FC8" w:rsidP="00990DB7">
      <w:pPr>
        <w:tabs>
          <w:tab w:val="left" w:pos="-1094"/>
          <w:tab w:val="left" w:pos="-720"/>
        </w:tabs>
        <w:rPr>
          <w:rFonts w:ascii="Arial" w:hAnsi="Arial" w:cs="Arial"/>
        </w:rPr>
      </w:pPr>
      <w:r w:rsidRPr="00CC3E31">
        <w:rPr>
          <w:rFonts w:ascii="Arial" w:hAnsi="Arial" w:cs="Arial"/>
        </w:rPr>
        <w:t>These documents may be accessed</w:t>
      </w:r>
      <w:r w:rsidR="00FD1CA4" w:rsidRPr="00CC3E31">
        <w:rPr>
          <w:rFonts w:ascii="Arial" w:hAnsi="Arial" w:cs="Arial"/>
        </w:rPr>
        <w:t xml:space="preserve"> by:</w:t>
      </w:r>
    </w:p>
    <w:p w14:paraId="05018E9D" w14:textId="77777777" w:rsidR="00FD1CA4" w:rsidRPr="00CC3E31" w:rsidRDefault="00FD1CA4" w:rsidP="00990DB7">
      <w:pPr>
        <w:tabs>
          <w:tab w:val="left" w:pos="-1094"/>
          <w:tab w:val="left" w:pos="-720"/>
        </w:tabs>
        <w:rPr>
          <w:rFonts w:ascii="Arial" w:hAnsi="Arial" w:cs="Arial"/>
        </w:rPr>
      </w:pPr>
    </w:p>
    <w:p w14:paraId="253824D7" w14:textId="6BCBC8D6" w:rsidR="00EC1771" w:rsidRPr="00CC3E31" w:rsidRDefault="00EC1771" w:rsidP="00990DB7">
      <w:pPr>
        <w:tabs>
          <w:tab w:val="left" w:pos="-1094"/>
          <w:tab w:val="left" w:pos="-720"/>
        </w:tabs>
        <w:rPr>
          <w:rFonts w:ascii="Arial" w:hAnsi="Arial" w:cs="Arial"/>
          <w:i/>
        </w:rPr>
      </w:pPr>
      <w:r w:rsidRPr="00CC3E31">
        <w:rPr>
          <w:rFonts w:ascii="Arial" w:hAnsi="Arial" w:cs="Arial"/>
          <w:b/>
          <w:i/>
        </w:rPr>
        <w:t>https://bcuhb.nhs.wales/about-us/governance-and-assurance/standing-orders-and-financial-instructions/</w:t>
      </w:r>
      <w:r w:rsidRPr="00CC3E31" w:rsidDel="00EC1771">
        <w:rPr>
          <w:rFonts w:ascii="Arial" w:hAnsi="Arial" w:cs="Arial"/>
          <w:b/>
          <w:i/>
        </w:rPr>
        <w:t xml:space="preserve"> </w:t>
      </w:r>
    </w:p>
    <w:p w14:paraId="48193D16" w14:textId="77777777" w:rsidR="00FB229E" w:rsidRPr="00CC3E31" w:rsidRDefault="00FB229E" w:rsidP="00923A5A">
      <w:pPr>
        <w:tabs>
          <w:tab w:val="left" w:pos="-1094"/>
          <w:tab w:val="left" w:pos="-720"/>
        </w:tabs>
        <w:rPr>
          <w:rFonts w:ascii="Arial" w:hAnsi="Arial" w:cs="Arial"/>
        </w:rPr>
      </w:pPr>
    </w:p>
    <w:p w14:paraId="0B493F40" w14:textId="77777777" w:rsidR="006C63C7" w:rsidRPr="00CC3E31" w:rsidRDefault="00FD1CA4" w:rsidP="00923A5A">
      <w:pPr>
        <w:pStyle w:val="Heading1"/>
        <w:pBdr>
          <w:top w:val="single" w:sz="4" w:space="1" w:color="auto"/>
          <w:left w:val="single" w:sz="4" w:space="4" w:color="auto"/>
          <w:bottom w:val="single" w:sz="4" w:space="1" w:color="auto"/>
          <w:right w:val="single" w:sz="4" w:space="4" w:color="auto"/>
        </w:pBdr>
        <w:shd w:val="clear" w:color="auto" w:fill="E0E0E0"/>
        <w:ind w:firstLine="0"/>
        <w:jc w:val="left"/>
        <w:rPr>
          <w:rFonts w:ascii="Arial" w:hAnsi="Arial" w:cs="Arial"/>
        </w:rPr>
      </w:pPr>
      <w:bookmarkStart w:id="1277" w:name="_Toc240791811"/>
      <w:bookmarkStart w:id="1278" w:name="_Toc240792860"/>
      <w:bookmarkStart w:id="1279" w:name="_Toc240793428"/>
      <w:bookmarkStart w:id="1280" w:name="_Toc241996008"/>
      <w:bookmarkStart w:id="1281" w:name="_Toc244597581"/>
      <w:bookmarkStart w:id="1282" w:name="_Toc254014636"/>
      <w:bookmarkStart w:id="1283" w:name="_Toc68754121"/>
      <w:r w:rsidRPr="00CC3E31">
        <w:rPr>
          <w:rFonts w:ascii="Arial" w:hAnsi="Arial" w:cs="Arial"/>
        </w:rPr>
        <w:t>NHS Wales framework</w:t>
      </w:r>
      <w:bookmarkEnd w:id="1277"/>
      <w:bookmarkEnd w:id="1278"/>
      <w:bookmarkEnd w:id="1279"/>
      <w:bookmarkEnd w:id="1280"/>
      <w:bookmarkEnd w:id="1281"/>
      <w:bookmarkEnd w:id="1282"/>
      <w:bookmarkEnd w:id="1283"/>
    </w:p>
    <w:p w14:paraId="140C2DF4" w14:textId="77777777" w:rsidR="006C63C7" w:rsidRPr="00CC3E31" w:rsidRDefault="006C63C7" w:rsidP="00A52E96">
      <w:pPr>
        <w:tabs>
          <w:tab w:val="left" w:pos="-1094"/>
          <w:tab w:val="left" w:pos="-720"/>
        </w:tabs>
        <w:jc w:val="both"/>
        <w:rPr>
          <w:rFonts w:ascii="Arial" w:hAnsi="Arial" w:cs="Arial"/>
        </w:rPr>
      </w:pPr>
    </w:p>
    <w:p w14:paraId="324BA9DB" w14:textId="1FA9A378" w:rsidR="00203284" w:rsidRPr="00CC3E31" w:rsidRDefault="00C27878" w:rsidP="00990DB7">
      <w:pPr>
        <w:tabs>
          <w:tab w:val="left" w:pos="-1094"/>
          <w:tab w:val="left" w:pos="-720"/>
        </w:tabs>
        <w:rPr>
          <w:rFonts w:ascii="Arial" w:hAnsi="Arial" w:cs="Arial"/>
        </w:rPr>
      </w:pPr>
      <w:r w:rsidRPr="00CC3E31">
        <w:rPr>
          <w:rFonts w:ascii="Arial" w:hAnsi="Arial" w:cs="Arial"/>
        </w:rPr>
        <w:t xml:space="preserve">Full, up to date details of the guidance, instructions and other documents that together make up the framework of governance, accountability and assurance for </w:t>
      </w:r>
      <w:r w:rsidR="008F5015" w:rsidRPr="00CC3E31">
        <w:rPr>
          <w:rFonts w:ascii="Arial" w:hAnsi="Arial" w:cs="Arial"/>
        </w:rPr>
        <w:t xml:space="preserve">the NHS in Wales are published on the NHS Wales Governance e-Manual which can be accessed at </w:t>
      </w:r>
      <w:hyperlink r:id="rId31" w:tooltip="This hyperlink links to the NHS Wales Governance E-Manual." w:history="1">
        <w:r w:rsidR="00F7369A" w:rsidRPr="00CC3E31">
          <w:rPr>
            <w:rStyle w:val="Hyperlink"/>
            <w:rFonts w:ascii="Arial" w:hAnsi="Arial" w:cs="Arial"/>
            <w:color w:val="auto"/>
          </w:rPr>
          <w:t>https://nwssp.nhs.wales/all-wales-programmes/governance-e-manual/</w:t>
        </w:r>
      </w:hyperlink>
      <w:r w:rsidR="008F5015" w:rsidRPr="00CC3E31">
        <w:rPr>
          <w:rFonts w:ascii="Arial" w:hAnsi="Arial" w:cs="Arial"/>
        </w:rPr>
        <w:t>. Directions or guidance on specific aspects of LHB business are also issued</w:t>
      </w:r>
      <w:r w:rsidR="00B367E4" w:rsidRPr="00CC3E31">
        <w:rPr>
          <w:rFonts w:ascii="Arial" w:hAnsi="Arial" w:cs="Arial"/>
        </w:rPr>
        <w:t xml:space="preserve"> electronically</w:t>
      </w:r>
      <w:r w:rsidR="008F5015" w:rsidRPr="00CC3E31">
        <w:rPr>
          <w:rFonts w:ascii="Arial" w:hAnsi="Arial" w:cs="Arial"/>
        </w:rPr>
        <w:t xml:space="preserve">, usually under cover of a </w:t>
      </w:r>
      <w:r w:rsidR="00B367E4" w:rsidRPr="00CC3E31">
        <w:rPr>
          <w:rFonts w:ascii="Arial" w:hAnsi="Arial" w:cs="Arial"/>
        </w:rPr>
        <w:t>Welsh Health Circular</w:t>
      </w:r>
      <w:r w:rsidR="008F5015" w:rsidRPr="00CC3E31">
        <w:rPr>
          <w:rFonts w:ascii="Arial" w:hAnsi="Arial" w:cs="Arial"/>
        </w:rPr>
        <w:t>.</w:t>
      </w:r>
    </w:p>
    <w:p w14:paraId="305660D8" w14:textId="77777777" w:rsidR="00C27878" w:rsidRPr="00CC3E31" w:rsidRDefault="00C27878" w:rsidP="00923A5A">
      <w:pPr>
        <w:tabs>
          <w:tab w:val="left" w:pos="-1094"/>
          <w:tab w:val="left" w:pos="-720"/>
        </w:tabs>
        <w:rPr>
          <w:rFonts w:ascii="Arial" w:hAnsi="Arial" w:cs="Arial"/>
        </w:rPr>
      </w:pPr>
    </w:p>
    <w:p w14:paraId="7CCDFFA7" w14:textId="77777777" w:rsidR="00016344" w:rsidRPr="00CC3E31" w:rsidRDefault="00B82C22" w:rsidP="00016344">
      <w:pPr>
        <w:pStyle w:val="Heading1"/>
        <w:ind w:firstLine="0"/>
        <w:jc w:val="right"/>
        <w:rPr>
          <w:rFonts w:ascii="Arial" w:hAnsi="Arial" w:cs="Arial"/>
          <w:sz w:val="44"/>
          <w:szCs w:val="44"/>
        </w:rPr>
      </w:pPr>
      <w:r w:rsidRPr="00CC3E31">
        <w:rPr>
          <w:rFonts w:ascii="Arial" w:hAnsi="Arial" w:cs="Arial"/>
          <w:sz w:val="44"/>
          <w:szCs w:val="44"/>
        </w:rPr>
        <w:br w:type="page"/>
      </w:r>
      <w:bookmarkStart w:id="1284" w:name="_Toc68754122"/>
      <w:bookmarkStart w:id="1285" w:name="_Toc240791812"/>
      <w:bookmarkStart w:id="1286" w:name="_Toc240792861"/>
      <w:bookmarkStart w:id="1287" w:name="_Toc240793429"/>
      <w:bookmarkStart w:id="1288" w:name="_Toc241996009"/>
      <w:bookmarkStart w:id="1289" w:name="_Toc244597582"/>
      <w:bookmarkStart w:id="1290" w:name="_Toc254014637"/>
      <w:r w:rsidR="00016344" w:rsidRPr="00CC3E31">
        <w:rPr>
          <w:rFonts w:ascii="Arial" w:hAnsi="Arial" w:cs="Arial"/>
          <w:sz w:val="44"/>
          <w:szCs w:val="44"/>
        </w:rPr>
        <w:lastRenderedPageBreak/>
        <w:t>Schedule 2.1</w:t>
      </w:r>
      <w:bookmarkEnd w:id="1284"/>
    </w:p>
    <w:p w14:paraId="05D5AAEC" w14:textId="77777777" w:rsidR="00016344" w:rsidRPr="00CC3E31" w:rsidRDefault="00016344" w:rsidP="00452A1A"/>
    <w:p w14:paraId="710ADFF2" w14:textId="77777777" w:rsidR="00016344" w:rsidRPr="00CC3E31" w:rsidRDefault="00016344" w:rsidP="00452A1A"/>
    <w:p w14:paraId="00E2C958" w14:textId="4CAE6398" w:rsidR="00016344" w:rsidRPr="00CC3E31" w:rsidRDefault="00016344" w:rsidP="007A1216">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1291" w:name="_Toc257296741"/>
      <w:bookmarkStart w:id="1292" w:name="_Toc257356254"/>
      <w:bookmarkStart w:id="1293" w:name="_Toc257356475"/>
      <w:bookmarkStart w:id="1294" w:name="_Toc259108869"/>
      <w:bookmarkStart w:id="1295" w:name="_Toc331768132"/>
      <w:bookmarkStart w:id="1296" w:name="_Toc383684263"/>
      <w:bookmarkStart w:id="1297" w:name="_Toc68754123"/>
      <w:r w:rsidRPr="00CC3E31">
        <w:rPr>
          <w:rFonts w:ascii="Arial" w:hAnsi="Arial" w:cs="Arial"/>
          <w:b/>
          <w:bCs/>
          <w:sz w:val="32"/>
          <w:szCs w:val="32"/>
        </w:rPr>
        <w:t>MODEL STANDING FINANCIAL INSTRUCTIONS</w:t>
      </w:r>
      <w:bookmarkStart w:id="1298" w:name="_Toc257296742"/>
      <w:bookmarkStart w:id="1299" w:name="_Toc257356255"/>
      <w:bookmarkStart w:id="1300" w:name="_Toc257356476"/>
      <w:bookmarkStart w:id="1301" w:name="_Toc259108870"/>
      <w:bookmarkStart w:id="1302" w:name="_Toc331768133"/>
      <w:bookmarkStart w:id="1303" w:name="_Toc383684264"/>
      <w:bookmarkEnd w:id="1291"/>
      <w:bookmarkEnd w:id="1292"/>
      <w:bookmarkEnd w:id="1293"/>
      <w:bookmarkEnd w:id="1294"/>
      <w:bookmarkEnd w:id="1295"/>
      <w:bookmarkEnd w:id="1296"/>
      <w:r w:rsidRPr="00CC3E31">
        <w:rPr>
          <w:rFonts w:ascii="Arial" w:hAnsi="Arial" w:cs="Arial"/>
          <w:b/>
          <w:bCs/>
          <w:sz w:val="32"/>
          <w:szCs w:val="32"/>
        </w:rPr>
        <w:t xml:space="preserve"> FOR LOCAL HEALTH BOARDS</w:t>
      </w:r>
      <w:bookmarkEnd w:id="1297"/>
      <w:bookmarkEnd w:id="1298"/>
      <w:bookmarkEnd w:id="1299"/>
      <w:bookmarkEnd w:id="1300"/>
      <w:bookmarkEnd w:id="1301"/>
      <w:bookmarkEnd w:id="1302"/>
      <w:bookmarkEnd w:id="1303"/>
    </w:p>
    <w:p w14:paraId="1B229DE3" w14:textId="7DBA569A" w:rsidR="00016344" w:rsidRPr="00CC3E31" w:rsidRDefault="00016344" w:rsidP="007A1216">
      <w:pPr>
        <w:rPr>
          <w:rFonts w:cs="Arial"/>
        </w:rPr>
      </w:pPr>
    </w:p>
    <w:p w14:paraId="1A0FC331" w14:textId="77777777" w:rsidR="00016344" w:rsidRPr="00CC3E31" w:rsidRDefault="00016344" w:rsidP="00016344">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CC3E31">
        <w:rPr>
          <w:rFonts w:ascii="Arial" w:hAnsi="Arial" w:cs="Arial"/>
          <w:b/>
        </w:rPr>
        <w:t>This Schedule forms part of, and shall have effect as if incorporated in the Local Health Board Standing Orders</w:t>
      </w:r>
    </w:p>
    <w:p w14:paraId="3E539323" w14:textId="11CC37BF" w:rsidR="007A1216" w:rsidRPr="00CC3E31" w:rsidRDefault="007A1216" w:rsidP="007A1216"/>
    <w:p w14:paraId="4A938E76" w14:textId="77777777" w:rsidR="007A1216" w:rsidRPr="00CC3E31" w:rsidRDefault="007A1216" w:rsidP="007A1216">
      <w:pPr>
        <w:jc w:val="center"/>
        <w:rPr>
          <w:rFonts w:ascii="Arial" w:hAnsi="Arial" w:cs="Arial"/>
          <w:i/>
          <w:sz w:val="32"/>
          <w:szCs w:val="32"/>
        </w:rPr>
      </w:pPr>
    </w:p>
    <w:p w14:paraId="0103553E" w14:textId="55F827F7" w:rsidR="00996307" w:rsidRPr="00CC3E31" w:rsidRDefault="00996307" w:rsidP="007A1216">
      <w:pPr>
        <w:jc w:val="center"/>
        <w:rPr>
          <w:rFonts w:ascii="Arial" w:hAnsi="Arial" w:cs="Arial"/>
          <w:iCs/>
        </w:rPr>
      </w:pPr>
      <w:r w:rsidRPr="00CC3E31">
        <w:t>[please see separate Schedule 2.1 for SFIs]</w:t>
      </w:r>
    </w:p>
    <w:p w14:paraId="69BFEB57" w14:textId="47DB2CD4" w:rsidR="00DD0531" w:rsidRPr="00CC3E31" w:rsidRDefault="00016344" w:rsidP="00923A5A">
      <w:pPr>
        <w:pStyle w:val="Heading1"/>
        <w:ind w:firstLine="0"/>
        <w:jc w:val="right"/>
        <w:rPr>
          <w:rFonts w:ascii="Arial" w:hAnsi="Arial" w:cs="Arial"/>
          <w:sz w:val="44"/>
          <w:szCs w:val="44"/>
        </w:rPr>
      </w:pPr>
      <w:r w:rsidRPr="00CC3E31">
        <w:rPr>
          <w:rFonts w:ascii="Trebuchet MS" w:hAnsi="Trebuchet MS" w:cs="Arial"/>
          <w:sz w:val="48"/>
          <w:szCs w:val="48"/>
        </w:rPr>
        <w:br w:type="page"/>
      </w:r>
      <w:bookmarkStart w:id="1304" w:name="_Toc68754124"/>
      <w:r w:rsidR="00DD0531" w:rsidRPr="00CC3E31">
        <w:rPr>
          <w:rFonts w:ascii="Arial" w:hAnsi="Arial" w:cs="Arial"/>
          <w:sz w:val="44"/>
          <w:szCs w:val="44"/>
        </w:rPr>
        <w:lastRenderedPageBreak/>
        <w:t>Schedule 3</w:t>
      </w:r>
      <w:bookmarkEnd w:id="1285"/>
      <w:bookmarkEnd w:id="1286"/>
      <w:bookmarkEnd w:id="1287"/>
      <w:bookmarkEnd w:id="1288"/>
      <w:bookmarkEnd w:id="1289"/>
      <w:bookmarkEnd w:id="1290"/>
      <w:bookmarkEnd w:id="1304"/>
    </w:p>
    <w:p w14:paraId="02B45FD2" w14:textId="77777777" w:rsidR="00DD0531" w:rsidRPr="00CC3E31" w:rsidRDefault="00DD0531" w:rsidP="00A24081">
      <w:pPr>
        <w:jc w:val="right"/>
        <w:rPr>
          <w:rFonts w:ascii="Arial" w:hAnsi="Arial" w:cs="Arial"/>
        </w:rPr>
      </w:pPr>
    </w:p>
    <w:p w14:paraId="5CCCAE64" w14:textId="77777777" w:rsidR="009F0204" w:rsidRPr="00CC3E31" w:rsidRDefault="009F0204" w:rsidP="00452A1A">
      <w:bookmarkStart w:id="1305" w:name="_Toc240163436"/>
      <w:bookmarkStart w:id="1306" w:name="_Toc240789289"/>
      <w:bookmarkStart w:id="1307" w:name="_Toc240791813"/>
      <w:bookmarkStart w:id="1308" w:name="_Toc240792862"/>
      <w:bookmarkStart w:id="1309" w:name="_Toc240793430"/>
      <w:bookmarkStart w:id="1310" w:name="_Toc241996010"/>
      <w:bookmarkStart w:id="1311" w:name="_Toc244597583"/>
      <w:bookmarkStart w:id="1312" w:name="_Toc254014638"/>
    </w:p>
    <w:p w14:paraId="334B0786" w14:textId="77777777" w:rsidR="009F0204" w:rsidRPr="00CC3E31" w:rsidRDefault="00DD0531" w:rsidP="008E1F97">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13" w:name="_Toc68754125"/>
      <w:r w:rsidRPr="00CC3E31">
        <w:rPr>
          <w:rFonts w:ascii="Arial" w:hAnsi="Arial" w:cs="Arial"/>
          <w:sz w:val="32"/>
          <w:szCs w:val="32"/>
        </w:rPr>
        <w:t>B</w:t>
      </w:r>
      <w:r w:rsidR="00284556" w:rsidRPr="00CC3E31">
        <w:rPr>
          <w:rFonts w:ascii="Arial" w:hAnsi="Arial" w:cs="Arial"/>
          <w:sz w:val="32"/>
          <w:szCs w:val="32"/>
        </w:rPr>
        <w:t xml:space="preserve">OARD </w:t>
      </w:r>
      <w:r w:rsidR="00BF4A1C" w:rsidRPr="00CC3E31">
        <w:rPr>
          <w:rFonts w:ascii="Arial" w:hAnsi="Arial" w:cs="Arial"/>
          <w:sz w:val="32"/>
          <w:szCs w:val="32"/>
        </w:rPr>
        <w:t>C</w:t>
      </w:r>
      <w:r w:rsidR="00284556" w:rsidRPr="00CC3E31">
        <w:rPr>
          <w:rFonts w:ascii="Arial" w:hAnsi="Arial" w:cs="Arial"/>
          <w:sz w:val="32"/>
          <w:szCs w:val="32"/>
        </w:rPr>
        <w:t>OMMITTEE</w:t>
      </w:r>
      <w:r w:rsidRPr="00CC3E31">
        <w:rPr>
          <w:rFonts w:ascii="Arial" w:hAnsi="Arial" w:cs="Arial"/>
          <w:sz w:val="32"/>
          <w:szCs w:val="32"/>
        </w:rPr>
        <w:t xml:space="preserve"> A</w:t>
      </w:r>
      <w:r w:rsidR="00284556" w:rsidRPr="00CC3E31">
        <w:rPr>
          <w:rFonts w:ascii="Arial" w:hAnsi="Arial" w:cs="Arial"/>
          <w:sz w:val="32"/>
          <w:szCs w:val="32"/>
        </w:rPr>
        <w:t>RRANGEMENTS</w:t>
      </w:r>
      <w:bookmarkEnd w:id="1313"/>
    </w:p>
    <w:bookmarkEnd w:id="1305"/>
    <w:bookmarkEnd w:id="1306"/>
    <w:bookmarkEnd w:id="1307"/>
    <w:bookmarkEnd w:id="1308"/>
    <w:bookmarkEnd w:id="1309"/>
    <w:bookmarkEnd w:id="1310"/>
    <w:bookmarkEnd w:id="1311"/>
    <w:bookmarkEnd w:id="1312"/>
    <w:p w14:paraId="606C7E50" w14:textId="77777777" w:rsidR="00DD0531" w:rsidRPr="00CC3E31" w:rsidRDefault="00DD0531" w:rsidP="00452A1A"/>
    <w:p w14:paraId="3D36ACB6" w14:textId="77777777" w:rsidR="008A13A0" w:rsidRPr="00CC3E31" w:rsidRDefault="008A13A0" w:rsidP="00FA7744">
      <w:pPr>
        <w:rPr>
          <w:rFonts w:ascii="Arial" w:hAnsi="Arial" w:cs="Arial"/>
        </w:rPr>
      </w:pPr>
    </w:p>
    <w:p w14:paraId="758CA04D" w14:textId="77777777" w:rsidR="00284556" w:rsidRPr="00CC3E31" w:rsidRDefault="00284556" w:rsidP="00284556">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CC3E31">
        <w:rPr>
          <w:rFonts w:ascii="Arial" w:hAnsi="Arial" w:cs="Arial"/>
          <w:b/>
        </w:rPr>
        <w:t>This Schedule</w:t>
      </w:r>
      <w:r w:rsidR="00B9559C" w:rsidRPr="00CC3E31">
        <w:rPr>
          <w:rFonts w:ascii="Arial" w:hAnsi="Arial" w:cs="Arial"/>
          <w:b/>
        </w:rPr>
        <w:t xml:space="preserve"> forms part of, and</w:t>
      </w:r>
      <w:r w:rsidRPr="00CC3E31">
        <w:rPr>
          <w:rFonts w:ascii="Arial" w:hAnsi="Arial" w:cs="Arial"/>
          <w:b/>
        </w:rPr>
        <w:t xml:space="preserve"> shall have effect as if incorporated in the </w:t>
      </w:r>
    </w:p>
    <w:p w14:paraId="1C70001F" w14:textId="7D4E7C2E" w:rsidR="00DD0531" w:rsidRPr="00CC3E31" w:rsidRDefault="00284556" w:rsidP="00FA2A55">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CC3E31">
        <w:rPr>
          <w:rFonts w:ascii="Arial" w:hAnsi="Arial" w:cs="Arial"/>
          <w:b/>
        </w:rPr>
        <w:t>Local Health Board Standing Orders</w:t>
      </w:r>
      <w:bookmarkStart w:id="1314" w:name="_Toc221001314"/>
      <w:bookmarkStart w:id="1315" w:name="_Toc221001576"/>
      <w:bookmarkStart w:id="1316" w:name="_Toc221094340"/>
      <w:bookmarkStart w:id="1317" w:name="_Toc221342633"/>
      <w:bookmarkStart w:id="1318" w:name="_Toc228956061"/>
    </w:p>
    <w:bookmarkEnd w:id="1314"/>
    <w:bookmarkEnd w:id="1315"/>
    <w:bookmarkEnd w:id="1316"/>
    <w:bookmarkEnd w:id="1317"/>
    <w:bookmarkEnd w:id="1318"/>
    <w:p w14:paraId="0FC16B66" w14:textId="77777777" w:rsidR="00A52E96" w:rsidRPr="00CC3E31" w:rsidRDefault="00B82C22" w:rsidP="00FA2A55">
      <w:pPr>
        <w:spacing w:before="720"/>
        <w:jc w:val="center"/>
        <w:rPr>
          <w:rFonts w:ascii="Arial" w:hAnsi="Arial" w:cs="Arial"/>
          <w:b/>
          <w:i/>
        </w:rPr>
      </w:pPr>
      <w:r w:rsidRPr="00CC3E31">
        <w:rPr>
          <w:rFonts w:ascii="Arial" w:hAnsi="Arial" w:cs="Arial"/>
          <w:b/>
          <w:i/>
        </w:rPr>
        <w:t xml:space="preserve">[LHB to insert </w:t>
      </w:r>
      <w:r w:rsidR="0095789D" w:rsidRPr="00CC3E31">
        <w:rPr>
          <w:rFonts w:ascii="Arial" w:hAnsi="Arial" w:cs="Arial"/>
          <w:b/>
          <w:i/>
        </w:rPr>
        <w:t>details, including detailed Terms of Reference</w:t>
      </w:r>
      <w:r w:rsidR="00A52E96" w:rsidRPr="00CC3E31">
        <w:rPr>
          <w:rFonts w:ascii="Arial" w:hAnsi="Arial" w:cs="Arial"/>
          <w:b/>
          <w:i/>
        </w:rPr>
        <w:t xml:space="preserve"> </w:t>
      </w:r>
    </w:p>
    <w:p w14:paraId="2972FBAF" w14:textId="10F442C0" w:rsidR="00B82C22" w:rsidRDefault="0095789D" w:rsidP="00FA2A55">
      <w:pPr>
        <w:jc w:val="center"/>
        <w:rPr>
          <w:rFonts w:ascii="Arial" w:hAnsi="Arial" w:cs="Arial"/>
          <w:b/>
          <w:i/>
        </w:rPr>
      </w:pPr>
      <w:r w:rsidRPr="00CC3E31">
        <w:rPr>
          <w:rFonts w:ascii="Arial" w:hAnsi="Arial" w:cs="Arial"/>
          <w:b/>
          <w:i/>
        </w:rPr>
        <w:t xml:space="preserve">and Operating Arrangements for each </w:t>
      </w:r>
      <w:r w:rsidR="00BF4A1C" w:rsidRPr="00CC3E31">
        <w:rPr>
          <w:rFonts w:ascii="Arial" w:hAnsi="Arial" w:cs="Arial"/>
          <w:b/>
          <w:i/>
        </w:rPr>
        <w:t>Committee</w:t>
      </w:r>
      <w:r w:rsidRPr="00CC3E31">
        <w:rPr>
          <w:rFonts w:ascii="Arial" w:hAnsi="Arial" w:cs="Arial"/>
          <w:b/>
          <w:i/>
        </w:rPr>
        <w:t>]</w:t>
      </w:r>
    </w:p>
    <w:p w14:paraId="05B17733" w14:textId="7444667A" w:rsidR="002F7AFF" w:rsidRDefault="002F7AFF" w:rsidP="00FA2A55">
      <w:pPr>
        <w:jc w:val="center"/>
        <w:rPr>
          <w:rFonts w:ascii="Arial" w:hAnsi="Arial" w:cs="Arial"/>
          <w:b/>
          <w:i/>
        </w:rPr>
      </w:pPr>
    </w:p>
    <w:p w14:paraId="7F1C4D9A" w14:textId="7BDA13BD" w:rsidR="002F7AFF" w:rsidRDefault="002F7AFF" w:rsidP="00FA2A55">
      <w:pPr>
        <w:jc w:val="center"/>
        <w:rPr>
          <w:rFonts w:ascii="Arial" w:hAnsi="Arial" w:cs="Arial"/>
          <w:b/>
          <w:i/>
        </w:rPr>
      </w:pPr>
    </w:p>
    <w:p w14:paraId="1C304C0D" w14:textId="0BFAB3C0" w:rsidR="002F7AFF" w:rsidRPr="00CC3E31" w:rsidRDefault="002F7AFF" w:rsidP="002F7AFF">
      <w:pPr>
        <w:jc w:val="center"/>
        <w:rPr>
          <w:rFonts w:ascii="Arial" w:hAnsi="Arial" w:cs="Arial"/>
          <w:b/>
          <w:i/>
        </w:rPr>
      </w:pPr>
      <w:r>
        <w:rPr>
          <w:rFonts w:ascii="Arial" w:hAnsi="Arial" w:cs="Arial"/>
          <w:b/>
          <w:i/>
        </w:rPr>
        <w:t xml:space="preserve">Terms of Reference available for all Committees on the Health Board </w:t>
      </w:r>
      <w:hyperlink r:id="rId32" w:history="1">
        <w:r w:rsidRPr="00D16F55">
          <w:rPr>
            <w:rStyle w:val="Hyperlink"/>
            <w:rFonts w:ascii="Arial" w:hAnsi="Arial" w:cs="Arial"/>
          </w:rPr>
          <w:t>website</w:t>
        </w:r>
      </w:hyperlink>
    </w:p>
    <w:p w14:paraId="07E54066" w14:textId="00E43857" w:rsidR="005A1C64" w:rsidRPr="00CC3E31" w:rsidRDefault="005A1C64" w:rsidP="00FA2A55">
      <w:pPr>
        <w:jc w:val="center"/>
        <w:rPr>
          <w:rFonts w:ascii="Arial" w:hAnsi="Arial" w:cs="Arial"/>
          <w:b/>
          <w:i/>
        </w:rPr>
      </w:pPr>
    </w:p>
    <w:p w14:paraId="3B2E292A" w14:textId="77777777" w:rsidR="00CA2969" w:rsidRPr="00CC3E31" w:rsidRDefault="00203284" w:rsidP="00CA2969">
      <w:pPr>
        <w:pStyle w:val="Heading1"/>
        <w:ind w:firstLine="0"/>
        <w:jc w:val="right"/>
        <w:rPr>
          <w:rFonts w:ascii="Arial" w:hAnsi="Arial" w:cs="Arial"/>
          <w:sz w:val="44"/>
          <w:szCs w:val="44"/>
        </w:rPr>
      </w:pPr>
      <w:r w:rsidRPr="00CC3E31">
        <w:rPr>
          <w:b w:val="0"/>
          <w:i/>
        </w:rPr>
        <w:br w:type="page"/>
      </w:r>
      <w:bookmarkStart w:id="1319" w:name="_Toc254014639"/>
      <w:bookmarkStart w:id="1320" w:name="_Toc68754126"/>
      <w:bookmarkStart w:id="1321" w:name="_Toc240791814"/>
      <w:bookmarkStart w:id="1322" w:name="_Toc240792863"/>
      <w:bookmarkStart w:id="1323" w:name="_Toc240793431"/>
      <w:bookmarkStart w:id="1324" w:name="_Toc241996011"/>
      <w:bookmarkStart w:id="1325" w:name="_Toc244597584"/>
      <w:r w:rsidR="00CA2969" w:rsidRPr="00CC3E31">
        <w:rPr>
          <w:rFonts w:ascii="Arial" w:hAnsi="Arial" w:cs="Arial"/>
          <w:sz w:val="44"/>
          <w:szCs w:val="44"/>
        </w:rPr>
        <w:lastRenderedPageBreak/>
        <w:t>Schedule 4</w:t>
      </w:r>
      <w:bookmarkEnd w:id="1319"/>
      <w:bookmarkEnd w:id="1320"/>
    </w:p>
    <w:p w14:paraId="74EDF9C2" w14:textId="77777777" w:rsidR="00CA2969" w:rsidRPr="00CC3E31" w:rsidRDefault="00CA2969" w:rsidP="00CA2969">
      <w:pPr>
        <w:jc w:val="right"/>
        <w:rPr>
          <w:rFonts w:ascii="Arial" w:hAnsi="Arial" w:cs="Arial"/>
        </w:rPr>
      </w:pPr>
    </w:p>
    <w:p w14:paraId="68938EF2" w14:textId="77777777" w:rsidR="009F0204" w:rsidRPr="00CC3E31" w:rsidRDefault="009F0204" w:rsidP="00452A1A">
      <w:bookmarkStart w:id="1326" w:name="_Toc254014640"/>
    </w:p>
    <w:p w14:paraId="7FDFC356" w14:textId="77777777" w:rsidR="009F0204" w:rsidRPr="00CC3E31" w:rsidRDefault="00CA2969" w:rsidP="0007707B">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27" w:name="_Toc68754127"/>
      <w:r w:rsidRPr="00CC3E31">
        <w:rPr>
          <w:rFonts w:ascii="Arial" w:hAnsi="Arial" w:cs="Arial"/>
          <w:sz w:val="32"/>
          <w:szCs w:val="32"/>
        </w:rPr>
        <w:t>J</w:t>
      </w:r>
      <w:r w:rsidR="00796A23" w:rsidRPr="00CC3E31">
        <w:rPr>
          <w:rFonts w:ascii="Arial" w:hAnsi="Arial" w:cs="Arial"/>
          <w:sz w:val="32"/>
          <w:szCs w:val="32"/>
        </w:rPr>
        <w:t>OINT</w:t>
      </w:r>
      <w:r w:rsidRPr="00CC3E31">
        <w:rPr>
          <w:rFonts w:ascii="Arial" w:hAnsi="Arial" w:cs="Arial"/>
          <w:sz w:val="32"/>
          <w:szCs w:val="32"/>
        </w:rPr>
        <w:t xml:space="preserve"> C</w:t>
      </w:r>
      <w:r w:rsidR="00796A23" w:rsidRPr="00CC3E31">
        <w:rPr>
          <w:rFonts w:ascii="Arial" w:hAnsi="Arial" w:cs="Arial"/>
          <w:sz w:val="32"/>
          <w:szCs w:val="32"/>
        </w:rPr>
        <w:t>OMMITTEE</w:t>
      </w:r>
      <w:r w:rsidRPr="00CC3E31">
        <w:rPr>
          <w:rFonts w:ascii="Arial" w:hAnsi="Arial" w:cs="Arial"/>
          <w:sz w:val="32"/>
          <w:szCs w:val="32"/>
        </w:rPr>
        <w:t xml:space="preserve"> A</w:t>
      </w:r>
      <w:r w:rsidR="00796A23" w:rsidRPr="00CC3E31">
        <w:rPr>
          <w:rFonts w:ascii="Arial" w:hAnsi="Arial" w:cs="Arial"/>
          <w:sz w:val="32"/>
          <w:szCs w:val="32"/>
        </w:rPr>
        <w:t>RRANGEMENTS</w:t>
      </w:r>
      <w:bookmarkEnd w:id="1327"/>
    </w:p>
    <w:bookmarkEnd w:id="1326"/>
    <w:p w14:paraId="4655A9E3" w14:textId="77777777" w:rsidR="00CA2969" w:rsidRPr="00CC3E31" w:rsidRDefault="00CA2969" w:rsidP="00452A1A"/>
    <w:p w14:paraId="5F6335D1" w14:textId="77777777" w:rsidR="00CA2969" w:rsidRPr="00CC3E31" w:rsidRDefault="00CA2969" w:rsidP="00CA2969">
      <w:pPr>
        <w:rPr>
          <w:rFonts w:ascii="Arial" w:hAnsi="Arial" w:cs="Arial"/>
        </w:rPr>
      </w:pPr>
    </w:p>
    <w:p w14:paraId="7C147048" w14:textId="77777777" w:rsidR="00796A23" w:rsidRPr="00CC3E31" w:rsidRDefault="00796A23" w:rsidP="00796A23">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CC3E31">
        <w:rPr>
          <w:rFonts w:ascii="Arial" w:hAnsi="Arial" w:cs="Arial"/>
          <w:b/>
        </w:rPr>
        <w:t>This Schedule</w:t>
      </w:r>
      <w:r w:rsidR="00B9559C" w:rsidRPr="00CC3E31">
        <w:rPr>
          <w:rFonts w:ascii="Arial" w:hAnsi="Arial" w:cs="Arial"/>
          <w:b/>
        </w:rPr>
        <w:t xml:space="preserve"> forms part of, and</w:t>
      </w:r>
      <w:r w:rsidRPr="00CC3E31">
        <w:rPr>
          <w:rFonts w:ascii="Arial" w:hAnsi="Arial" w:cs="Arial"/>
          <w:b/>
        </w:rPr>
        <w:t xml:space="preserve"> shall have effect as if incorporated in the </w:t>
      </w:r>
    </w:p>
    <w:p w14:paraId="2511EAF3" w14:textId="4371BFA8" w:rsidR="00796A23" w:rsidRPr="00CC3E31" w:rsidRDefault="00796A23" w:rsidP="00FA2A55">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CC3E31">
        <w:rPr>
          <w:rFonts w:ascii="Arial" w:hAnsi="Arial" w:cs="Arial"/>
          <w:b/>
        </w:rPr>
        <w:t>Local Health Board Standing Orders</w:t>
      </w:r>
    </w:p>
    <w:p w14:paraId="33750604" w14:textId="593DFE40" w:rsidR="00796A23" w:rsidRPr="00CC3E31" w:rsidRDefault="00796A23" w:rsidP="0030368A">
      <w:pPr>
        <w:spacing w:before="720"/>
        <w:jc w:val="center"/>
        <w:rPr>
          <w:rFonts w:ascii="Arial" w:hAnsi="Arial" w:cs="Arial"/>
        </w:rPr>
      </w:pPr>
    </w:p>
    <w:p w14:paraId="2B7497C7" w14:textId="77777777" w:rsidR="00796A23" w:rsidRPr="00CC3E31" w:rsidRDefault="00796A23" w:rsidP="00796A23">
      <w:pPr>
        <w:rPr>
          <w:rFonts w:ascii="Arial" w:hAnsi="Arial" w:cs="Arial"/>
        </w:rPr>
      </w:pPr>
    </w:p>
    <w:p w14:paraId="3FDEF0E0" w14:textId="77777777" w:rsidR="00B67CD4" w:rsidRPr="00CC3E31" w:rsidRDefault="00B67CD4" w:rsidP="00B67CD4">
      <w:pPr>
        <w:rPr>
          <w:rFonts w:ascii="Arial" w:hAnsi="Arial" w:cs="Arial"/>
        </w:rPr>
      </w:pPr>
    </w:p>
    <w:p w14:paraId="2A483316" w14:textId="77777777" w:rsidR="00B67CD4" w:rsidRPr="00CC3E31" w:rsidRDefault="00B67CD4" w:rsidP="00B67CD4">
      <w:pPr>
        <w:rPr>
          <w:rFonts w:ascii="Arial" w:hAnsi="Arial" w:cs="Arial"/>
        </w:rPr>
      </w:pPr>
    </w:p>
    <w:p w14:paraId="62A5BBA3" w14:textId="77777777" w:rsidR="00B67CD4" w:rsidRPr="00FD523B" w:rsidRDefault="00B67CD4" w:rsidP="00B67CD4">
      <w:pPr>
        <w:rPr>
          <w:rFonts w:ascii="Arial" w:hAnsi="Arial" w:cs="Arial"/>
          <w:b/>
          <w:bCs/>
        </w:rPr>
      </w:pPr>
    </w:p>
    <w:p w14:paraId="32EF7C58" w14:textId="5F4DE30B" w:rsidR="009C06C7" w:rsidRPr="00FD523B" w:rsidRDefault="009C06C7" w:rsidP="00B67CD4">
      <w:pPr>
        <w:rPr>
          <w:rFonts w:ascii="Arial" w:hAnsi="Arial" w:cs="Arial"/>
          <w:b/>
          <w:bCs/>
        </w:rPr>
      </w:pPr>
      <w:r w:rsidRPr="00FD523B">
        <w:rPr>
          <w:rFonts w:ascii="Arial" w:hAnsi="Arial" w:cs="Arial"/>
          <w:b/>
          <w:bCs/>
        </w:rPr>
        <w:t>Schedule 4.1 –</w:t>
      </w:r>
      <w:r w:rsidR="002F7AFF" w:rsidRPr="00FD523B">
        <w:rPr>
          <w:rFonts w:ascii="Arial" w:hAnsi="Arial" w:cs="Arial"/>
          <w:b/>
          <w:bCs/>
        </w:rPr>
        <w:t xml:space="preserve"> National Health Services Joint Commissioning Committee</w:t>
      </w:r>
    </w:p>
    <w:p w14:paraId="25A51CCD" w14:textId="73C9EE17" w:rsidR="00153287" w:rsidRDefault="00153287" w:rsidP="00B67CD4">
      <w:pPr>
        <w:rPr>
          <w:rFonts w:ascii="Arial" w:hAnsi="Arial" w:cs="Arial"/>
        </w:rPr>
      </w:pPr>
    </w:p>
    <w:p w14:paraId="22663CB9" w14:textId="77777777" w:rsidR="007E2D82" w:rsidRDefault="007E2D82" w:rsidP="00B67CD4">
      <w:pPr>
        <w:rPr>
          <w:rFonts w:ascii="Arial" w:hAnsi="Arial" w:cs="Arial"/>
        </w:rPr>
      </w:pPr>
    </w:p>
    <w:p w14:paraId="3BED8689" w14:textId="77777777" w:rsidR="007E2D82" w:rsidRPr="00CC3E31" w:rsidRDefault="007E2D82" w:rsidP="00B67CD4">
      <w:pPr>
        <w:rPr>
          <w:rFonts w:ascii="Arial" w:hAnsi="Arial" w:cs="Arial"/>
        </w:rPr>
      </w:pPr>
    </w:p>
    <w:p w14:paraId="3C7889E8" w14:textId="74F846AC" w:rsidR="00CA2969" w:rsidRPr="00CC3E31" w:rsidRDefault="00CA2969" w:rsidP="00B67CD4">
      <w:pPr>
        <w:rPr>
          <w:rFonts w:ascii="Arial" w:hAnsi="Arial" w:cs="Arial"/>
        </w:rPr>
      </w:pPr>
    </w:p>
    <w:p w14:paraId="5470D632" w14:textId="77777777" w:rsidR="007E2D82" w:rsidRPr="007E2D82" w:rsidRDefault="00657AA9" w:rsidP="007E2D82">
      <w:pPr>
        <w:widowControl/>
        <w:shd w:val="clear" w:color="auto" w:fill="FFFFFF"/>
        <w:autoSpaceDE/>
        <w:autoSpaceDN/>
        <w:adjustRightInd/>
        <w:spacing w:after="100" w:afterAutospacing="1"/>
        <w:jc w:val="center"/>
        <w:rPr>
          <w:rFonts w:ascii="Segoe UI" w:hAnsi="Segoe UI" w:cs="Segoe UI"/>
          <w:color w:val="343A40"/>
          <w:lang w:eastAsia="en-GB"/>
        </w:rPr>
      </w:pPr>
      <w:hyperlink r:id="rId33" w:tgtFrame="_self" w:history="1">
        <w:r w:rsidR="007E2D82" w:rsidRPr="007E2D82">
          <w:rPr>
            <w:rFonts w:ascii="Segoe UI" w:hAnsi="Segoe UI" w:cs="Segoe UI"/>
            <w:color w:val="1978A3"/>
            <w:u w:val="single"/>
            <w:lang w:eastAsia="en-GB"/>
          </w:rPr>
          <w:t>Appendix A, Document 2: Standing Orders for the NHS Wales Joint Commissioning Committee</w:t>
        </w:r>
      </w:hyperlink>
    </w:p>
    <w:p w14:paraId="07D61495" w14:textId="77777777" w:rsidR="007E2D82" w:rsidRPr="007E2D82" w:rsidRDefault="00657AA9" w:rsidP="007E2D82">
      <w:pPr>
        <w:widowControl/>
        <w:shd w:val="clear" w:color="auto" w:fill="FFFFFF"/>
        <w:autoSpaceDE/>
        <w:autoSpaceDN/>
        <w:adjustRightInd/>
        <w:spacing w:after="100" w:afterAutospacing="1"/>
        <w:jc w:val="center"/>
        <w:rPr>
          <w:rFonts w:ascii="Segoe UI" w:hAnsi="Segoe UI" w:cs="Segoe UI"/>
          <w:color w:val="343A40"/>
          <w:lang w:eastAsia="en-GB"/>
        </w:rPr>
      </w:pPr>
      <w:hyperlink r:id="rId34" w:tgtFrame="_self" w:history="1">
        <w:r w:rsidR="007E2D82" w:rsidRPr="007E2D82">
          <w:rPr>
            <w:rFonts w:ascii="Segoe UI" w:hAnsi="Segoe UI" w:cs="Segoe UI"/>
            <w:color w:val="1978A3"/>
            <w:u w:val="single"/>
            <w:lang w:eastAsia="en-GB"/>
          </w:rPr>
          <w:t>Appendix A, Document 3: Scheme of Delegation and Reservation of Powers for the NHS Wales Joint Commissioning Committee</w:t>
        </w:r>
      </w:hyperlink>
    </w:p>
    <w:p w14:paraId="4BAFB4BC" w14:textId="77777777" w:rsidR="007E2D82" w:rsidRPr="007E2D82" w:rsidRDefault="00657AA9" w:rsidP="007E2D82">
      <w:pPr>
        <w:widowControl/>
        <w:shd w:val="clear" w:color="auto" w:fill="FFFFFF"/>
        <w:autoSpaceDE/>
        <w:autoSpaceDN/>
        <w:adjustRightInd/>
        <w:spacing w:after="100" w:afterAutospacing="1"/>
        <w:jc w:val="center"/>
        <w:rPr>
          <w:rFonts w:ascii="Segoe UI" w:hAnsi="Segoe UI" w:cs="Segoe UI"/>
          <w:color w:val="343A40"/>
          <w:lang w:eastAsia="en-GB"/>
        </w:rPr>
      </w:pPr>
      <w:hyperlink r:id="rId35" w:tgtFrame="_self" w:history="1">
        <w:r w:rsidR="007E2D82" w:rsidRPr="007E2D82">
          <w:rPr>
            <w:rFonts w:ascii="Segoe UI" w:hAnsi="Segoe UI" w:cs="Segoe UI"/>
            <w:color w:val="1978A3"/>
            <w:u w:val="single"/>
            <w:lang w:eastAsia="en-GB"/>
          </w:rPr>
          <w:t>Appendix B, Document 1: Standing Financial Instructions for the NHS Wales Joint Commissioning Committee</w:t>
        </w:r>
      </w:hyperlink>
    </w:p>
    <w:p w14:paraId="2EB57DC5" w14:textId="77777777" w:rsidR="007E2D82" w:rsidRPr="007E2D82" w:rsidRDefault="00657AA9" w:rsidP="007E2D82">
      <w:pPr>
        <w:widowControl/>
        <w:shd w:val="clear" w:color="auto" w:fill="FFFFFF"/>
        <w:autoSpaceDE/>
        <w:autoSpaceDN/>
        <w:adjustRightInd/>
        <w:spacing w:after="165"/>
        <w:ind w:left="480"/>
        <w:jc w:val="center"/>
        <w:rPr>
          <w:rFonts w:ascii="Segoe UI" w:hAnsi="Segoe UI" w:cs="Segoe UI"/>
          <w:color w:val="343A40"/>
          <w:lang w:eastAsia="en-GB"/>
        </w:rPr>
      </w:pPr>
      <w:hyperlink r:id="rId36" w:tgtFrame="_self" w:history="1">
        <w:r w:rsidR="007E2D82" w:rsidRPr="007E2D82">
          <w:rPr>
            <w:rFonts w:ascii="Segoe UI" w:hAnsi="Segoe UI" w:cs="Segoe UI"/>
            <w:color w:val="1978A3"/>
            <w:u w:val="single"/>
            <w:lang w:eastAsia="en-GB"/>
          </w:rPr>
          <w:t>Appendix C: Accountability Map</w:t>
        </w:r>
      </w:hyperlink>
    </w:p>
    <w:p w14:paraId="27BF9649" w14:textId="107678FA" w:rsidR="00B67CD4" w:rsidRPr="00CC3E31" w:rsidRDefault="00B67CD4" w:rsidP="009F6A4A">
      <w:pPr>
        <w:jc w:val="center"/>
        <w:rPr>
          <w:rFonts w:ascii="Arial" w:hAnsi="Arial" w:cs="Arial"/>
        </w:rPr>
      </w:pPr>
    </w:p>
    <w:p w14:paraId="2C0BBF73" w14:textId="73BC264C" w:rsidR="00B67CD4" w:rsidRPr="00CC3E31" w:rsidRDefault="00B67CD4" w:rsidP="00B67CD4">
      <w:pPr>
        <w:rPr>
          <w:rFonts w:ascii="Arial" w:hAnsi="Arial" w:cs="Arial"/>
        </w:rPr>
      </w:pPr>
    </w:p>
    <w:p w14:paraId="4BC6BE8D" w14:textId="4A0C1914" w:rsidR="00B67CD4" w:rsidRDefault="00B67CD4" w:rsidP="009F6A4A">
      <w:pPr>
        <w:jc w:val="center"/>
      </w:pPr>
    </w:p>
    <w:p w14:paraId="4D2AE650" w14:textId="01D260EF" w:rsidR="002F7AFF" w:rsidRDefault="002F7AFF" w:rsidP="009F6A4A">
      <w:pPr>
        <w:jc w:val="center"/>
      </w:pPr>
    </w:p>
    <w:p w14:paraId="7EDD6A71" w14:textId="0F49650C" w:rsidR="002F7AFF" w:rsidRDefault="002F7AFF" w:rsidP="009F6A4A">
      <w:pPr>
        <w:jc w:val="center"/>
      </w:pPr>
    </w:p>
    <w:p w14:paraId="0DB62872" w14:textId="203A61E7" w:rsidR="002F7AFF" w:rsidRDefault="002F7AFF" w:rsidP="009F6A4A">
      <w:pPr>
        <w:jc w:val="center"/>
      </w:pPr>
    </w:p>
    <w:p w14:paraId="7ACA8F24" w14:textId="47E24912" w:rsidR="002F7AFF" w:rsidRDefault="002F7AFF" w:rsidP="009F6A4A">
      <w:pPr>
        <w:jc w:val="center"/>
      </w:pPr>
    </w:p>
    <w:p w14:paraId="4F1A0E15" w14:textId="359B0D9A" w:rsidR="002F7AFF" w:rsidRDefault="002F7AFF" w:rsidP="009F6A4A">
      <w:pPr>
        <w:jc w:val="center"/>
      </w:pPr>
    </w:p>
    <w:p w14:paraId="18659BD9" w14:textId="0D189194" w:rsidR="002F7AFF" w:rsidRDefault="002F7AFF" w:rsidP="009F6A4A">
      <w:pPr>
        <w:jc w:val="center"/>
      </w:pPr>
    </w:p>
    <w:p w14:paraId="029581A8" w14:textId="3C9BC7EC" w:rsidR="002F7AFF" w:rsidRDefault="002F7AFF" w:rsidP="009F6A4A">
      <w:pPr>
        <w:jc w:val="center"/>
      </w:pPr>
    </w:p>
    <w:p w14:paraId="3F5183ED" w14:textId="353EE7C0" w:rsidR="002F7AFF" w:rsidRDefault="002F7AFF" w:rsidP="009F6A4A">
      <w:pPr>
        <w:jc w:val="center"/>
      </w:pPr>
    </w:p>
    <w:p w14:paraId="494D839F" w14:textId="3DBF408E" w:rsidR="002F7AFF" w:rsidRDefault="002F7AFF" w:rsidP="009F6A4A">
      <w:pPr>
        <w:jc w:val="center"/>
      </w:pPr>
    </w:p>
    <w:p w14:paraId="6D1C6099" w14:textId="74B2C5B0" w:rsidR="002F7AFF" w:rsidRDefault="002F7AFF" w:rsidP="009F6A4A">
      <w:pPr>
        <w:jc w:val="center"/>
      </w:pPr>
    </w:p>
    <w:p w14:paraId="0956F7BD" w14:textId="686AB871" w:rsidR="002F7AFF" w:rsidRDefault="002F7AFF" w:rsidP="009F6A4A">
      <w:pPr>
        <w:jc w:val="center"/>
      </w:pPr>
    </w:p>
    <w:p w14:paraId="6132BC63" w14:textId="72720D09" w:rsidR="002F7AFF" w:rsidRDefault="002F7AFF" w:rsidP="009F6A4A">
      <w:pPr>
        <w:jc w:val="center"/>
      </w:pPr>
    </w:p>
    <w:p w14:paraId="1C6B01C4" w14:textId="502F7A78" w:rsidR="002F7AFF" w:rsidRDefault="002F7AFF" w:rsidP="009F6A4A">
      <w:pPr>
        <w:jc w:val="center"/>
      </w:pPr>
    </w:p>
    <w:p w14:paraId="774F5661" w14:textId="5A13CEEB" w:rsidR="00DD0531" w:rsidRPr="00CC3E31" w:rsidRDefault="00DD0531" w:rsidP="007B3B80">
      <w:pPr>
        <w:pStyle w:val="Heading1"/>
        <w:ind w:firstLine="0"/>
        <w:jc w:val="right"/>
        <w:rPr>
          <w:rFonts w:ascii="Arial" w:hAnsi="Arial" w:cs="Arial"/>
          <w:sz w:val="44"/>
          <w:szCs w:val="44"/>
        </w:rPr>
      </w:pPr>
      <w:bookmarkStart w:id="1328" w:name="_Toc253382084"/>
      <w:bookmarkStart w:id="1329" w:name="_Toc253382085"/>
      <w:bookmarkStart w:id="1330" w:name="_Toc253382087"/>
      <w:bookmarkStart w:id="1331" w:name="_Toc253382089"/>
      <w:bookmarkStart w:id="1332" w:name="_Toc253382091"/>
      <w:bookmarkStart w:id="1333" w:name="_Toc253382093"/>
      <w:bookmarkStart w:id="1334" w:name="_Toc253382095"/>
      <w:bookmarkStart w:id="1335" w:name="_Toc253382097"/>
      <w:bookmarkStart w:id="1336" w:name="_Toc253382098"/>
      <w:bookmarkStart w:id="1337" w:name="_Toc253382099"/>
      <w:bookmarkStart w:id="1338" w:name="_Toc253382101"/>
      <w:bookmarkStart w:id="1339" w:name="_Toc253382102"/>
      <w:bookmarkStart w:id="1340" w:name="_Toc253382103"/>
      <w:bookmarkStart w:id="1341" w:name="_Toc253382104"/>
      <w:bookmarkStart w:id="1342" w:name="_Toc68754128"/>
      <w:bookmarkStart w:id="1343" w:name="_Toc254014710"/>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r w:rsidRPr="00CC3E31">
        <w:rPr>
          <w:rFonts w:ascii="Arial" w:hAnsi="Arial" w:cs="Arial"/>
          <w:sz w:val="44"/>
          <w:szCs w:val="44"/>
        </w:rPr>
        <w:t xml:space="preserve">Schedule </w:t>
      </w:r>
      <w:bookmarkEnd w:id="1321"/>
      <w:bookmarkEnd w:id="1322"/>
      <w:bookmarkEnd w:id="1323"/>
      <w:bookmarkEnd w:id="1324"/>
      <w:bookmarkEnd w:id="1325"/>
      <w:r w:rsidR="00CA2969" w:rsidRPr="00CC3E31">
        <w:rPr>
          <w:rFonts w:ascii="Arial" w:hAnsi="Arial" w:cs="Arial"/>
          <w:sz w:val="44"/>
          <w:szCs w:val="44"/>
        </w:rPr>
        <w:t>5</w:t>
      </w:r>
      <w:bookmarkEnd w:id="1342"/>
      <w:bookmarkEnd w:id="1343"/>
    </w:p>
    <w:p w14:paraId="39B1C3EB" w14:textId="77777777" w:rsidR="00DD0531" w:rsidRPr="00CC3E31" w:rsidRDefault="00DD0531" w:rsidP="00DD0531">
      <w:pPr>
        <w:jc w:val="right"/>
        <w:rPr>
          <w:rFonts w:ascii="Arial" w:hAnsi="Arial" w:cs="Arial"/>
        </w:rPr>
      </w:pPr>
    </w:p>
    <w:p w14:paraId="73B5F1CC" w14:textId="77777777" w:rsidR="009F0204" w:rsidRPr="00CC3E31" w:rsidRDefault="009F0204" w:rsidP="00452A1A">
      <w:bookmarkStart w:id="1344" w:name="_Toc240163437"/>
      <w:bookmarkStart w:id="1345" w:name="_Toc240789290"/>
      <w:bookmarkStart w:id="1346" w:name="_Toc240791815"/>
      <w:bookmarkStart w:id="1347" w:name="_Toc240792864"/>
      <w:bookmarkStart w:id="1348" w:name="_Toc240793432"/>
      <w:bookmarkStart w:id="1349" w:name="_Toc241996012"/>
      <w:bookmarkStart w:id="1350" w:name="_Toc244597585"/>
      <w:bookmarkStart w:id="1351" w:name="_Toc254014711"/>
    </w:p>
    <w:p w14:paraId="260A20BD" w14:textId="77777777" w:rsidR="009F0204" w:rsidRPr="00CC3E31" w:rsidRDefault="00DD0531" w:rsidP="008E1F97">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52" w:name="_Toc68754129"/>
      <w:r w:rsidRPr="00CC3E31">
        <w:rPr>
          <w:rFonts w:ascii="Arial" w:hAnsi="Arial" w:cs="Arial"/>
          <w:sz w:val="32"/>
          <w:szCs w:val="32"/>
        </w:rPr>
        <w:t>A</w:t>
      </w:r>
      <w:r w:rsidR="00A43CA8" w:rsidRPr="00CC3E31">
        <w:rPr>
          <w:rFonts w:ascii="Arial" w:hAnsi="Arial" w:cs="Arial"/>
          <w:sz w:val="32"/>
          <w:szCs w:val="32"/>
        </w:rPr>
        <w:t>DVISORY</w:t>
      </w:r>
      <w:r w:rsidRPr="00CC3E31">
        <w:rPr>
          <w:rFonts w:ascii="Arial" w:hAnsi="Arial" w:cs="Arial"/>
          <w:sz w:val="32"/>
          <w:szCs w:val="32"/>
        </w:rPr>
        <w:t xml:space="preserve"> G</w:t>
      </w:r>
      <w:r w:rsidR="00A43CA8" w:rsidRPr="00CC3E31">
        <w:rPr>
          <w:rFonts w:ascii="Arial" w:hAnsi="Arial" w:cs="Arial"/>
          <w:sz w:val="32"/>
          <w:szCs w:val="32"/>
        </w:rPr>
        <w:t>ROUPS</w:t>
      </w:r>
      <w:bookmarkEnd w:id="1352"/>
    </w:p>
    <w:p w14:paraId="6D96AF6D" w14:textId="77777777" w:rsidR="005E41CB" w:rsidRPr="00CC3E31" w:rsidRDefault="005E41CB" w:rsidP="00452A1A"/>
    <w:p w14:paraId="48D4CE5A" w14:textId="77777777" w:rsidR="005E41CB" w:rsidRPr="00CC3E31" w:rsidRDefault="005E41CB" w:rsidP="005E41CB">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53" w:name="_Toc68754130"/>
      <w:r w:rsidRPr="00CC3E31">
        <w:rPr>
          <w:rFonts w:ascii="Arial" w:hAnsi="Arial" w:cs="Arial"/>
          <w:sz w:val="32"/>
          <w:szCs w:val="32"/>
        </w:rPr>
        <w:t>Terms of Reference and Operating Arrangements</w:t>
      </w:r>
      <w:bookmarkEnd w:id="1353"/>
    </w:p>
    <w:bookmarkEnd w:id="1344"/>
    <w:bookmarkEnd w:id="1345"/>
    <w:bookmarkEnd w:id="1346"/>
    <w:bookmarkEnd w:id="1347"/>
    <w:bookmarkEnd w:id="1348"/>
    <w:bookmarkEnd w:id="1349"/>
    <w:bookmarkEnd w:id="1350"/>
    <w:bookmarkEnd w:id="1351"/>
    <w:p w14:paraId="26FD1FF3" w14:textId="77777777" w:rsidR="00DD0531" w:rsidRPr="00CC3E31" w:rsidRDefault="00DD0531" w:rsidP="00452A1A"/>
    <w:p w14:paraId="57BF6B2B" w14:textId="77777777" w:rsidR="00203284" w:rsidRPr="00CC3E31" w:rsidRDefault="00203284" w:rsidP="003B7462">
      <w:pPr>
        <w:rPr>
          <w:rFonts w:ascii="Arial" w:hAnsi="Arial" w:cs="Arial"/>
        </w:rPr>
      </w:pPr>
    </w:p>
    <w:p w14:paraId="657F2BCF" w14:textId="77777777" w:rsidR="00A43CA8" w:rsidRPr="00CC3E31" w:rsidRDefault="00A43CA8" w:rsidP="00A43CA8">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CC3E31">
        <w:rPr>
          <w:rFonts w:ascii="Arial" w:hAnsi="Arial" w:cs="Arial"/>
          <w:b/>
        </w:rPr>
        <w:t>This Schedule</w:t>
      </w:r>
      <w:r w:rsidR="00B9559C" w:rsidRPr="00CC3E31">
        <w:rPr>
          <w:rFonts w:ascii="Arial" w:hAnsi="Arial" w:cs="Arial"/>
          <w:b/>
        </w:rPr>
        <w:t xml:space="preserve"> forms part of, and</w:t>
      </w:r>
      <w:r w:rsidRPr="00CC3E31">
        <w:rPr>
          <w:rFonts w:ascii="Arial" w:hAnsi="Arial" w:cs="Arial"/>
          <w:b/>
        </w:rPr>
        <w:t xml:space="preserve"> shall have effect as if incorporated in the </w:t>
      </w:r>
    </w:p>
    <w:p w14:paraId="384A97AD" w14:textId="21D0B9EA" w:rsidR="00A43CA8" w:rsidRPr="00CC3E31" w:rsidRDefault="00A43CA8" w:rsidP="00FA2A55">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CC3E31">
        <w:rPr>
          <w:rFonts w:ascii="Arial" w:hAnsi="Arial" w:cs="Arial"/>
          <w:b/>
        </w:rPr>
        <w:t>Local Health Board Standing Orders</w:t>
      </w:r>
    </w:p>
    <w:p w14:paraId="20A9A0A4" w14:textId="42D0B77F" w:rsidR="00A43CA8" w:rsidRPr="00CC3E31" w:rsidRDefault="00A43CA8" w:rsidP="00FA2A55">
      <w:pPr>
        <w:spacing w:before="720"/>
        <w:jc w:val="center"/>
        <w:rPr>
          <w:rFonts w:ascii="Arial" w:hAnsi="Arial" w:cs="Arial"/>
          <w:b/>
          <w:i/>
        </w:rPr>
      </w:pPr>
    </w:p>
    <w:p w14:paraId="2684706C" w14:textId="77777777" w:rsidR="007B3B80" w:rsidRPr="00CC3E31" w:rsidRDefault="007B3B80" w:rsidP="00A43CA8">
      <w:pPr>
        <w:jc w:val="center"/>
        <w:rPr>
          <w:rFonts w:ascii="Arial" w:hAnsi="Arial" w:cs="Arial"/>
          <w:b/>
          <w:i/>
        </w:rPr>
      </w:pPr>
    </w:p>
    <w:p w14:paraId="41D9A598" w14:textId="77777777" w:rsidR="007B3B80" w:rsidRPr="00CC3E31" w:rsidRDefault="007B3B80" w:rsidP="00A43CA8">
      <w:pPr>
        <w:jc w:val="center"/>
        <w:rPr>
          <w:rFonts w:ascii="Arial" w:hAnsi="Arial" w:cs="Arial"/>
        </w:rPr>
      </w:pPr>
      <w:r w:rsidRPr="00CC3E31">
        <w:rPr>
          <w:rFonts w:ascii="Arial" w:hAnsi="Arial" w:cs="Arial"/>
        </w:rPr>
        <w:t>Schedule 5.1 – Stakeholder Reference Group</w:t>
      </w:r>
    </w:p>
    <w:p w14:paraId="55B28133" w14:textId="77777777" w:rsidR="007B3B80" w:rsidRPr="00CC3E31" w:rsidRDefault="007B3B80" w:rsidP="00A43CA8">
      <w:pPr>
        <w:jc w:val="center"/>
        <w:rPr>
          <w:rFonts w:ascii="Arial" w:hAnsi="Arial" w:cs="Arial"/>
        </w:rPr>
      </w:pPr>
      <w:r w:rsidRPr="00CC3E31">
        <w:rPr>
          <w:rFonts w:ascii="Arial" w:hAnsi="Arial" w:cs="Arial"/>
        </w:rPr>
        <w:t>Schedule 5.2 – Health Professionals Forum</w:t>
      </w:r>
    </w:p>
    <w:p w14:paraId="07834AE2" w14:textId="31F5B1A3" w:rsidR="00894DBE" w:rsidRDefault="007B3B80" w:rsidP="009F6A4A">
      <w:pPr>
        <w:jc w:val="center"/>
        <w:rPr>
          <w:rFonts w:ascii="Arial" w:hAnsi="Arial" w:cs="Arial"/>
        </w:rPr>
      </w:pPr>
      <w:r w:rsidRPr="00CC3E31">
        <w:rPr>
          <w:rFonts w:ascii="Arial" w:hAnsi="Arial" w:cs="Arial"/>
        </w:rPr>
        <w:t>Schedule 5.3 – Local Partnership Forum</w:t>
      </w:r>
      <w:bookmarkStart w:id="1354" w:name="_Toc254014713"/>
      <w:bookmarkEnd w:id="1354"/>
    </w:p>
    <w:p w14:paraId="39AC794E" w14:textId="28B67CEE" w:rsidR="002F7AFF" w:rsidRDefault="002F7AFF" w:rsidP="009F6A4A">
      <w:pPr>
        <w:jc w:val="center"/>
        <w:rPr>
          <w:rFonts w:ascii="Arial" w:hAnsi="Arial" w:cs="Arial"/>
        </w:rPr>
      </w:pPr>
    </w:p>
    <w:p w14:paraId="7BE376E5" w14:textId="37C6E03D" w:rsidR="002F7AFF" w:rsidRDefault="002F7AFF" w:rsidP="009F6A4A">
      <w:pPr>
        <w:jc w:val="center"/>
        <w:rPr>
          <w:rFonts w:ascii="Arial" w:hAnsi="Arial" w:cs="Arial"/>
        </w:rPr>
      </w:pPr>
    </w:p>
    <w:p w14:paraId="1B470CC6" w14:textId="4A2227B0" w:rsidR="002F7AFF" w:rsidRPr="00CC3E31" w:rsidRDefault="002F7AFF" w:rsidP="002F7AFF">
      <w:pPr>
        <w:jc w:val="center"/>
        <w:rPr>
          <w:rFonts w:ascii="Arial" w:hAnsi="Arial" w:cs="Arial"/>
          <w:b/>
          <w:i/>
        </w:rPr>
      </w:pPr>
      <w:r>
        <w:rPr>
          <w:rFonts w:ascii="Arial" w:hAnsi="Arial" w:cs="Arial"/>
          <w:b/>
          <w:i/>
        </w:rPr>
        <w:t xml:space="preserve">Terms of Reference available for all Advisory Groups on the Health Board </w:t>
      </w:r>
      <w:hyperlink r:id="rId37" w:history="1">
        <w:r w:rsidRPr="00D16F55">
          <w:rPr>
            <w:rStyle w:val="Hyperlink"/>
            <w:rFonts w:ascii="Arial" w:hAnsi="Arial" w:cs="Arial"/>
          </w:rPr>
          <w:t>website</w:t>
        </w:r>
      </w:hyperlink>
    </w:p>
    <w:p w14:paraId="6395505C" w14:textId="77777777" w:rsidR="002F7AFF" w:rsidRPr="00CC3E31" w:rsidRDefault="002F7AFF" w:rsidP="009F6A4A">
      <w:pPr>
        <w:jc w:val="center"/>
        <w:rPr>
          <w:rFonts w:ascii="Arial" w:hAnsi="Arial" w:cs="Arial"/>
        </w:rPr>
      </w:pPr>
    </w:p>
    <w:p w14:paraId="5988995A" w14:textId="77777777" w:rsidR="009F6A4A" w:rsidRPr="00CC3E31" w:rsidRDefault="009F6A4A">
      <w:pPr>
        <w:widowControl/>
        <w:autoSpaceDE/>
        <w:autoSpaceDN/>
        <w:adjustRightInd/>
        <w:rPr>
          <w:rFonts w:ascii="Arial" w:hAnsi="Arial" w:cs="Arial"/>
          <w:b/>
          <w:bCs/>
          <w:sz w:val="44"/>
          <w:szCs w:val="44"/>
        </w:rPr>
      </w:pPr>
      <w:bookmarkStart w:id="1355" w:name="_Toc68754131"/>
      <w:r w:rsidRPr="00CC3E31">
        <w:rPr>
          <w:rFonts w:ascii="Arial" w:hAnsi="Arial" w:cs="Arial"/>
          <w:sz w:val="44"/>
          <w:szCs w:val="44"/>
        </w:rPr>
        <w:br w:type="page"/>
      </w:r>
    </w:p>
    <w:p w14:paraId="52DC86FC" w14:textId="331F7998" w:rsidR="00894DBE" w:rsidRPr="00CC3E31" w:rsidRDefault="00894DBE" w:rsidP="00733BFE">
      <w:pPr>
        <w:pStyle w:val="Heading1"/>
        <w:jc w:val="right"/>
        <w:rPr>
          <w:rFonts w:ascii="Arial" w:hAnsi="Arial" w:cs="Arial"/>
          <w:sz w:val="44"/>
          <w:szCs w:val="44"/>
        </w:rPr>
      </w:pPr>
      <w:r w:rsidRPr="00CC3E31">
        <w:rPr>
          <w:rFonts w:ascii="Arial" w:hAnsi="Arial" w:cs="Arial"/>
          <w:sz w:val="44"/>
          <w:szCs w:val="44"/>
        </w:rPr>
        <w:lastRenderedPageBreak/>
        <w:t>Schedule 5</w:t>
      </w:r>
      <w:r w:rsidR="008E0B8D" w:rsidRPr="00CC3E31">
        <w:rPr>
          <w:rFonts w:ascii="Arial" w:hAnsi="Arial" w:cs="Arial"/>
          <w:sz w:val="44"/>
          <w:szCs w:val="44"/>
        </w:rPr>
        <w:t>.1</w:t>
      </w:r>
      <w:bookmarkEnd w:id="1355"/>
    </w:p>
    <w:p w14:paraId="713344F0" w14:textId="77777777" w:rsidR="00894DBE" w:rsidRPr="00CC3E31" w:rsidRDefault="00894DBE" w:rsidP="00686F6D">
      <w:pPr>
        <w:jc w:val="right"/>
        <w:rPr>
          <w:rFonts w:ascii="Arial" w:hAnsi="Arial" w:cs="Arial"/>
          <w:b/>
          <w:sz w:val="44"/>
          <w:szCs w:val="44"/>
        </w:rPr>
      </w:pPr>
    </w:p>
    <w:p w14:paraId="56E8B1C2" w14:textId="77777777" w:rsidR="00894DBE" w:rsidRPr="00CC3E31" w:rsidRDefault="00894DBE" w:rsidP="00452A1A"/>
    <w:p w14:paraId="37F84202" w14:textId="77777777" w:rsidR="00894DBE" w:rsidRPr="00CC3E31" w:rsidRDefault="00894DBE" w:rsidP="00894DBE">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56" w:name="_Toc68754132"/>
      <w:r w:rsidRPr="00CC3E31">
        <w:rPr>
          <w:rFonts w:ascii="Arial" w:hAnsi="Arial" w:cs="Arial"/>
          <w:sz w:val="32"/>
          <w:szCs w:val="32"/>
        </w:rPr>
        <w:t>Stakeholder Reference Group</w:t>
      </w:r>
      <w:bookmarkEnd w:id="1356"/>
    </w:p>
    <w:p w14:paraId="4A091B18" w14:textId="77777777" w:rsidR="00894DBE" w:rsidRPr="00CC3E31" w:rsidRDefault="00894DBE" w:rsidP="00452A1A"/>
    <w:p w14:paraId="5A6155CA" w14:textId="77777777" w:rsidR="00894DBE" w:rsidRPr="00CC3E31" w:rsidRDefault="00894DBE" w:rsidP="00894DBE">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57" w:name="_Toc68754133"/>
      <w:r w:rsidRPr="00CC3E31">
        <w:rPr>
          <w:rFonts w:ascii="Arial" w:hAnsi="Arial" w:cs="Arial"/>
          <w:sz w:val="32"/>
          <w:szCs w:val="32"/>
        </w:rPr>
        <w:t>Terms of Reference and Operating Arrangements</w:t>
      </w:r>
      <w:bookmarkEnd w:id="1357"/>
    </w:p>
    <w:p w14:paraId="6324F9B4" w14:textId="77777777" w:rsidR="00894DBE" w:rsidRPr="00CC3E31" w:rsidRDefault="00894DBE" w:rsidP="00452A1A"/>
    <w:p w14:paraId="1C8C47A2" w14:textId="77777777" w:rsidR="00894DBE" w:rsidRPr="00CC3E31" w:rsidRDefault="00894DBE" w:rsidP="00894DBE">
      <w:pPr>
        <w:rPr>
          <w:rFonts w:ascii="Arial" w:hAnsi="Arial" w:cs="Arial"/>
        </w:rPr>
      </w:pPr>
    </w:p>
    <w:p w14:paraId="4CA4D224" w14:textId="77777777" w:rsidR="008E0B8D" w:rsidRPr="00CC3E31" w:rsidRDefault="008E0B8D" w:rsidP="00990DB7">
      <w:pPr>
        <w:pStyle w:val="Heading1"/>
        <w:ind w:firstLine="0"/>
        <w:jc w:val="left"/>
        <w:rPr>
          <w:rFonts w:ascii="Arial" w:hAnsi="Arial" w:cs="Arial"/>
        </w:rPr>
      </w:pPr>
      <w:bookmarkStart w:id="1358" w:name="_Toc68754134"/>
      <w:r w:rsidRPr="00CC3E31">
        <w:rPr>
          <w:rFonts w:ascii="Arial" w:hAnsi="Arial" w:cs="Arial"/>
        </w:rPr>
        <w:t>THE STAKEHOLDER REFERENCE GROUP (SRG)</w:t>
      </w:r>
      <w:bookmarkEnd w:id="1358"/>
      <w:r w:rsidRPr="00CC3E31" w:rsidDel="00A25900">
        <w:rPr>
          <w:rFonts w:ascii="Arial" w:hAnsi="Arial" w:cs="Arial"/>
          <w:i/>
        </w:rPr>
        <w:t xml:space="preserve"> </w:t>
      </w:r>
    </w:p>
    <w:p w14:paraId="6A1E8312" w14:textId="77777777" w:rsidR="008E0B8D" w:rsidRPr="00CC3E31" w:rsidRDefault="008E0B8D" w:rsidP="00452A1A"/>
    <w:p w14:paraId="2F973B22" w14:textId="77777777" w:rsidR="008E0B8D" w:rsidRPr="00CC3E31" w:rsidRDefault="005876E3" w:rsidP="00990DB7">
      <w:pPr>
        <w:pStyle w:val="Heading1"/>
        <w:ind w:firstLine="0"/>
        <w:jc w:val="left"/>
        <w:rPr>
          <w:rFonts w:ascii="Arial" w:hAnsi="Arial" w:cs="Arial"/>
          <w:b w:val="0"/>
          <w:i/>
          <w:u w:val="single"/>
        </w:rPr>
      </w:pPr>
      <w:bookmarkStart w:id="1359" w:name="_Toc68754135"/>
      <w:r w:rsidRPr="00CC3E31">
        <w:rPr>
          <w:rFonts w:ascii="Arial" w:hAnsi="Arial" w:cs="Arial"/>
        </w:rPr>
        <w:t>1.1</w:t>
      </w:r>
      <w:r w:rsidRPr="00CC3E31">
        <w:rPr>
          <w:rFonts w:ascii="Arial" w:hAnsi="Arial" w:cs="Arial"/>
          <w:b w:val="0"/>
          <w:i/>
        </w:rPr>
        <w:t xml:space="preserve"> </w:t>
      </w:r>
      <w:r w:rsidRPr="00CC3E31">
        <w:rPr>
          <w:rFonts w:ascii="Arial" w:hAnsi="Arial" w:cs="Arial"/>
          <w:b w:val="0"/>
          <w:i/>
        </w:rPr>
        <w:tab/>
      </w:r>
      <w:r w:rsidR="008E0B8D" w:rsidRPr="00CC3E31">
        <w:rPr>
          <w:rFonts w:ascii="Arial" w:hAnsi="Arial" w:cs="Arial"/>
        </w:rPr>
        <w:t>Role</w:t>
      </w:r>
      <w:bookmarkEnd w:id="1359"/>
    </w:p>
    <w:p w14:paraId="57C448EA" w14:textId="77777777" w:rsidR="008E0B8D" w:rsidRPr="00CC3E31" w:rsidRDefault="008E0B8D" w:rsidP="00990DB7">
      <w:pPr>
        <w:rPr>
          <w:rFonts w:ascii="Arial" w:hAnsi="Arial" w:cs="Arial"/>
          <w:highlight w:val="yellow"/>
        </w:rPr>
      </w:pPr>
    </w:p>
    <w:p w14:paraId="202E1060" w14:textId="77777777" w:rsidR="008E0B8D" w:rsidRPr="00CC3E31" w:rsidRDefault="008E0B8D" w:rsidP="0049081A">
      <w:pPr>
        <w:pStyle w:val="StyleOutlinenumberedArialOutlinenumberedArial11Outli"/>
        <w:numPr>
          <w:ilvl w:val="2"/>
          <w:numId w:val="86"/>
        </w:numPr>
        <w:rPr>
          <w:b w:val="0"/>
        </w:rPr>
      </w:pPr>
      <w:r w:rsidRPr="00CC3E31">
        <w:rPr>
          <w:b w:val="0"/>
        </w:rPr>
        <w:t>The SRG’s role is to provide independent advice on any aspect of LHB business.  This may include:</w:t>
      </w:r>
    </w:p>
    <w:p w14:paraId="223704C6" w14:textId="77777777" w:rsidR="008E0B8D" w:rsidRPr="00CC3E31" w:rsidRDefault="008E0B8D" w:rsidP="0049081A">
      <w:pPr>
        <w:numPr>
          <w:ilvl w:val="0"/>
          <w:numId w:val="49"/>
        </w:numPr>
        <w:tabs>
          <w:tab w:val="clear" w:pos="2160"/>
        </w:tabs>
        <w:spacing w:before="120"/>
        <w:ind w:left="1434" w:hanging="357"/>
        <w:rPr>
          <w:rFonts w:ascii="Arial" w:hAnsi="Arial" w:cs="Arial"/>
        </w:rPr>
      </w:pPr>
      <w:r w:rsidRPr="00CC3E31">
        <w:rPr>
          <w:rFonts w:ascii="Arial" w:hAnsi="Arial" w:cs="Arial"/>
        </w:rPr>
        <w:t>Early engagement and involvement in the determination of the LHB’s overall strategic direction;</w:t>
      </w:r>
    </w:p>
    <w:p w14:paraId="33BEE7DD" w14:textId="77777777" w:rsidR="008E0B8D" w:rsidRPr="00CC3E31" w:rsidRDefault="008E0B8D" w:rsidP="0049081A">
      <w:pPr>
        <w:numPr>
          <w:ilvl w:val="0"/>
          <w:numId w:val="49"/>
        </w:numPr>
        <w:tabs>
          <w:tab w:val="clear" w:pos="2160"/>
        </w:tabs>
        <w:ind w:left="1440"/>
        <w:rPr>
          <w:rFonts w:ascii="Arial" w:hAnsi="Arial" w:cs="Arial"/>
        </w:rPr>
      </w:pPr>
      <w:r w:rsidRPr="00CC3E31">
        <w:rPr>
          <w:rFonts w:ascii="Arial" w:hAnsi="Arial" w:cs="Arial"/>
        </w:rPr>
        <w:t>Provision of advice on specific service proposals prior to formal consultation; as well as</w:t>
      </w:r>
    </w:p>
    <w:p w14:paraId="3DD1CB26" w14:textId="77777777" w:rsidR="008E0B8D" w:rsidRPr="00CC3E31" w:rsidRDefault="008E0B8D" w:rsidP="0049081A">
      <w:pPr>
        <w:numPr>
          <w:ilvl w:val="0"/>
          <w:numId w:val="49"/>
        </w:numPr>
        <w:tabs>
          <w:tab w:val="clear" w:pos="2160"/>
        </w:tabs>
        <w:spacing w:after="120"/>
        <w:ind w:left="1434" w:hanging="357"/>
        <w:rPr>
          <w:rFonts w:ascii="Arial" w:hAnsi="Arial" w:cs="Arial"/>
        </w:rPr>
      </w:pPr>
      <w:r w:rsidRPr="00CC3E31">
        <w:rPr>
          <w:rFonts w:ascii="Arial" w:hAnsi="Arial" w:cs="Arial"/>
        </w:rPr>
        <w:t>Feedback on the impact of the LHB’s operations on the communities it serves.</w:t>
      </w:r>
    </w:p>
    <w:p w14:paraId="346B3DAF" w14:textId="77777777" w:rsidR="008E0B8D" w:rsidRPr="00CC3E31" w:rsidRDefault="008E0B8D" w:rsidP="0049081A">
      <w:pPr>
        <w:pStyle w:val="StyleOutlinenumberedArialOutlinenumberedArial11Outli"/>
        <w:numPr>
          <w:ilvl w:val="2"/>
          <w:numId w:val="86"/>
        </w:numPr>
        <w:rPr>
          <w:b w:val="0"/>
        </w:rPr>
      </w:pPr>
      <w:r w:rsidRPr="00CC3E31">
        <w:rPr>
          <w:b w:val="0"/>
        </w:rPr>
        <w:t>The SRG provides a forum to facilitate full engagement and active debate amongst stakeholders from across the communities served by the LHB, with the aim of reaching and presenting a cohesive and balanced stakeholder perspective to inform the LHB’s decision making.</w:t>
      </w:r>
    </w:p>
    <w:p w14:paraId="112A23FD" w14:textId="77777777" w:rsidR="008E0B8D" w:rsidRPr="00CC3E31" w:rsidRDefault="008E0B8D" w:rsidP="00990DB7">
      <w:pPr>
        <w:rPr>
          <w:rFonts w:ascii="Arial" w:hAnsi="Arial" w:cs="Arial"/>
          <w:highlight w:val="yellow"/>
        </w:rPr>
      </w:pPr>
    </w:p>
    <w:p w14:paraId="18B36A58" w14:textId="1738987F" w:rsidR="008E0B8D" w:rsidRPr="00CC3E31" w:rsidRDefault="008E0B8D" w:rsidP="0049081A">
      <w:pPr>
        <w:pStyle w:val="StyleOutlinenumberedArialOutlinenumberedArial11Outli"/>
        <w:numPr>
          <w:ilvl w:val="2"/>
          <w:numId w:val="86"/>
        </w:numPr>
      </w:pPr>
      <w:r w:rsidRPr="00CC3E31">
        <w:rPr>
          <w:b w:val="0"/>
        </w:rPr>
        <w:t xml:space="preserve">The SRG’s role is distinctive from that of </w:t>
      </w:r>
      <w:r w:rsidR="00CE42F3" w:rsidRPr="00CC3E31">
        <w:rPr>
          <w:b w:val="0"/>
        </w:rPr>
        <w:t>Llais</w:t>
      </w:r>
      <w:r w:rsidRPr="00CC3E31">
        <w:rPr>
          <w:b w:val="0"/>
        </w:rPr>
        <w:t>, who have a statutory role in representing the interests of patients and the public in their areas.  The SRG shall represent those stakeholders who have an interest in, and whose own role and activities may be impacted by the decisions of the LHB.  Membership may include community partners, provider organisations, special interest and other groups operating within the LHBs area.</w:t>
      </w:r>
    </w:p>
    <w:p w14:paraId="360365BF" w14:textId="77777777" w:rsidR="008E0B8D" w:rsidRPr="00CC3E31" w:rsidRDefault="008E0B8D" w:rsidP="00990DB7">
      <w:pPr>
        <w:rPr>
          <w:rFonts w:ascii="Arial" w:hAnsi="Arial" w:cs="Arial"/>
        </w:rPr>
      </w:pPr>
    </w:p>
    <w:p w14:paraId="3B631792" w14:textId="77777777" w:rsidR="008E0B8D" w:rsidRPr="00CC3E31" w:rsidRDefault="008E0B8D" w:rsidP="0049081A">
      <w:pPr>
        <w:pStyle w:val="StyleOutlinenumberedArialOutlinenumberedArial11Outli"/>
        <w:numPr>
          <w:ilvl w:val="2"/>
          <w:numId w:val="86"/>
        </w:numPr>
        <w:rPr>
          <w:b w:val="0"/>
        </w:rPr>
      </w:pPr>
      <w:r w:rsidRPr="00CC3E31">
        <w:rPr>
          <w:b w:val="0"/>
        </w:rPr>
        <w:t xml:space="preserve">It does not cover those stakeholders whose interests are represented within the remit of other Advisory Groups established by the LHB, e.g., the Healthcare Professionals’ Forum and Local Partnership Forum. </w:t>
      </w:r>
    </w:p>
    <w:p w14:paraId="638C04F1" w14:textId="77777777" w:rsidR="008E0B8D" w:rsidRPr="00CC3E31" w:rsidRDefault="008E0B8D" w:rsidP="00990DB7">
      <w:pPr>
        <w:rPr>
          <w:rFonts w:ascii="Arial" w:hAnsi="Arial" w:cs="Arial"/>
          <w:b/>
        </w:rPr>
      </w:pPr>
    </w:p>
    <w:p w14:paraId="0DA687A4" w14:textId="77777777" w:rsidR="008E0B8D" w:rsidRPr="00CC3E31" w:rsidRDefault="008E0B8D" w:rsidP="0049081A">
      <w:pPr>
        <w:pStyle w:val="StyleOutlinenumberedArialOutlinenumberedArial11Outli"/>
        <w:numPr>
          <w:ilvl w:val="2"/>
          <w:numId w:val="86"/>
        </w:numPr>
        <w:rPr>
          <w:b w:val="0"/>
        </w:rPr>
      </w:pPr>
      <w:r w:rsidRPr="00CC3E31">
        <w:rPr>
          <w:b w:val="0"/>
        </w:rPr>
        <w:t>In addition to the provisions in</w:t>
      </w:r>
      <w:r w:rsidR="00B410CE" w:rsidRPr="00CC3E31">
        <w:rPr>
          <w:b w:val="0"/>
        </w:rPr>
        <w:t xml:space="preserve"> 1.1.3</w:t>
      </w:r>
      <w:r w:rsidRPr="00CC3E31">
        <w:rPr>
          <w:b w:val="0"/>
        </w:rPr>
        <w:t xml:space="preserve"> above the Board must set out, the relationships and accountabilities with others, such as the Regional Partnership Board.</w:t>
      </w:r>
    </w:p>
    <w:p w14:paraId="48AE5C3E" w14:textId="77777777" w:rsidR="00016344" w:rsidRPr="00CC3E31" w:rsidRDefault="00016344" w:rsidP="00990DB7">
      <w:pPr>
        <w:ind w:left="720" w:hanging="720"/>
        <w:rPr>
          <w:rFonts w:ascii="Arial" w:hAnsi="Arial" w:cs="Arial"/>
        </w:rPr>
      </w:pPr>
    </w:p>
    <w:p w14:paraId="6415A32B" w14:textId="77777777" w:rsidR="008E0B8D" w:rsidRPr="00CC3E31" w:rsidRDefault="008E0B8D" w:rsidP="0049081A">
      <w:pPr>
        <w:pStyle w:val="Heading1"/>
        <w:numPr>
          <w:ilvl w:val="1"/>
          <w:numId w:val="86"/>
        </w:numPr>
        <w:ind w:left="720" w:hanging="720"/>
        <w:jc w:val="left"/>
        <w:rPr>
          <w:rFonts w:ascii="Arial" w:hAnsi="Arial" w:cs="Arial"/>
        </w:rPr>
      </w:pPr>
      <w:bookmarkStart w:id="1360" w:name="_Toc68754136"/>
      <w:r w:rsidRPr="00CC3E31">
        <w:rPr>
          <w:rFonts w:ascii="Arial" w:hAnsi="Arial" w:cs="Arial"/>
        </w:rPr>
        <w:t>Membership</w:t>
      </w:r>
      <w:bookmarkEnd w:id="1360"/>
      <w:r w:rsidRPr="00CC3E31">
        <w:rPr>
          <w:rFonts w:ascii="Arial" w:hAnsi="Arial" w:cs="Arial"/>
        </w:rPr>
        <w:t xml:space="preserve"> </w:t>
      </w:r>
    </w:p>
    <w:p w14:paraId="2D2190FF" w14:textId="77777777" w:rsidR="008E0B8D" w:rsidRPr="00CC3E31" w:rsidRDefault="008E0B8D" w:rsidP="00990DB7">
      <w:pPr>
        <w:ind w:left="720" w:hanging="720"/>
        <w:rPr>
          <w:rFonts w:ascii="Arial" w:hAnsi="Arial" w:cs="Arial"/>
        </w:rPr>
      </w:pPr>
    </w:p>
    <w:p w14:paraId="37DB5850" w14:textId="26D39A5C" w:rsidR="008E0B8D" w:rsidRPr="00CC3E31" w:rsidRDefault="008E0B8D" w:rsidP="00FA2A55">
      <w:pPr>
        <w:pStyle w:val="StyleOutlinenumberedArialOutlinenumberedArial11Outli"/>
        <w:numPr>
          <w:ilvl w:val="2"/>
          <w:numId w:val="86"/>
        </w:numPr>
        <w:rPr>
          <w:b w:val="0"/>
        </w:rPr>
      </w:pPr>
      <w:r w:rsidRPr="00CC3E31">
        <w:rPr>
          <w:b w:val="0"/>
        </w:rPr>
        <w:t xml:space="preserve">The membership of the SRG, including the approval of nominations to the Group; the appointment of Chair and Vice Chair; definition of member </w:t>
      </w:r>
      <w:r w:rsidRPr="00CC3E31">
        <w:rPr>
          <w:b w:val="0"/>
        </w:rPr>
        <w:lastRenderedPageBreak/>
        <w:t xml:space="preserve">roles, powers and terms and conditions of appointment (including remuneration and reimbursement) will be determined by the Board, taking account of </w:t>
      </w:r>
      <w:r w:rsidR="00FA2A55" w:rsidRPr="00CC3E31">
        <w:rPr>
          <w:b w:val="0"/>
        </w:rPr>
        <w:t>the views of its stakeholders.</w:t>
      </w:r>
    </w:p>
    <w:p w14:paraId="74D7BF50" w14:textId="77777777" w:rsidR="008E0B8D" w:rsidRPr="00CC3E31" w:rsidRDefault="008E0B8D" w:rsidP="00FA2A55">
      <w:pPr>
        <w:pStyle w:val="StyleOutlinenumberedArialOutlinenumberedArial11Outli"/>
        <w:numPr>
          <w:ilvl w:val="2"/>
          <w:numId w:val="86"/>
        </w:numPr>
        <w:spacing w:before="240"/>
        <w:rPr>
          <w:b w:val="0"/>
        </w:rPr>
      </w:pPr>
      <w:r w:rsidRPr="00CC3E31">
        <w:rPr>
          <w:b w:val="0"/>
        </w:rPr>
        <w:t>There shall be no minimum or maximum requirement in terms of membership size.  In determining the number of members, the Board shall take account of the need to ensure the SRG’s size is optimal to ensure focused and inclusive activity.</w:t>
      </w:r>
    </w:p>
    <w:p w14:paraId="13D3607E" w14:textId="77777777" w:rsidR="008E0B8D" w:rsidRPr="00CC3E31" w:rsidRDefault="008E0B8D" w:rsidP="00990DB7">
      <w:pPr>
        <w:ind w:left="720" w:hanging="720"/>
        <w:rPr>
          <w:rFonts w:ascii="Arial" w:hAnsi="Arial" w:cs="Arial"/>
        </w:rPr>
      </w:pPr>
    </w:p>
    <w:p w14:paraId="2F298223" w14:textId="77777777" w:rsidR="008E0B8D" w:rsidRPr="00CC3E31" w:rsidRDefault="008E0B8D" w:rsidP="0049081A">
      <w:pPr>
        <w:pStyle w:val="StyleOutlinenumberedArialOutlinenumberedArial11Outli"/>
        <w:numPr>
          <w:ilvl w:val="2"/>
          <w:numId w:val="86"/>
        </w:numPr>
        <w:rPr>
          <w:b w:val="0"/>
        </w:rPr>
      </w:pPr>
      <w:r w:rsidRPr="00CC3E31">
        <w:rPr>
          <w:b w:val="0"/>
        </w:rPr>
        <w:t>Membership must be drawn from within the area served by LHB, and shall ensure involvement from a range of bodies and groups operating within the communities serviced by the LHB.  Where the Board determines it appropriate, the LHB may extend membership to individuals in order to represent a key stakeholder group where there are not already formal bodies or groups established or operating within the area and who may represent the interests of these stakeholders on the SRG.</w:t>
      </w:r>
    </w:p>
    <w:p w14:paraId="667253AD" w14:textId="77777777" w:rsidR="008E0B8D" w:rsidRPr="00CC3E31" w:rsidRDefault="008E0B8D" w:rsidP="00990DB7">
      <w:pPr>
        <w:ind w:left="720" w:hanging="720"/>
        <w:rPr>
          <w:rFonts w:ascii="Arial" w:hAnsi="Arial" w:cs="Arial"/>
        </w:rPr>
      </w:pPr>
      <w:r w:rsidRPr="00CC3E31">
        <w:rPr>
          <w:rFonts w:ascii="Arial" w:hAnsi="Arial" w:cs="Arial"/>
        </w:rPr>
        <w:t xml:space="preserve"> </w:t>
      </w:r>
    </w:p>
    <w:p w14:paraId="4B010151" w14:textId="77777777" w:rsidR="008E0B8D" w:rsidRPr="00CC3E31" w:rsidRDefault="008E0B8D" w:rsidP="0049081A">
      <w:pPr>
        <w:pStyle w:val="StyleOutlinenumberedArialOutlinenumberedArial11Outli"/>
        <w:numPr>
          <w:ilvl w:val="2"/>
          <w:numId w:val="86"/>
        </w:numPr>
        <w:rPr>
          <w:b w:val="0"/>
        </w:rPr>
      </w:pPr>
      <w:r w:rsidRPr="00CC3E31">
        <w:rPr>
          <w:b w:val="0"/>
        </w:rPr>
        <w:t>In determining the overall size and composition of the SRG, the Board must take account of the:</w:t>
      </w:r>
    </w:p>
    <w:p w14:paraId="009C68BB" w14:textId="77777777" w:rsidR="008E0B8D" w:rsidRPr="00CC3E31" w:rsidRDefault="008E0B8D" w:rsidP="0049081A">
      <w:pPr>
        <w:numPr>
          <w:ilvl w:val="0"/>
          <w:numId w:val="44"/>
        </w:numPr>
        <w:tabs>
          <w:tab w:val="clear" w:pos="2217"/>
          <w:tab w:val="num" w:pos="1440"/>
        </w:tabs>
        <w:spacing w:before="120"/>
        <w:ind w:left="1434" w:hanging="357"/>
        <w:rPr>
          <w:rFonts w:ascii="Arial" w:hAnsi="Arial" w:cs="Arial"/>
        </w:rPr>
      </w:pPr>
      <w:r w:rsidRPr="00CC3E31">
        <w:rPr>
          <w:rFonts w:ascii="Arial" w:hAnsi="Arial" w:cs="Arial"/>
        </w:rPr>
        <w:t>Demography of the areas served by the LHB;</w:t>
      </w:r>
    </w:p>
    <w:p w14:paraId="0B6A7B6B" w14:textId="77777777" w:rsidR="008E0B8D" w:rsidRPr="00CC3E31" w:rsidRDefault="008E0B8D" w:rsidP="0049081A">
      <w:pPr>
        <w:numPr>
          <w:ilvl w:val="0"/>
          <w:numId w:val="44"/>
        </w:numPr>
        <w:tabs>
          <w:tab w:val="clear" w:pos="2217"/>
          <w:tab w:val="num" w:pos="1440"/>
        </w:tabs>
        <w:ind w:left="1440"/>
        <w:rPr>
          <w:rFonts w:ascii="Arial" w:hAnsi="Arial" w:cs="Arial"/>
          <w:b/>
        </w:rPr>
      </w:pPr>
      <w:r w:rsidRPr="00CC3E31">
        <w:rPr>
          <w:rFonts w:ascii="Arial" w:hAnsi="Arial" w:cs="Arial"/>
        </w:rPr>
        <w:t>Need to encourage and reflect the diversity of the locality, to incorporate different ages, race, religion and beliefs, sexual orientation, gender, including transgender, disability and socio-economic status.  Where appropriate, the LHB shall support positive action to increase representation;</w:t>
      </w:r>
    </w:p>
    <w:p w14:paraId="0F0D752B" w14:textId="77777777" w:rsidR="008E0B8D" w:rsidRPr="00CC3E31" w:rsidRDefault="008E0B8D" w:rsidP="0049081A">
      <w:pPr>
        <w:numPr>
          <w:ilvl w:val="0"/>
          <w:numId w:val="44"/>
        </w:numPr>
        <w:tabs>
          <w:tab w:val="clear" w:pos="2217"/>
          <w:tab w:val="num" w:pos="1440"/>
        </w:tabs>
        <w:ind w:left="1440"/>
        <w:rPr>
          <w:rFonts w:ascii="Arial" w:hAnsi="Arial" w:cs="Arial"/>
        </w:rPr>
      </w:pPr>
      <w:r w:rsidRPr="00CC3E31">
        <w:rPr>
          <w:rFonts w:ascii="Arial" w:hAnsi="Arial" w:cs="Arial"/>
        </w:rPr>
        <w:t>Balance needed in both the range of difference stakeholders and the geographical areas covered, taking particular care to avoid domination by any particular stakeholder type or geographical area;</w:t>
      </w:r>
    </w:p>
    <w:p w14:paraId="1254A191" w14:textId="77777777" w:rsidR="008E0B8D" w:rsidRPr="00CC3E31" w:rsidRDefault="008E0B8D" w:rsidP="0049081A">
      <w:pPr>
        <w:numPr>
          <w:ilvl w:val="0"/>
          <w:numId w:val="44"/>
        </w:numPr>
        <w:tabs>
          <w:tab w:val="clear" w:pos="2217"/>
          <w:tab w:val="num" w:pos="1440"/>
        </w:tabs>
        <w:ind w:left="1440"/>
        <w:rPr>
          <w:rFonts w:ascii="Arial" w:hAnsi="Arial" w:cs="Arial"/>
        </w:rPr>
      </w:pPr>
      <w:r w:rsidRPr="00CC3E31">
        <w:rPr>
          <w:rFonts w:ascii="Arial" w:hAnsi="Arial" w:cs="Arial"/>
        </w:rPr>
        <w:t>Design and operation of the partnership/stakeholder fora already influencing the work of the LHB at local community levels;</w:t>
      </w:r>
    </w:p>
    <w:p w14:paraId="53C6F694" w14:textId="34A802A0" w:rsidR="008E0B8D" w:rsidRPr="00CC3E31" w:rsidRDefault="008E0B8D" w:rsidP="0049081A">
      <w:pPr>
        <w:numPr>
          <w:ilvl w:val="0"/>
          <w:numId w:val="44"/>
        </w:numPr>
        <w:tabs>
          <w:tab w:val="clear" w:pos="2217"/>
          <w:tab w:val="num" w:pos="1440"/>
        </w:tabs>
        <w:ind w:left="1440"/>
        <w:rPr>
          <w:rFonts w:ascii="Arial" w:hAnsi="Arial" w:cs="Arial"/>
        </w:rPr>
      </w:pPr>
      <w:r w:rsidRPr="00CC3E31">
        <w:rPr>
          <w:rFonts w:ascii="Arial" w:hAnsi="Arial" w:cs="Arial"/>
        </w:rPr>
        <w:t xml:space="preserve">Need to complement, and not duplicate the work of </w:t>
      </w:r>
      <w:r w:rsidR="00CE42F3" w:rsidRPr="00CC3E31">
        <w:rPr>
          <w:rFonts w:ascii="Arial" w:hAnsi="Arial" w:cs="Arial"/>
        </w:rPr>
        <w:t>Llais</w:t>
      </w:r>
      <w:r w:rsidRPr="00CC3E31">
        <w:rPr>
          <w:rFonts w:ascii="Arial" w:hAnsi="Arial" w:cs="Arial"/>
        </w:rPr>
        <w:t>; and</w:t>
      </w:r>
    </w:p>
    <w:p w14:paraId="12EE651F" w14:textId="77777777" w:rsidR="008E0B8D" w:rsidRPr="00CC3E31" w:rsidRDefault="008E0B8D" w:rsidP="0049081A">
      <w:pPr>
        <w:numPr>
          <w:ilvl w:val="0"/>
          <w:numId w:val="44"/>
        </w:numPr>
        <w:tabs>
          <w:tab w:val="clear" w:pos="2217"/>
          <w:tab w:val="num" w:pos="1440"/>
        </w:tabs>
        <w:ind w:left="1440"/>
        <w:rPr>
          <w:rFonts w:ascii="Arial" w:hAnsi="Arial" w:cs="Arial"/>
        </w:rPr>
      </w:pPr>
      <w:r w:rsidRPr="00CC3E31">
        <w:rPr>
          <w:rFonts w:ascii="Arial" w:hAnsi="Arial" w:cs="Arial"/>
        </w:rPr>
        <w:t>Need to guard against the over involvement of particular stakeholders through their roles across the range of partnership/stakeholder arrangements in place.</w:t>
      </w:r>
    </w:p>
    <w:p w14:paraId="5EAA0DDB" w14:textId="77777777" w:rsidR="008E0B8D" w:rsidRPr="00CC3E31" w:rsidRDefault="008E0B8D" w:rsidP="00990DB7">
      <w:pPr>
        <w:rPr>
          <w:rFonts w:ascii="Arial" w:hAnsi="Arial" w:cs="Arial"/>
        </w:rPr>
      </w:pPr>
    </w:p>
    <w:p w14:paraId="3CE28238" w14:textId="77777777" w:rsidR="008E0B8D" w:rsidRPr="00CC3E31" w:rsidRDefault="008E0B8D" w:rsidP="0049081A">
      <w:pPr>
        <w:pStyle w:val="StyleOutlinenumberedArialOutlinenumberedArial11Outli"/>
        <w:numPr>
          <w:ilvl w:val="2"/>
          <w:numId w:val="86"/>
        </w:numPr>
        <w:rPr>
          <w:b w:val="0"/>
        </w:rPr>
      </w:pPr>
      <w:r w:rsidRPr="00CC3E31">
        <w:rPr>
          <w:b w:val="0"/>
        </w:rPr>
        <w:t>The Board shall keep under review the size and composition of the SRG to ensure it continues to reflect an appropriate balance in stakeholder representation.</w:t>
      </w:r>
    </w:p>
    <w:p w14:paraId="58AA7B41" w14:textId="77777777" w:rsidR="008E0B8D" w:rsidRPr="00CC3E31" w:rsidRDefault="008E0B8D" w:rsidP="00990DB7">
      <w:pPr>
        <w:rPr>
          <w:rFonts w:ascii="Arial" w:hAnsi="Arial" w:cs="Arial"/>
        </w:rPr>
      </w:pPr>
    </w:p>
    <w:p w14:paraId="1F474F72" w14:textId="77777777" w:rsidR="008E0B8D" w:rsidRPr="00CC3E31" w:rsidRDefault="008E0B8D" w:rsidP="0049081A">
      <w:pPr>
        <w:pStyle w:val="Heading1"/>
        <w:numPr>
          <w:ilvl w:val="1"/>
          <w:numId w:val="86"/>
        </w:numPr>
        <w:ind w:left="720" w:hanging="720"/>
        <w:jc w:val="left"/>
        <w:rPr>
          <w:rFonts w:ascii="Arial" w:hAnsi="Arial" w:cs="Arial"/>
        </w:rPr>
      </w:pPr>
      <w:bookmarkStart w:id="1361" w:name="_Toc68754137"/>
      <w:r w:rsidRPr="00CC3E31">
        <w:rPr>
          <w:rFonts w:ascii="Arial" w:hAnsi="Arial" w:cs="Arial"/>
        </w:rPr>
        <w:t>Member Responsibilities and Accountability:</w:t>
      </w:r>
      <w:bookmarkEnd w:id="1361"/>
    </w:p>
    <w:p w14:paraId="0DBF924C" w14:textId="77777777" w:rsidR="008E0B8D" w:rsidRPr="00CC3E31" w:rsidRDefault="008E0B8D" w:rsidP="00990DB7">
      <w:pPr>
        <w:rPr>
          <w:rFonts w:ascii="Arial" w:hAnsi="Arial" w:cs="Arial"/>
        </w:rPr>
      </w:pPr>
    </w:p>
    <w:p w14:paraId="095C24D6" w14:textId="77777777" w:rsidR="008E0B8D" w:rsidRPr="00CC3E31" w:rsidRDefault="008E0B8D" w:rsidP="00990DB7">
      <w:pPr>
        <w:pStyle w:val="Heading1"/>
        <w:ind w:left="720" w:firstLine="0"/>
        <w:jc w:val="left"/>
        <w:rPr>
          <w:rFonts w:ascii="Arial" w:hAnsi="Arial" w:cs="Arial"/>
          <w:b w:val="0"/>
          <w:i/>
          <w:u w:val="single"/>
        </w:rPr>
      </w:pPr>
      <w:bookmarkStart w:id="1362" w:name="_Toc68754138"/>
      <w:r w:rsidRPr="00CC3E31">
        <w:rPr>
          <w:rFonts w:ascii="Arial" w:hAnsi="Arial" w:cs="Arial"/>
          <w:b w:val="0"/>
          <w:i/>
          <w:u w:val="single"/>
        </w:rPr>
        <w:t>The Chair</w:t>
      </w:r>
      <w:bookmarkEnd w:id="1362"/>
    </w:p>
    <w:p w14:paraId="2EFDD433" w14:textId="77777777" w:rsidR="008E0B8D" w:rsidRPr="00CC3E31" w:rsidRDefault="008E0B8D" w:rsidP="00990DB7">
      <w:pPr>
        <w:rPr>
          <w:rFonts w:ascii="Arial" w:hAnsi="Arial" w:cs="Arial"/>
        </w:rPr>
      </w:pPr>
    </w:p>
    <w:p w14:paraId="5AC273AE" w14:textId="77777777" w:rsidR="008E0B8D" w:rsidRPr="00CC3E31" w:rsidRDefault="008E0B8D" w:rsidP="0049081A">
      <w:pPr>
        <w:pStyle w:val="StyleOutlinenumberedArialOutlinenumberedArial11Outli"/>
        <w:numPr>
          <w:ilvl w:val="2"/>
          <w:numId w:val="86"/>
        </w:numPr>
        <w:rPr>
          <w:b w:val="0"/>
        </w:rPr>
      </w:pPr>
      <w:r w:rsidRPr="00CC3E31">
        <w:rPr>
          <w:b w:val="0"/>
        </w:rPr>
        <w:t>The Chair is responsible for the effective operation of the SRG:</w:t>
      </w:r>
    </w:p>
    <w:p w14:paraId="70DCBB2A" w14:textId="77777777" w:rsidR="008E0B8D" w:rsidRPr="00CC3E31" w:rsidRDefault="008E0B8D" w:rsidP="0049081A">
      <w:pPr>
        <w:numPr>
          <w:ilvl w:val="0"/>
          <w:numId w:val="44"/>
        </w:numPr>
        <w:tabs>
          <w:tab w:val="clear" w:pos="2217"/>
          <w:tab w:val="num" w:pos="1440"/>
        </w:tabs>
        <w:spacing w:before="120"/>
        <w:ind w:left="1434" w:hanging="357"/>
      </w:pPr>
      <w:r w:rsidRPr="00CC3E31">
        <w:rPr>
          <w:rFonts w:ascii="Arial" w:hAnsi="Arial" w:cs="Arial"/>
        </w:rPr>
        <w:t>Chairing Group meetings;</w:t>
      </w:r>
    </w:p>
    <w:p w14:paraId="5F053C1B" w14:textId="77777777" w:rsidR="008E0B8D" w:rsidRPr="00CC3E31" w:rsidRDefault="008E0B8D" w:rsidP="0049081A">
      <w:pPr>
        <w:numPr>
          <w:ilvl w:val="0"/>
          <w:numId w:val="44"/>
        </w:numPr>
        <w:tabs>
          <w:tab w:val="clear" w:pos="2217"/>
          <w:tab w:val="num" w:pos="1440"/>
        </w:tabs>
        <w:ind w:left="1440"/>
        <w:rPr>
          <w:rFonts w:ascii="Arial" w:hAnsi="Arial" w:cs="Arial"/>
        </w:rPr>
      </w:pPr>
      <w:r w:rsidRPr="00CC3E31">
        <w:rPr>
          <w:rFonts w:ascii="Arial" w:hAnsi="Arial" w:cs="Arial"/>
        </w:rPr>
        <w:t xml:space="preserve">Establishing and ensuring adherence to the standards of good governance set for the NHS in Wales, ensuring that all Group business is conducted in accordance with its agreed operating </w:t>
      </w:r>
      <w:r w:rsidRPr="00CC3E31">
        <w:rPr>
          <w:rFonts w:ascii="Arial" w:hAnsi="Arial" w:cs="Arial"/>
        </w:rPr>
        <w:lastRenderedPageBreak/>
        <w:t>arrangements; and</w:t>
      </w:r>
    </w:p>
    <w:p w14:paraId="33328AFD" w14:textId="08462C6E" w:rsidR="008E0B8D" w:rsidRPr="00CC3E31" w:rsidRDefault="008E0B8D" w:rsidP="00990DB7">
      <w:pPr>
        <w:numPr>
          <w:ilvl w:val="0"/>
          <w:numId w:val="44"/>
        </w:numPr>
        <w:tabs>
          <w:tab w:val="clear" w:pos="2217"/>
          <w:tab w:val="num" w:pos="1440"/>
        </w:tabs>
        <w:ind w:left="1440"/>
        <w:rPr>
          <w:rFonts w:ascii="Arial" w:hAnsi="Arial" w:cs="Arial"/>
        </w:rPr>
      </w:pPr>
      <w:r w:rsidRPr="00CC3E31">
        <w:rPr>
          <w:rFonts w:ascii="Arial" w:hAnsi="Arial" w:cs="Arial"/>
        </w:rPr>
        <w:t>Developing positive and professional relationships amongst the Group’s membership and between the Group and the LHB’s Board and its Chair a</w:t>
      </w:r>
      <w:r w:rsidR="00FA2A55" w:rsidRPr="00CC3E31">
        <w:rPr>
          <w:rFonts w:ascii="Arial" w:hAnsi="Arial" w:cs="Arial"/>
        </w:rPr>
        <w:t>nd Chief Executive.</w:t>
      </w:r>
    </w:p>
    <w:p w14:paraId="350ADE42" w14:textId="2FF2BC57" w:rsidR="008E0B8D" w:rsidRPr="00CC3E31" w:rsidRDefault="008E0B8D" w:rsidP="00FA2A55">
      <w:pPr>
        <w:pStyle w:val="StyleOutlinenumberedArialOutlinenumberedArial11Outli"/>
        <w:numPr>
          <w:ilvl w:val="2"/>
          <w:numId w:val="86"/>
        </w:numPr>
        <w:spacing w:before="240"/>
        <w:rPr>
          <w:b w:val="0"/>
        </w:rPr>
      </w:pPr>
      <w:r w:rsidRPr="00CC3E31">
        <w:rPr>
          <w:b w:val="0"/>
        </w:rPr>
        <w:t xml:space="preserve">The Chair shall work in close harmony with the Chairs of the LHB’s other advisory groups, and, supported by </w:t>
      </w:r>
      <w:r w:rsidRPr="005D3CEC">
        <w:rPr>
          <w:b w:val="0"/>
          <w:color w:val="000000" w:themeColor="text1"/>
        </w:rPr>
        <w:t xml:space="preserve">the </w:t>
      </w:r>
      <w:r w:rsidR="00416E68" w:rsidRPr="005D3CEC">
        <w:rPr>
          <w:b w:val="0"/>
          <w:color w:val="000000" w:themeColor="text1"/>
        </w:rPr>
        <w:t>Director of Corporate Governance</w:t>
      </w:r>
      <w:r w:rsidR="00A52E8E" w:rsidRPr="005D3CEC">
        <w:rPr>
          <w:b w:val="0"/>
          <w:color w:val="000000" w:themeColor="text1"/>
        </w:rPr>
        <w:t>/Board Secretary</w:t>
      </w:r>
      <w:r w:rsidRPr="005D3CEC">
        <w:rPr>
          <w:b w:val="0"/>
          <w:color w:val="000000" w:themeColor="text1"/>
        </w:rPr>
        <w:t xml:space="preserve">, shall </w:t>
      </w:r>
      <w:r w:rsidRPr="00CC3E31">
        <w:rPr>
          <w:b w:val="0"/>
        </w:rPr>
        <w:t>ensure that key and appropriate issues are discussed by the Group in a timely manner with all the necessary information and advice being made available to members to inform the debate and ultimate resolutions.</w:t>
      </w:r>
    </w:p>
    <w:p w14:paraId="7CFD555A" w14:textId="77777777" w:rsidR="008E0B8D" w:rsidRPr="00CC3E31" w:rsidRDefault="008E0B8D" w:rsidP="00990DB7">
      <w:pPr>
        <w:rPr>
          <w:rFonts w:ascii="Arial" w:hAnsi="Arial" w:cs="Arial"/>
        </w:rPr>
      </w:pPr>
    </w:p>
    <w:p w14:paraId="1DC0538F" w14:textId="77777777" w:rsidR="008E0B8D" w:rsidRPr="00CC3E31" w:rsidRDefault="008E0B8D" w:rsidP="0049081A">
      <w:pPr>
        <w:pStyle w:val="StyleOutlinenumberedArialOutlinenumberedArial11Outli"/>
        <w:numPr>
          <w:ilvl w:val="2"/>
          <w:numId w:val="86"/>
        </w:numPr>
        <w:rPr>
          <w:b w:val="0"/>
        </w:rPr>
      </w:pPr>
      <w:r w:rsidRPr="00CC3E31">
        <w:rPr>
          <w:b w:val="0"/>
        </w:rPr>
        <w:t>As Chair of the SRG, they</w:t>
      </w:r>
      <w:r w:rsidR="005E1103" w:rsidRPr="00CC3E31">
        <w:rPr>
          <w:b w:val="0"/>
        </w:rPr>
        <w:t xml:space="preserve"> may </w:t>
      </w:r>
      <w:r w:rsidRPr="00CC3E31">
        <w:rPr>
          <w:b w:val="0"/>
        </w:rPr>
        <w:t>as an Associate Member of the LHB Board.  The Chair is accountable for the conduct of their role as Associate Member on the LHB Board to the Minister, through the LHB Chair.  They are also accountable to the LHB Board for the conduct of business in accordance with the governance and operating framework set by the LHB.</w:t>
      </w:r>
    </w:p>
    <w:p w14:paraId="76526425" w14:textId="77777777" w:rsidR="008E0B8D" w:rsidRPr="00CC3E31" w:rsidRDefault="008E0B8D" w:rsidP="00990DB7">
      <w:pPr>
        <w:rPr>
          <w:rFonts w:ascii="Arial" w:hAnsi="Arial" w:cs="Arial"/>
          <w:highlight w:val="yellow"/>
        </w:rPr>
      </w:pPr>
    </w:p>
    <w:p w14:paraId="51D8DF6B" w14:textId="77777777" w:rsidR="008E0B8D" w:rsidRPr="00CC3E31" w:rsidRDefault="008E0B8D" w:rsidP="00990DB7">
      <w:pPr>
        <w:pStyle w:val="Heading1"/>
        <w:ind w:left="720" w:firstLine="0"/>
        <w:jc w:val="left"/>
        <w:rPr>
          <w:rFonts w:ascii="Arial" w:hAnsi="Arial" w:cs="Arial"/>
          <w:b w:val="0"/>
          <w:i/>
          <w:u w:val="single"/>
        </w:rPr>
      </w:pPr>
      <w:bookmarkStart w:id="1363" w:name="_Toc68754139"/>
      <w:r w:rsidRPr="00CC3E31">
        <w:rPr>
          <w:rFonts w:ascii="Arial" w:hAnsi="Arial" w:cs="Arial"/>
          <w:b w:val="0"/>
          <w:i/>
          <w:u w:val="single"/>
        </w:rPr>
        <w:t>The Vice Chair</w:t>
      </w:r>
      <w:bookmarkEnd w:id="1363"/>
    </w:p>
    <w:p w14:paraId="07FFEF01" w14:textId="77777777" w:rsidR="008E0B8D" w:rsidRPr="00CC3E31" w:rsidRDefault="008E0B8D" w:rsidP="00990DB7">
      <w:pPr>
        <w:rPr>
          <w:rFonts w:ascii="Arial" w:hAnsi="Arial" w:cs="Arial"/>
        </w:rPr>
      </w:pPr>
    </w:p>
    <w:p w14:paraId="653C9136" w14:textId="5F1B1021" w:rsidR="008E0B8D" w:rsidRPr="00CC3E31" w:rsidRDefault="008E0B8D" w:rsidP="00990DB7">
      <w:pPr>
        <w:pStyle w:val="StyleOutlinenumberedArialOutlinenumberedArial11Outli"/>
        <w:numPr>
          <w:ilvl w:val="2"/>
          <w:numId w:val="86"/>
        </w:numPr>
        <w:rPr>
          <w:b w:val="0"/>
        </w:rPr>
      </w:pPr>
      <w:r w:rsidRPr="00CC3E31">
        <w:rPr>
          <w:b w:val="0"/>
        </w:rPr>
        <w:t>The Vice-Chair shall deputise for the Chair in their absence for any reason, and will do so until either the existing Chair resumes their duties or a new chair is appointed, and this deputisation includes acting in the role of Asso</w:t>
      </w:r>
      <w:r w:rsidR="00FA2A55" w:rsidRPr="00CC3E31">
        <w:rPr>
          <w:b w:val="0"/>
        </w:rPr>
        <w:t>ciate Member of the LHB Board.</w:t>
      </w:r>
    </w:p>
    <w:p w14:paraId="5F9BC14C" w14:textId="77777777" w:rsidR="008E0B8D" w:rsidRPr="00CC3E31" w:rsidRDefault="008E0B8D" w:rsidP="00FA2A55">
      <w:pPr>
        <w:pStyle w:val="StyleOutlinenumberedArialOutlinenumberedArial11Outli"/>
        <w:numPr>
          <w:ilvl w:val="2"/>
          <w:numId w:val="86"/>
        </w:numPr>
        <w:spacing w:before="240"/>
        <w:rPr>
          <w:b w:val="0"/>
        </w:rPr>
      </w:pPr>
      <w:r w:rsidRPr="00CC3E31">
        <w:rPr>
          <w:b w:val="0"/>
        </w:rPr>
        <w:t>The Vice Chair is accountable, through the SRG Chair to the LHB Board, for their performance as Vice Chair, and to their nominating body or grouping for the way in which they represent their views at the SRG.</w:t>
      </w:r>
    </w:p>
    <w:p w14:paraId="75536F80" w14:textId="77777777" w:rsidR="008E0B8D" w:rsidRPr="00CC3E31" w:rsidRDefault="008E0B8D" w:rsidP="00990DB7">
      <w:pPr>
        <w:ind w:left="720" w:hanging="720"/>
        <w:rPr>
          <w:rFonts w:ascii="Arial" w:hAnsi="Arial" w:cs="Arial"/>
        </w:rPr>
      </w:pPr>
    </w:p>
    <w:p w14:paraId="1CE97B1C" w14:textId="77777777" w:rsidR="008E0B8D" w:rsidRPr="00CC3E31" w:rsidRDefault="008E0B8D" w:rsidP="00990DB7">
      <w:pPr>
        <w:pStyle w:val="Heading1"/>
        <w:ind w:left="720" w:firstLine="0"/>
        <w:jc w:val="left"/>
        <w:rPr>
          <w:rFonts w:ascii="Arial" w:hAnsi="Arial" w:cs="Arial"/>
          <w:b w:val="0"/>
          <w:i/>
          <w:u w:val="single"/>
        </w:rPr>
      </w:pPr>
      <w:bookmarkStart w:id="1364" w:name="_Toc68754140"/>
      <w:r w:rsidRPr="00CC3E31">
        <w:rPr>
          <w:rFonts w:ascii="Arial" w:hAnsi="Arial" w:cs="Arial"/>
          <w:b w:val="0"/>
          <w:i/>
          <w:u w:val="single"/>
        </w:rPr>
        <w:t>Members</w:t>
      </w:r>
      <w:bookmarkEnd w:id="1364"/>
    </w:p>
    <w:p w14:paraId="4424B385" w14:textId="77777777" w:rsidR="008E0B8D" w:rsidRPr="00CC3E31" w:rsidRDefault="008E0B8D" w:rsidP="00990DB7">
      <w:pPr>
        <w:rPr>
          <w:rFonts w:ascii="Arial" w:hAnsi="Arial" w:cs="Arial"/>
        </w:rPr>
      </w:pPr>
    </w:p>
    <w:p w14:paraId="4F07C0B2" w14:textId="77777777" w:rsidR="008E0B8D" w:rsidRPr="00CC3E31" w:rsidRDefault="008E0B8D" w:rsidP="0049081A">
      <w:pPr>
        <w:pStyle w:val="StyleOutlinenumberedArialOutlinenumberedArial11Outli"/>
        <w:numPr>
          <w:ilvl w:val="2"/>
          <w:numId w:val="86"/>
        </w:numPr>
        <w:rPr>
          <w:b w:val="0"/>
        </w:rPr>
      </w:pPr>
      <w:r w:rsidRPr="00CC3E31">
        <w:rPr>
          <w:b w:val="0"/>
        </w:rPr>
        <w:t>The SRG shall function as a coherent Advisory Body, all members being full and equal members and sharing responsibility for the decisions of the SRG.</w:t>
      </w:r>
    </w:p>
    <w:p w14:paraId="77783C29" w14:textId="77777777" w:rsidR="008E0B8D" w:rsidRPr="00CC3E31" w:rsidRDefault="008E0B8D" w:rsidP="00990DB7">
      <w:pPr>
        <w:ind w:left="720" w:hanging="720"/>
        <w:rPr>
          <w:rFonts w:ascii="Arial" w:hAnsi="Arial" w:cs="Arial"/>
          <w:b/>
          <w:highlight w:val="yellow"/>
        </w:rPr>
      </w:pPr>
    </w:p>
    <w:p w14:paraId="5AA8E661" w14:textId="77777777" w:rsidR="008E0B8D" w:rsidRPr="00CC3E31" w:rsidRDefault="008E0B8D" w:rsidP="0049081A">
      <w:pPr>
        <w:pStyle w:val="StyleOutlinenumberedArialOutlinenumberedArial11Outli"/>
        <w:numPr>
          <w:ilvl w:val="2"/>
          <w:numId w:val="86"/>
        </w:numPr>
        <w:rPr>
          <w:b w:val="0"/>
        </w:rPr>
      </w:pPr>
      <w:r w:rsidRPr="00CC3E31">
        <w:rPr>
          <w:b w:val="0"/>
        </w:rPr>
        <w:t>All members must:</w:t>
      </w:r>
    </w:p>
    <w:p w14:paraId="1C9B1040" w14:textId="77777777" w:rsidR="008E0B8D" w:rsidRPr="00CC3E31" w:rsidRDefault="008E0B8D" w:rsidP="00990DB7">
      <w:pPr>
        <w:rPr>
          <w:rFonts w:ascii="Arial" w:hAnsi="Arial" w:cs="Arial"/>
        </w:rPr>
      </w:pPr>
    </w:p>
    <w:p w14:paraId="03CB2824" w14:textId="77777777" w:rsidR="008E0B8D" w:rsidRPr="00CC3E31" w:rsidRDefault="008E0B8D" w:rsidP="0049081A">
      <w:pPr>
        <w:numPr>
          <w:ilvl w:val="0"/>
          <w:numId w:val="45"/>
        </w:numPr>
        <w:tabs>
          <w:tab w:val="clear" w:pos="1917"/>
        </w:tabs>
        <w:ind w:left="1440"/>
        <w:rPr>
          <w:rFonts w:ascii="Arial" w:hAnsi="Arial" w:cs="Arial"/>
        </w:rPr>
      </w:pPr>
      <w:r w:rsidRPr="00CC3E31">
        <w:rPr>
          <w:rFonts w:ascii="Arial" w:hAnsi="Arial" w:cs="Arial"/>
        </w:rPr>
        <w:t>Be prepared to engage with and contribute fully to the SRG’s activities and in a manner that upholds the standards of good governance – including the values and standards of behaviour – set for the NHS in Wales;</w:t>
      </w:r>
    </w:p>
    <w:p w14:paraId="23CFAC18" w14:textId="77777777" w:rsidR="008E0B8D" w:rsidRPr="00CC3E31" w:rsidRDefault="008E0B8D" w:rsidP="00990DB7">
      <w:pPr>
        <w:rPr>
          <w:rFonts w:ascii="Arial" w:hAnsi="Arial" w:cs="Arial"/>
        </w:rPr>
      </w:pPr>
    </w:p>
    <w:p w14:paraId="7109E557" w14:textId="77777777" w:rsidR="008E0B8D" w:rsidRPr="00CC3E31" w:rsidRDefault="008E0B8D" w:rsidP="0049081A">
      <w:pPr>
        <w:numPr>
          <w:ilvl w:val="0"/>
          <w:numId w:val="45"/>
        </w:numPr>
        <w:tabs>
          <w:tab w:val="clear" w:pos="1917"/>
        </w:tabs>
        <w:ind w:left="1440"/>
        <w:rPr>
          <w:rFonts w:ascii="Arial" w:hAnsi="Arial" w:cs="Arial"/>
        </w:rPr>
      </w:pPr>
      <w:r w:rsidRPr="00CC3E31">
        <w:rPr>
          <w:rFonts w:ascii="Arial" w:hAnsi="Arial" w:cs="Arial"/>
        </w:rPr>
        <w:t>Comply with their terms and conditions of appointment;</w:t>
      </w:r>
    </w:p>
    <w:p w14:paraId="23B02588" w14:textId="77777777" w:rsidR="008E0B8D" w:rsidRPr="00CC3E31" w:rsidRDefault="008E0B8D" w:rsidP="00990DB7">
      <w:pPr>
        <w:rPr>
          <w:rFonts w:ascii="Arial" w:hAnsi="Arial" w:cs="Arial"/>
        </w:rPr>
      </w:pPr>
    </w:p>
    <w:p w14:paraId="379C8DAD" w14:textId="77777777" w:rsidR="008E0B8D" w:rsidRPr="00CC3E31" w:rsidRDefault="008E0B8D" w:rsidP="0049081A">
      <w:pPr>
        <w:numPr>
          <w:ilvl w:val="0"/>
          <w:numId w:val="45"/>
        </w:numPr>
        <w:tabs>
          <w:tab w:val="clear" w:pos="1917"/>
        </w:tabs>
        <w:ind w:left="1440"/>
        <w:rPr>
          <w:rFonts w:ascii="Arial" w:hAnsi="Arial" w:cs="Arial"/>
        </w:rPr>
      </w:pPr>
      <w:r w:rsidRPr="00CC3E31">
        <w:rPr>
          <w:rFonts w:ascii="Arial" w:hAnsi="Arial" w:cs="Arial"/>
        </w:rPr>
        <w:t>Equip themselves to fulfil the breadth of their responsibilities by participating in appropriate personal and organisational development programmes; and</w:t>
      </w:r>
    </w:p>
    <w:p w14:paraId="0BF3F354" w14:textId="77777777" w:rsidR="008E0B8D" w:rsidRPr="00CC3E31" w:rsidRDefault="008E0B8D" w:rsidP="00990DB7">
      <w:pPr>
        <w:rPr>
          <w:rFonts w:ascii="Arial" w:hAnsi="Arial" w:cs="Arial"/>
        </w:rPr>
      </w:pPr>
    </w:p>
    <w:p w14:paraId="7D1AFE19" w14:textId="4CAAA38D" w:rsidR="008E0B8D" w:rsidRPr="00CC3E31" w:rsidRDefault="008E0B8D" w:rsidP="00990DB7">
      <w:pPr>
        <w:numPr>
          <w:ilvl w:val="0"/>
          <w:numId w:val="45"/>
        </w:numPr>
        <w:tabs>
          <w:tab w:val="clear" w:pos="1917"/>
        </w:tabs>
        <w:spacing w:after="240"/>
        <w:ind w:left="1434" w:hanging="357"/>
        <w:rPr>
          <w:rFonts w:ascii="Arial" w:hAnsi="Arial" w:cs="Arial"/>
        </w:rPr>
      </w:pPr>
      <w:r w:rsidRPr="00CC3E31">
        <w:rPr>
          <w:rFonts w:ascii="Arial" w:hAnsi="Arial" w:cs="Arial"/>
        </w:rPr>
        <w:t xml:space="preserve">Promote the work of the SRG within </w:t>
      </w:r>
      <w:r w:rsidR="005404D5" w:rsidRPr="00CC3E31">
        <w:rPr>
          <w:rFonts w:ascii="Arial" w:hAnsi="Arial" w:cs="Arial"/>
        </w:rPr>
        <w:t>the communities it represents.</w:t>
      </w:r>
    </w:p>
    <w:p w14:paraId="0F930896" w14:textId="77777777" w:rsidR="008E0B8D" w:rsidRPr="00CC3E31" w:rsidRDefault="008E0B8D" w:rsidP="0049081A">
      <w:pPr>
        <w:pStyle w:val="StyleOutlinenumberedArialOutlinenumberedArial11Outli"/>
        <w:numPr>
          <w:ilvl w:val="2"/>
          <w:numId w:val="86"/>
        </w:numPr>
        <w:rPr>
          <w:b w:val="0"/>
        </w:rPr>
      </w:pPr>
      <w:r w:rsidRPr="00CC3E31">
        <w:rPr>
          <w:b w:val="0"/>
        </w:rPr>
        <w:lastRenderedPageBreak/>
        <w:t>SRG members are accountable, through the SRG Chair to the LHB Board for their performance as Group members, and to their nominating body or grouping for the way in which they represent the views of their body or grouping at the SRG.</w:t>
      </w:r>
    </w:p>
    <w:p w14:paraId="16BD0D94" w14:textId="77777777" w:rsidR="008E0B8D" w:rsidRPr="00CC3E31" w:rsidRDefault="008E0B8D" w:rsidP="00990DB7">
      <w:pPr>
        <w:ind w:left="720" w:hanging="720"/>
        <w:rPr>
          <w:rFonts w:ascii="Arial" w:hAnsi="Arial" w:cs="Arial"/>
        </w:rPr>
      </w:pPr>
    </w:p>
    <w:p w14:paraId="6DBEAB3F" w14:textId="77777777" w:rsidR="008E0B8D" w:rsidRPr="00CC3E31" w:rsidRDefault="008E0B8D" w:rsidP="0049081A">
      <w:pPr>
        <w:pStyle w:val="Heading1"/>
        <w:numPr>
          <w:ilvl w:val="1"/>
          <w:numId w:val="86"/>
        </w:numPr>
        <w:ind w:left="720" w:hanging="720"/>
        <w:jc w:val="left"/>
        <w:rPr>
          <w:rFonts w:ascii="Arial" w:hAnsi="Arial" w:cs="Arial"/>
        </w:rPr>
      </w:pPr>
      <w:bookmarkStart w:id="1365" w:name="_Toc68754141"/>
      <w:r w:rsidRPr="00CC3E31">
        <w:rPr>
          <w:rFonts w:ascii="Arial" w:hAnsi="Arial" w:cs="Arial"/>
        </w:rPr>
        <w:t>Appointment and terms of office</w:t>
      </w:r>
      <w:bookmarkEnd w:id="1365"/>
    </w:p>
    <w:p w14:paraId="46BC90D7" w14:textId="77777777" w:rsidR="008E0B8D" w:rsidRPr="00CC3E31" w:rsidRDefault="008E0B8D" w:rsidP="00990DB7">
      <w:pPr>
        <w:rPr>
          <w:rFonts w:ascii="Arial" w:hAnsi="Arial" w:cs="Arial"/>
        </w:rPr>
      </w:pPr>
    </w:p>
    <w:p w14:paraId="4B0D52CF" w14:textId="77777777" w:rsidR="008E0B8D" w:rsidRPr="00CC3E31" w:rsidRDefault="008E0B8D" w:rsidP="0049081A">
      <w:pPr>
        <w:pStyle w:val="StyleOutlinenumberedArialOutlinenumberedArial11Outli"/>
        <w:numPr>
          <w:ilvl w:val="2"/>
          <w:numId w:val="86"/>
        </w:numPr>
      </w:pPr>
      <w:r w:rsidRPr="00CC3E31">
        <w:rPr>
          <w:b w:val="0"/>
        </w:rPr>
        <w:t>Appointments to the SRG shall be made by the Board, based upon nominations received from stakeholder bodies/groupings. The Board may seek independent expressions of interest to represent a key stakeholder group where it has determined that formal bodies or groups are not already established or operating within the area that may represent the interests of these stakeholders on the SRG.</w:t>
      </w:r>
    </w:p>
    <w:p w14:paraId="592EACB5" w14:textId="77777777" w:rsidR="008E0B8D" w:rsidRPr="00CC3E31" w:rsidRDefault="008E0B8D" w:rsidP="00990DB7">
      <w:pPr>
        <w:rPr>
          <w:rFonts w:ascii="Arial" w:hAnsi="Arial" w:cs="Arial"/>
          <w:highlight w:val="yellow"/>
        </w:rPr>
      </w:pPr>
    </w:p>
    <w:p w14:paraId="6EA48FF7" w14:textId="77777777" w:rsidR="008E0B8D" w:rsidRPr="00CC3E31" w:rsidRDefault="008E0B8D" w:rsidP="0049081A">
      <w:pPr>
        <w:pStyle w:val="StyleOutlinenumberedArialOutlinenumberedArial11Outli"/>
        <w:numPr>
          <w:ilvl w:val="2"/>
          <w:numId w:val="86"/>
        </w:numPr>
        <w:rPr>
          <w:b w:val="0"/>
        </w:rPr>
      </w:pPr>
      <w:r w:rsidRPr="00CC3E31">
        <w:rPr>
          <w:b w:val="0"/>
        </w:rPr>
        <w:t>The nomination and appointment process shall be open and transparent, and in accordance with any specific requirements or directions made by the Welsh Ministers.  The appointments process shall be designed in a manner that meets the communication and involvement needs of all  stakeholders eligible for appointment;</w:t>
      </w:r>
    </w:p>
    <w:p w14:paraId="3A33EC5E" w14:textId="77777777" w:rsidR="008E0B8D" w:rsidRPr="00CC3E31" w:rsidRDefault="008E0B8D" w:rsidP="00990DB7">
      <w:pPr>
        <w:pStyle w:val="ListParagraph"/>
        <w:rPr>
          <w:b/>
        </w:rPr>
      </w:pPr>
    </w:p>
    <w:p w14:paraId="74FFB2E1" w14:textId="657449CE" w:rsidR="008E0B8D" w:rsidRPr="00CC3E31" w:rsidRDefault="008E0B8D" w:rsidP="0049081A">
      <w:pPr>
        <w:pStyle w:val="StyleOutlinenumberedArialOutlinenumberedArial11Outli"/>
        <w:numPr>
          <w:ilvl w:val="2"/>
          <w:numId w:val="86"/>
        </w:numPr>
        <w:rPr>
          <w:b w:val="0"/>
        </w:rPr>
      </w:pPr>
      <w:r w:rsidRPr="005D3CEC">
        <w:rPr>
          <w:b w:val="0"/>
          <w:color w:val="000000" w:themeColor="text1"/>
        </w:rPr>
        <w:t xml:space="preserve">The </w:t>
      </w:r>
      <w:r w:rsidR="00416E68" w:rsidRPr="005D3CEC">
        <w:rPr>
          <w:b w:val="0"/>
          <w:color w:val="000000" w:themeColor="text1"/>
        </w:rPr>
        <w:t>Director of Corporate Governance</w:t>
      </w:r>
      <w:r w:rsidR="00A52E8E" w:rsidRPr="005D3CEC">
        <w:rPr>
          <w:b w:val="0"/>
          <w:color w:val="000000" w:themeColor="text1"/>
        </w:rPr>
        <w:t>/Board Secretary</w:t>
      </w:r>
      <w:r w:rsidRPr="005D3CEC">
        <w:rPr>
          <w:b w:val="0"/>
          <w:color w:val="000000" w:themeColor="text1"/>
        </w:rPr>
        <w:t xml:space="preserve">, </w:t>
      </w:r>
      <w:r w:rsidRPr="00CC3E31">
        <w:rPr>
          <w:b w:val="0"/>
        </w:rPr>
        <w:t>on behalf of the Chair of the LHB, will oversee the process of nomination and appointment to the SRG.</w:t>
      </w:r>
    </w:p>
    <w:p w14:paraId="107E4EB0" w14:textId="77777777" w:rsidR="008E0B8D" w:rsidRPr="00CC3E31" w:rsidRDefault="008E0B8D" w:rsidP="00990DB7">
      <w:pPr>
        <w:rPr>
          <w:rFonts w:ascii="Arial" w:hAnsi="Arial" w:cs="Arial"/>
        </w:rPr>
      </w:pPr>
    </w:p>
    <w:p w14:paraId="589D6D9C" w14:textId="77777777" w:rsidR="008E0B8D" w:rsidRPr="00CC3E31" w:rsidRDefault="008E0B8D" w:rsidP="0049081A">
      <w:pPr>
        <w:pStyle w:val="StyleOutlinenumberedArialOutlinenumberedArial11Outli"/>
        <w:numPr>
          <w:ilvl w:val="2"/>
          <w:numId w:val="86"/>
        </w:numPr>
        <w:rPr>
          <w:b w:val="0"/>
        </w:rPr>
      </w:pPr>
      <w:r w:rsidRPr="00CC3E31">
        <w:rPr>
          <w:b w:val="0"/>
        </w:rPr>
        <w:t xml:space="preserve">Members shall be appointed for a period specified by the Board, but for no longer than 3 years in any one term.  Those members can be reappointed but may not serve a total period of more than 5 years consecutively. The Board may, where it considers it appropriate, make interim or short term appointments to the SRG to fulfil a particular purpose or need. </w:t>
      </w:r>
    </w:p>
    <w:p w14:paraId="2A82D1F0" w14:textId="77777777" w:rsidR="008E0B8D" w:rsidRPr="00CC3E31" w:rsidRDefault="008E0B8D" w:rsidP="00452A1A"/>
    <w:p w14:paraId="77BCBCF9" w14:textId="77777777" w:rsidR="008E0B8D" w:rsidRPr="00CC3E31" w:rsidRDefault="008E0B8D" w:rsidP="0049081A">
      <w:pPr>
        <w:pStyle w:val="StyleOutlinenumberedArialOutlinenumberedArial11Outli"/>
        <w:numPr>
          <w:ilvl w:val="2"/>
          <w:numId w:val="86"/>
        </w:numPr>
        <w:rPr>
          <w:b w:val="0"/>
        </w:rPr>
      </w:pPr>
      <w:r w:rsidRPr="00CC3E31">
        <w:rPr>
          <w:b w:val="0"/>
        </w:rPr>
        <w:t xml:space="preserve">The </w:t>
      </w:r>
      <w:r w:rsidRPr="00CC3E31">
        <w:rPr>
          <w:i/>
        </w:rPr>
        <w:t>Chair</w:t>
      </w:r>
      <w:r w:rsidRPr="00CC3E31">
        <w:t xml:space="preserve"> </w:t>
      </w:r>
      <w:r w:rsidRPr="00CC3E31">
        <w:rPr>
          <w:b w:val="0"/>
        </w:rPr>
        <w:t>shall be nominated from within the membership of the SRG, by its members, in a manner determined by the Board, subject to any specific requirements or directions made by the Welsh Ministers.  The nomination shall be subject to consideration by the LHB Board, who must submit a recommendation on the nomination to the Minister for Health and Social Services.  The appointment as Chair shall be made by the Minister, but it shall not be a formal public appointment.  The Constitution Regulations provide that the Welsh Ministers may appoint an Associate Member of the Board, and the appointment of the Chair to this role is on the basis of the conditions of appointment for Associate Members set out in the Regulations.</w:t>
      </w:r>
    </w:p>
    <w:p w14:paraId="1EAAA607" w14:textId="77777777" w:rsidR="008E0B8D" w:rsidRPr="00CC3E31" w:rsidRDefault="008E0B8D" w:rsidP="00990DB7">
      <w:pPr>
        <w:rPr>
          <w:highlight w:val="yellow"/>
        </w:rPr>
      </w:pPr>
    </w:p>
    <w:p w14:paraId="13B020E7" w14:textId="77777777" w:rsidR="008E0B8D" w:rsidRPr="00CC3E31" w:rsidRDefault="008E0B8D" w:rsidP="0049081A">
      <w:pPr>
        <w:pStyle w:val="StyleOutlinenumberedArialOutlinenumberedArial11Outli"/>
        <w:numPr>
          <w:ilvl w:val="2"/>
          <w:numId w:val="86"/>
        </w:numPr>
        <w:rPr>
          <w:b w:val="0"/>
        </w:rPr>
      </w:pPr>
      <w:r w:rsidRPr="00CC3E31">
        <w:rPr>
          <w:b w:val="0"/>
        </w:rPr>
        <w:t>The Chair’s term of office shall be for a period of up to two (2) years, with the ability to stand as Chair for an additional one (1) year, in line with that individual’s term of office as a member of the SRG.  That individual may remain in office for the remainder of their term as a member of the SRG after their term of appointment as Chair has ended.</w:t>
      </w:r>
    </w:p>
    <w:p w14:paraId="66EB06E5" w14:textId="77777777" w:rsidR="008E0B8D" w:rsidRPr="00CC3E31" w:rsidRDefault="008E0B8D" w:rsidP="00990DB7">
      <w:pPr>
        <w:tabs>
          <w:tab w:val="num" w:pos="720"/>
        </w:tabs>
        <w:rPr>
          <w:rFonts w:ascii="Arial" w:hAnsi="Arial" w:cs="Arial"/>
        </w:rPr>
      </w:pPr>
    </w:p>
    <w:p w14:paraId="61747C3F" w14:textId="77777777" w:rsidR="008E0B8D" w:rsidRPr="00CC3E31" w:rsidRDefault="008E0B8D" w:rsidP="0049081A">
      <w:pPr>
        <w:pStyle w:val="StyleOutlinenumberedArialOutlinenumberedArial11Outli"/>
        <w:numPr>
          <w:ilvl w:val="2"/>
          <w:numId w:val="86"/>
        </w:numPr>
        <w:rPr>
          <w:b w:val="0"/>
        </w:rPr>
      </w:pPr>
      <w:r w:rsidRPr="00CC3E31">
        <w:rPr>
          <w:b w:val="0"/>
        </w:rPr>
        <w:t xml:space="preserve">The </w:t>
      </w:r>
      <w:r w:rsidRPr="00CC3E31">
        <w:rPr>
          <w:i/>
        </w:rPr>
        <w:t>Vice Chair</w:t>
      </w:r>
      <w:r w:rsidRPr="00CC3E31">
        <w:t xml:space="preserve"> </w:t>
      </w:r>
      <w:r w:rsidRPr="00CC3E31">
        <w:rPr>
          <w:b w:val="0"/>
        </w:rPr>
        <w:t xml:space="preserve">shall be nominated from within the membership of the </w:t>
      </w:r>
      <w:r w:rsidRPr="00CC3E31">
        <w:rPr>
          <w:b w:val="0"/>
        </w:rPr>
        <w:lastRenderedPageBreak/>
        <w:t>SRG, by its members, in a manner determined by the Board, subject to any specific requirements or directions made by the Welsh Ministers.  The nomination shall be subject to consideration and appointment by the LHB Board.  The Constitution Regulations provide that the Welsh Ministers may appoint an Associate Member of the Board.  In the SRG Chair’s absence, the Vice Chair shall also perform the role of Associate Member on the LHB Board.  The appointment of the Vice Chair is therefore also on the basis of the conditions of appointment for Associate Members set out in the Regulations.</w:t>
      </w:r>
    </w:p>
    <w:p w14:paraId="4CCF5CCB" w14:textId="77777777" w:rsidR="008E0B8D" w:rsidRPr="00CC3E31" w:rsidRDefault="008E0B8D" w:rsidP="00990DB7">
      <w:pPr>
        <w:rPr>
          <w:rFonts w:ascii="Arial" w:hAnsi="Arial" w:cs="Arial"/>
        </w:rPr>
      </w:pPr>
    </w:p>
    <w:p w14:paraId="4A27C4C4" w14:textId="77777777" w:rsidR="008E0B8D" w:rsidRPr="00CC3E31" w:rsidRDefault="008E0B8D" w:rsidP="0049081A">
      <w:pPr>
        <w:pStyle w:val="StyleOutlinenumberedArialOutlinenumberedArial11Outli"/>
        <w:numPr>
          <w:ilvl w:val="2"/>
          <w:numId w:val="86"/>
        </w:numPr>
        <w:rPr>
          <w:b w:val="0"/>
        </w:rPr>
      </w:pPr>
      <w:r w:rsidRPr="00CC3E31">
        <w:rPr>
          <w:b w:val="0"/>
        </w:rPr>
        <w:t>The Vice Chair’s term of office shall be for a period of up to two (2) years, with the ability to stand as Vice Chair for an additional one (1) year, in line with that individual’s term of office as a member of the SRG.  That individual may remain in office for the remainder of their term as a member of the SRG after their term of appointment as Vice Chair has ended.</w:t>
      </w:r>
    </w:p>
    <w:p w14:paraId="72B4780E" w14:textId="77777777" w:rsidR="008E0B8D" w:rsidRPr="00CC3E31" w:rsidRDefault="008E0B8D" w:rsidP="00990DB7">
      <w:pPr>
        <w:rPr>
          <w:rFonts w:ascii="Arial" w:hAnsi="Arial" w:cs="Arial"/>
        </w:rPr>
      </w:pPr>
    </w:p>
    <w:p w14:paraId="7EA31782" w14:textId="0E2F6915" w:rsidR="008E0B8D" w:rsidRPr="00CC3E31" w:rsidRDefault="008E0B8D" w:rsidP="009F6A4A">
      <w:pPr>
        <w:pStyle w:val="StyleOutlinenumberedArialOutlinenumberedArial11Outli"/>
        <w:numPr>
          <w:ilvl w:val="2"/>
          <w:numId w:val="86"/>
        </w:numPr>
        <w:rPr>
          <w:b w:val="0"/>
        </w:rPr>
      </w:pPr>
      <w:r w:rsidRPr="00CC3E31">
        <w:rPr>
          <w:b w:val="0"/>
        </w:rPr>
        <w:t>A member’s tenure of appointment will cease in the event that they no longer meet any of the eligibility requirements determined for the position.  A member must inform the SRG Chair as soon as is reasonably practicable to do so in respect of any issue which may impact on their eligibility to hold office.  The SRG Chair will advise the Board in writing o</w:t>
      </w:r>
      <w:r w:rsidR="009F6A4A" w:rsidRPr="00CC3E31">
        <w:rPr>
          <w:b w:val="0"/>
        </w:rPr>
        <w:t>f any such cases immediately.</w:t>
      </w:r>
    </w:p>
    <w:p w14:paraId="4BDEF989" w14:textId="4A6DB9A9" w:rsidR="009F6A4A" w:rsidRPr="00CC3E31" w:rsidRDefault="009F6A4A" w:rsidP="009F6A4A">
      <w:pPr>
        <w:pStyle w:val="StyleOutlinenumberedArialOutlinenumberedArial11Outli"/>
        <w:rPr>
          <w:b w:val="0"/>
        </w:rPr>
      </w:pPr>
    </w:p>
    <w:p w14:paraId="4902D6D0" w14:textId="65315ED7" w:rsidR="008E0B8D" w:rsidRPr="00CC3E31" w:rsidRDefault="008E0B8D" w:rsidP="005404D5">
      <w:pPr>
        <w:pStyle w:val="StyleOutlinenumberedArialOutlinenumberedArial11Outli"/>
        <w:numPr>
          <w:ilvl w:val="2"/>
          <w:numId w:val="86"/>
        </w:numPr>
        <w:rPr>
          <w:b w:val="0"/>
        </w:rPr>
      </w:pPr>
      <w:r w:rsidRPr="00CC3E31">
        <w:rPr>
          <w:b w:val="0"/>
        </w:rPr>
        <w:t>The LHB will require SRG members to confirm in writing their continued eligibi</w:t>
      </w:r>
      <w:r w:rsidR="005404D5" w:rsidRPr="00CC3E31">
        <w:rPr>
          <w:b w:val="0"/>
        </w:rPr>
        <w:t>lity on an annual basis.</w:t>
      </w:r>
    </w:p>
    <w:p w14:paraId="0CF7B7A4" w14:textId="77777777" w:rsidR="008E0B8D" w:rsidRPr="00CC3E31" w:rsidRDefault="008E0B8D" w:rsidP="005404D5">
      <w:pPr>
        <w:pStyle w:val="Heading1"/>
        <w:numPr>
          <w:ilvl w:val="1"/>
          <w:numId w:val="86"/>
        </w:numPr>
        <w:spacing w:before="240"/>
        <w:ind w:left="720" w:hanging="720"/>
        <w:jc w:val="left"/>
        <w:rPr>
          <w:rFonts w:ascii="Arial-BoldMT-Identity-H" w:hAnsi="Arial-BoldMT-Identity-H" w:cs="Arial-BoldMT-Identity-H"/>
          <w:bCs w:val="0"/>
          <w:lang w:eastAsia="en-GB"/>
        </w:rPr>
      </w:pPr>
      <w:bookmarkStart w:id="1366" w:name="_Toc68754142"/>
      <w:r w:rsidRPr="00CC3E31">
        <w:rPr>
          <w:rFonts w:ascii="Arial-BoldMT-Identity-H" w:hAnsi="Arial-BoldMT-Identity-H" w:cs="Arial-BoldMT-Identity-H"/>
          <w:bCs w:val="0"/>
          <w:lang w:eastAsia="en-GB"/>
        </w:rPr>
        <w:t>Resignation, suspension and removal of members</w:t>
      </w:r>
      <w:bookmarkEnd w:id="1366"/>
    </w:p>
    <w:p w14:paraId="164CCC66" w14:textId="77777777" w:rsidR="008E0B8D" w:rsidRPr="00CC3E31" w:rsidRDefault="008E0B8D" w:rsidP="00990DB7">
      <w:pPr>
        <w:widowControl/>
        <w:rPr>
          <w:rFonts w:ascii="Arial" w:hAnsi="Arial" w:cs="Arial"/>
          <w:lang w:eastAsia="en-GB"/>
        </w:rPr>
      </w:pPr>
    </w:p>
    <w:p w14:paraId="1B4A12EA" w14:textId="77777777" w:rsidR="008E0B8D" w:rsidRPr="00CC3E31" w:rsidRDefault="008E0B8D" w:rsidP="0049081A">
      <w:pPr>
        <w:pStyle w:val="StyleOutlinenumberedArialOutlinenumberedArial11Outli"/>
        <w:numPr>
          <w:ilvl w:val="2"/>
          <w:numId w:val="86"/>
        </w:numPr>
        <w:rPr>
          <w:b w:val="0"/>
          <w:lang w:eastAsia="en-GB"/>
        </w:rPr>
      </w:pPr>
      <w:r w:rsidRPr="00CC3E31">
        <w:rPr>
          <w:b w:val="0"/>
          <w:lang w:eastAsia="en-GB"/>
        </w:rPr>
        <w:t>A member of the SRG may resign office at any time during the period of appointment by giving notice in writing to the SRG Chair and the Board.</w:t>
      </w:r>
    </w:p>
    <w:p w14:paraId="03C454C8" w14:textId="77777777" w:rsidR="008E0B8D" w:rsidRPr="00CC3E31" w:rsidRDefault="008E0B8D" w:rsidP="00990DB7">
      <w:pPr>
        <w:widowControl/>
        <w:rPr>
          <w:rFonts w:ascii="Arial" w:hAnsi="Arial" w:cs="Arial"/>
          <w:lang w:eastAsia="en-GB"/>
        </w:rPr>
      </w:pPr>
    </w:p>
    <w:p w14:paraId="1DF531DC" w14:textId="77777777" w:rsidR="008E0B8D" w:rsidRPr="00CC3E31" w:rsidRDefault="008E0B8D" w:rsidP="0049081A">
      <w:pPr>
        <w:pStyle w:val="StyleOutlinenumberedArialOutlinenumberedArial11Outli"/>
        <w:numPr>
          <w:ilvl w:val="2"/>
          <w:numId w:val="86"/>
        </w:numPr>
        <w:rPr>
          <w:b w:val="0"/>
          <w:lang w:eastAsia="en-GB"/>
        </w:rPr>
      </w:pPr>
      <w:r w:rsidRPr="00CC3E31">
        <w:rPr>
          <w:b w:val="0"/>
          <w:lang w:eastAsia="en-GB"/>
        </w:rPr>
        <w:t>If the Board, having consulted with the SRG Chair and the nominating body or group, considers that:</w:t>
      </w:r>
    </w:p>
    <w:p w14:paraId="6286770C" w14:textId="77777777" w:rsidR="008E0B8D" w:rsidRPr="00CC3E31" w:rsidRDefault="008E0B8D" w:rsidP="0049081A">
      <w:pPr>
        <w:numPr>
          <w:ilvl w:val="0"/>
          <w:numId w:val="45"/>
        </w:numPr>
        <w:tabs>
          <w:tab w:val="clear" w:pos="1917"/>
        </w:tabs>
        <w:spacing w:before="120"/>
        <w:ind w:left="1434" w:hanging="357"/>
        <w:rPr>
          <w:rFonts w:ascii="Arial" w:hAnsi="Arial" w:cs="Arial"/>
          <w:lang w:eastAsia="en-GB"/>
        </w:rPr>
      </w:pPr>
      <w:r w:rsidRPr="00CC3E31">
        <w:rPr>
          <w:rFonts w:ascii="Arial" w:hAnsi="Arial" w:cs="Arial"/>
          <w:lang w:eastAsia="en-GB"/>
        </w:rPr>
        <w:t>It is not in the interests of the health service in the area covered by the SRG that a person should continue to hold office as a member; or</w:t>
      </w:r>
    </w:p>
    <w:p w14:paraId="5B91F50E" w14:textId="77777777" w:rsidR="008E0B8D" w:rsidRPr="00CC3E31" w:rsidRDefault="008E0B8D" w:rsidP="0049081A">
      <w:pPr>
        <w:numPr>
          <w:ilvl w:val="0"/>
          <w:numId w:val="45"/>
        </w:numPr>
        <w:tabs>
          <w:tab w:val="clear" w:pos="1917"/>
        </w:tabs>
        <w:ind w:left="1440"/>
        <w:rPr>
          <w:rFonts w:ascii="Arial" w:hAnsi="Arial" w:cs="Arial"/>
          <w:lang w:eastAsia="en-GB"/>
        </w:rPr>
      </w:pPr>
      <w:r w:rsidRPr="00CC3E31">
        <w:rPr>
          <w:rFonts w:ascii="Arial" w:hAnsi="Arial" w:cs="Arial"/>
          <w:lang w:eastAsia="en-GB"/>
        </w:rPr>
        <w:t>It is not conducive to the effective operation of the SRG</w:t>
      </w:r>
    </w:p>
    <w:p w14:paraId="0972F0EE" w14:textId="77777777" w:rsidR="008E0B8D" w:rsidRPr="00CC3E31" w:rsidRDefault="008E0B8D" w:rsidP="00990DB7">
      <w:pPr>
        <w:widowControl/>
        <w:rPr>
          <w:rFonts w:ascii="Arial" w:hAnsi="Arial" w:cs="Arial"/>
          <w:lang w:eastAsia="en-GB"/>
        </w:rPr>
      </w:pPr>
    </w:p>
    <w:p w14:paraId="1991A1F2" w14:textId="77777777" w:rsidR="008E0B8D" w:rsidRPr="00CC3E31" w:rsidRDefault="008E0B8D" w:rsidP="00990DB7">
      <w:pPr>
        <w:widowControl/>
        <w:ind w:left="720"/>
        <w:rPr>
          <w:rFonts w:ascii="Arial" w:hAnsi="Arial" w:cs="Arial"/>
          <w:lang w:eastAsia="en-GB"/>
        </w:rPr>
      </w:pPr>
      <w:r w:rsidRPr="00CC3E31">
        <w:rPr>
          <w:rFonts w:ascii="Arial" w:hAnsi="Arial" w:cs="Arial"/>
          <w:lang w:eastAsia="en-GB"/>
        </w:rPr>
        <w:t xml:space="preserve">it shall remove that person from office by giving immediate notice in writing to the person and the relevant nominating body or group. </w:t>
      </w:r>
    </w:p>
    <w:p w14:paraId="02FE7F55" w14:textId="77777777" w:rsidR="008E0B8D" w:rsidRPr="00CC3E31" w:rsidRDefault="008E0B8D" w:rsidP="00990DB7">
      <w:pPr>
        <w:widowControl/>
        <w:rPr>
          <w:rFonts w:ascii="Arial" w:hAnsi="Arial" w:cs="Arial"/>
          <w:lang w:eastAsia="en-GB"/>
        </w:rPr>
      </w:pPr>
    </w:p>
    <w:p w14:paraId="3A50276E" w14:textId="13C2142F" w:rsidR="008E0B8D" w:rsidRPr="00CC3E31" w:rsidRDefault="008E0B8D" w:rsidP="005404D5">
      <w:pPr>
        <w:pStyle w:val="StyleOutlinenumberedArialOutlinenumberedArial11Outli"/>
        <w:numPr>
          <w:ilvl w:val="2"/>
          <w:numId w:val="86"/>
        </w:numPr>
        <w:rPr>
          <w:b w:val="0"/>
          <w:lang w:eastAsia="en-GB"/>
        </w:rPr>
      </w:pPr>
      <w:r w:rsidRPr="00CC3E31">
        <w:rPr>
          <w:b w:val="0"/>
          <w:lang w:eastAsia="en-GB"/>
        </w:rPr>
        <w:t>A nominating body or group may request the removal of a member appointed to the SRG to represent their interests by writing to the Board setting out an explanation</w:t>
      </w:r>
      <w:r w:rsidR="005404D5" w:rsidRPr="00CC3E31">
        <w:rPr>
          <w:b w:val="0"/>
          <w:lang w:eastAsia="en-GB"/>
        </w:rPr>
        <w:t xml:space="preserve"> and full reasons for removal.</w:t>
      </w:r>
    </w:p>
    <w:p w14:paraId="30057629" w14:textId="77777777" w:rsidR="008E0B8D" w:rsidRPr="00CC3E31" w:rsidRDefault="008E0B8D" w:rsidP="005404D5">
      <w:pPr>
        <w:pStyle w:val="StyleOutlinenumberedArialOutlinenumberedArial11Outli"/>
        <w:numPr>
          <w:ilvl w:val="2"/>
          <w:numId w:val="86"/>
        </w:numPr>
        <w:spacing w:before="240"/>
        <w:rPr>
          <w:b w:val="0"/>
          <w:lang w:val="en" w:eastAsia="en-GB"/>
        </w:rPr>
      </w:pPr>
      <w:r w:rsidRPr="00CC3E31">
        <w:rPr>
          <w:b w:val="0"/>
          <w:lang w:val="en" w:eastAsia="en-GB"/>
        </w:rPr>
        <w:t>If an SRG member fails to attend any meeting of the Group for a period of six months or more, the Board may remove that person from office unless they are satisfied that:</w:t>
      </w:r>
    </w:p>
    <w:p w14:paraId="5C92DC82" w14:textId="77777777" w:rsidR="008E0B8D" w:rsidRPr="00CC3E31" w:rsidRDefault="008E0B8D" w:rsidP="0049081A">
      <w:pPr>
        <w:numPr>
          <w:ilvl w:val="0"/>
          <w:numId w:val="66"/>
        </w:numPr>
        <w:tabs>
          <w:tab w:val="clear" w:pos="1800"/>
          <w:tab w:val="num" w:pos="1440"/>
        </w:tabs>
        <w:spacing w:before="120"/>
        <w:ind w:left="1434" w:hanging="357"/>
        <w:rPr>
          <w:rFonts w:ascii="Arial" w:hAnsi="Arial" w:cs="Arial"/>
          <w:lang w:val="en" w:eastAsia="en-GB"/>
        </w:rPr>
      </w:pPr>
      <w:r w:rsidRPr="00CC3E31">
        <w:rPr>
          <w:rFonts w:ascii="Arial" w:hAnsi="Arial" w:cs="Arial"/>
          <w:lang w:val="en" w:eastAsia="en-GB"/>
        </w:rPr>
        <w:lastRenderedPageBreak/>
        <w:t xml:space="preserve">The absence was due to a reasonable cause; and </w:t>
      </w:r>
    </w:p>
    <w:p w14:paraId="09224A5C" w14:textId="77777777" w:rsidR="008E0B8D" w:rsidRPr="00CC3E31" w:rsidRDefault="008E0B8D" w:rsidP="0049081A">
      <w:pPr>
        <w:numPr>
          <w:ilvl w:val="0"/>
          <w:numId w:val="66"/>
        </w:numPr>
        <w:tabs>
          <w:tab w:val="clear" w:pos="1800"/>
          <w:tab w:val="left" w:pos="1440"/>
        </w:tabs>
        <w:spacing w:after="120"/>
        <w:ind w:left="1434" w:hanging="357"/>
        <w:rPr>
          <w:rFonts w:ascii="Arial" w:hAnsi="Arial" w:cs="Arial"/>
          <w:lang w:val="en" w:eastAsia="en-GB"/>
        </w:rPr>
      </w:pPr>
      <w:r w:rsidRPr="00CC3E31">
        <w:rPr>
          <w:rFonts w:ascii="Arial" w:hAnsi="Arial" w:cs="Arial"/>
          <w:lang w:val="en" w:eastAsia="en-GB"/>
        </w:rPr>
        <w:t xml:space="preserve">The person will be able to attend such meetings within such period as the Board considers reasonable. </w:t>
      </w:r>
    </w:p>
    <w:p w14:paraId="168D7AAB" w14:textId="25D51BE8" w:rsidR="008E0B8D" w:rsidRPr="00CC3E31" w:rsidRDefault="008E0B8D" w:rsidP="00990DB7">
      <w:pPr>
        <w:pStyle w:val="StyleOutlinenumberedArialOutlinenumberedArial11Outli"/>
        <w:numPr>
          <w:ilvl w:val="2"/>
          <w:numId w:val="86"/>
        </w:numPr>
        <w:rPr>
          <w:b w:val="0"/>
          <w:lang w:val="en" w:eastAsia="en-GB"/>
        </w:rPr>
      </w:pPr>
      <w:r w:rsidRPr="00CC3E31">
        <w:rPr>
          <w:b w:val="0"/>
          <w:lang w:val="en" w:eastAsia="en-GB"/>
        </w:rPr>
        <w:t>Before making a decision to remove a person from office, the Board may suspend the tenure of office of that person for a limited period (as determined by the Board) to enable it to carry out a proper investigation of the circumstances leading to the consideration of removal.  Where the Board suspends any member, that member shall be advised immediately in writing of the reasons for their suspension. Any such member shall not perform any of the functions of membership during a pe</w:t>
      </w:r>
      <w:r w:rsidR="005404D5" w:rsidRPr="00CC3E31">
        <w:rPr>
          <w:b w:val="0"/>
          <w:lang w:val="en" w:eastAsia="en-GB"/>
        </w:rPr>
        <w:t>riod of suspension.</w:t>
      </w:r>
    </w:p>
    <w:p w14:paraId="4CA7A213" w14:textId="77777777" w:rsidR="008E0B8D" w:rsidRPr="00CC3E31" w:rsidRDefault="008E0B8D" w:rsidP="005404D5">
      <w:pPr>
        <w:pStyle w:val="Heading1"/>
        <w:numPr>
          <w:ilvl w:val="1"/>
          <w:numId w:val="86"/>
        </w:numPr>
        <w:spacing w:before="240"/>
        <w:ind w:left="720" w:hanging="720"/>
        <w:jc w:val="left"/>
        <w:rPr>
          <w:rFonts w:ascii="Arial" w:hAnsi="Arial" w:cs="Arial"/>
        </w:rPr>
      </w:pPr>
      <w:bookmarkStart w:id="1367" w:name="_Toc68754143"/>
      <w:r w:rsidRPr="00CC3E31">
        <w:rPr>
          <w:rFonts w:ascii="Arial" w:hAnsi="Arial" w:cs="Arial"/>
        </w:rPr>
        <w:t>Relationship with the Board</w:t>
      </w:r>
      <w:bookmarkEnd w:id="1367"/>
    </w:p>
    <w:p w14:paraId="56019655" w14:textId="77777777" w:rsidR="008E0B8D" w:rsidRPr="00CC3E31" w:rsidRDefault="008E0B8D" w:rsidP="00990DB7">
      <w:pPr>
        <w:rPr>
          <w:rFonts w:ascii="Arial" w:hAnsi="Arial" w:cs="Arial"/>
        </w:rPr>
      </w:pPr>
    </w:p>
    <w:p w14:paraId="5CEB460F" w14:textId="73E938A3" w:rsidR="008E0B8D" w:rsidRPr="00CC3E31" w:rsidRDefault="008E0B8D" w:rsidP="00990DB7">
      <w:pPr>
        <w:pStyle w:val="StyleOutlinenumberedArialOutlinenumberedArial11Outli"/>
        <w:numPr>
          <w:ilvl w:val="2"/>
          <w:numId w:val="86"/>
        </w:numPr>
        <w:rPr>
          <w:b w:val="0"/>
        </w:rPr>
      </w:pPr>
      <w:r w:rsidRPr="00CC3E31">
        <w:rPr>
          <w:b w:val="0"/>
        </w:rPr>
        <w:t>The SRG’s main link with the Board is through the SRG Chair’s membership of the Board as an Associate Member.</w:t>
      </w:r>
    </w:p>
    <w:p w14:paraId="48EB8544" w14:textId="77777777" w:rsidR="008E0B8D" w:rsidRPr="00CC3E31" w:rsidRDefault="008E0B8D" w:rsidP="005404D5">
      <w:pPr>
        <w:pStyle w:val="StyleOutlinenumberedArialOutlinenumberedArial11Outli"/>
        <w:numPr>
          <w:ilvl w:val="2"/>
          <w:numId w:val="86"/>
        </w:numPr>
        <w:spacing w:before="240"/>
        <w:rPr>
          <w:b w:val="0"/>
        </w:rPr>
      </w:pPr>
      <w:r w:rsidRPr="00CC3E31">
        <w:rPr>
          <w:b w:val="0"/>
        </w:rPr>
        <w:t>The Board may determine that designated Board members or LHB officers shall be in attendance at Advisory Group meetings.  The SRG’s Chair may also request the attendance of Board members or LHB officers, subject to the agreement of the LHB Chair.</w:t>
      </w:r>
    </w:p>
    <w:p w14:paraId="0E64570D" w14:textId="77777777" w:rsidR="008E0B8D" w:rsidRPr="00CC3E31" w:rsidRDefault="008E0B8D" w:rsidP="00990DB7">
      <w:pPr>
        <w:rPr>
          <w:rFonts w:ascii="Arial" w:hAnsi="Arial" w:cs="Arial"/>
        </w:rPr>
      </w:pPr>
    </w:p>
    <w:p w14:paraId="3A6C3CEE" w14:textId="77777777" w:rsidR="008E0B8D" w:rsidRPr="00CC3E31" w:rsidRDefault="008E0B8D" w:rsidP="0049081A">
      <w:pPr>
        <w:pStyle w:val="StyleOutlinenumberedArialOutlinenumberedArial11Outli"/>
        <w:numPr>
          <w:ilvl w:val="2"/>
          <w:numId w:val="86"/>
        </w:numPr>
        <w:rPr>
          <w:b w:val="0"/>
        </w:rPr>
      </w:pPr>
      <w:r w:rsidRPr="00CC3E31">
        <w:rPr>
          <w:b w:val="0"/>
        </w:rPr>
        <w:t>The Board shall determine the arrangements for any joint meetings between the LHB Board and the SRG.</w:t>
      </w:r>
    </w:p>
    <w:p w14:paraId="656A3A92" w14:textId="77777777" w:rsidR="008E0B8D" w:rsidRPr="00CC3E31" w:rsidRDefault="008E0B8D" w:rsidP="00990DB7">
      <w:pPr>
        <w:rPr>
          <w:rFonts w:ascii="Arial" w:hAnsi="Arial" w:cs="Arial"/>
          <w:highlight w:val="yellow"/>
        </w:rPr>
      </w:pPr>
    </w:p>
    <w:p w14:paraId="3755D126" w14:textId="77777777" w:rsidR="008E0B8D" w:rsidRPr="00CC3E31" w:rsidRDefault="008E0B8D" w:rsidP="0049081A">
      <w:pPr>
        <w:pStyle w:val="StyleOutlinenumberedArialOutlinenumberedArial11Outli"/>
        <w:numPr>
          <w:ilvl w:val="2"/>
          <w:numId w:val="86"/>
        </w:numPr>
        <w:rPr>
          <w:b w:val="0"/>
          <w:i/>
        </w:rPr>
      </w:pPr>
      <w:r w:rsidRPr="00CC3E31">
        <w:rPr>
          <w:b w:val="0"/>
        </w:rPr>
        <w:t>The Board’s Chair shall put in place arrangements to meet with the SRG Chair on a regular basis to discuss the SRG’s activities and operation.</w:t>
      </w:r>
    </w:p>
    <w:p w14:paraId="72457E09" w14:textId="77777777" w:rsidR="008E0B8D" w:rsidRPr="00CC3E31" w:rsidRDefault="008E0B8D" w:rsidP="00990DB7">
      <w:pPr>
        <w:rPr>
          <w:rFonts w:ascii="Arial" w:hAnsi="Arial" w:cs="Arial"/>
        </w:rPr>
      </w:pPr>
    </w:p>
    <w:p w14:paraId="6F011A4D" w14:textId="77777777" w:rsidR="008E0B8D" w:rsidRPr="00CC3E31" w:rsidRDefault="008E0B8D" w:rsidP="0049081A">
      <w:pPr>
        <w:pStyle w:val="Heading1"/>
        <w:numPr>
          <w:ilvl w:val="1"/>
          <w:numId w:val="86"/>
        </w:numPr>
        <w:ind w:left="720" w:hanging="720"/>
        <w:jc w:val="left"/>
        <w:rPr>
          <w:rFonts w:ascii="Arial" w:hAnsi="Arial" w:cs="Arial"/>
        </w:rPr>
      </w:pPr>
      <w:bookmarkStart w:id="1368" w:name="_Toc68754144"/>
      <w:r w:rsidRPr="00CC3E31">
        <w:rPr>
          <w:rFonts w:ascii="Arial" w:hAnsi="Arial" w:cs="Arial"/>
        </w:rPr>
        <w:t>Relationship between the SRG and others</w:t>
      </w:r>
      <w:bookmarkEnd w:id="1368"/>
    </w:p>
    <w:p w14:paraId="185ADFB4" w14:textId="77777777" w:rsidR="008E0B8D" w:rsidRPr="00CC3E31" w:rsidRDefault="008E0B8D" w:rsidP="00990DB7">
      <w:pPr>
        <w:rPr>
          <w:rFonts w:ascii="Arial" w:hAnsi="Arial" w:cs="Arial"/>
        </w:rPr>
      </w:pPr>
    </w:p>
    <w:p w14:paraId="7144CD3C" w14:textId="77777777" w:rsidR="008E0B8D" w:rsidRPr="00CC3E31" w:rsidRDefault="008E0B8D" w:rsidP="0049081A">
      <w:pPr>
        <w:pStyle w:val="StyleOutlinenumberedArialOutlinenumberedArial11Outli"/>
        <w:numPr>
          <w:ilvl w:val="2"/>
          <w:numId w:val="86"/>
        </w:numPr>
        <w:rPr>
          <w:b w:val="0"/>
        </w:rPr>
      </w:pPr>
      <w:r w:rsidRPr="00CC3E31">
        <w:rPr>
          <w:b w:val="0"/>
        </w:rPr>
        <w:t>The Board must ensure that the SRG’s advice represents a balanced, co-ordinated stakeholder perspective from across the local communities served by the LHB.  The SRG shall:</w:t>
      </w:r>
    </w:p>
    <w:p w14:paraId="7782769F" w14:textId="77777777" w:rsidR="008E0B8D" w:rsidRPr="00CC3E31" w:rsidRDefault="008E0B8D" w:rsidP="0049081A">
      <w:pPr>
        <w:numPr>
          <w:ilvl w:val="0"/>
          <w:numId w:val="47"/>
        </w:numPr>
        <w:tabs>
          <w:tab w:val="clear" w:pos="2637"/>
        </w:tabs>
        <w:spacing w:before="120"/>
        <w:ind w:left="1434" w:hanging="357"/>
        <w:rPr>
          <w:rFonts w:ascii="Arial" w:hAnsi="Arial" w:cs="Arial"/>
        </w:rPr>
      </w:pPr>
      <w:r w:rsidRPr="00CC3E31">
        <w:rPr>
          <w:rFonts w:ascii="Arial" w:hAnsi="Arial" w:cs="Arial"/>
        </w:rPr>
        <w:t>Ensure effective links and relationships with other advisory groups, local and community partnerships and other key stakeholders who do not form part of the SRG membership;</w:t>
      </w:r>
    </w:p>
    <w:p w14:paraId="630DAD77" w14:textId="77777777" w:rsidR="008E0B8D" w:rsidRPr="00CC3E31" w:rsidRDefault="008E0B8D" w:rsidP="0049081A">
      <w:pPr>
        <w:numPr>
          <w:ilvl w:val="0"/>
          <w:numId w:val="47"/>
        </w:numPr>
        <w:tabs>
          <w:tab w:val="clear" w:pos="2637"/>
        </w:tabs>
        <w:ind w:left="1440"/>
        <w:rPr>
          <w:rFonts w:ascii="Arial" w:hAnsi="Arial" w:cs="Arial"/>
        </w:rPr>
      </w:pPr>
      <w:r w:rsidRPr="00CC3E31">
        <w:rPr>
          <w:rFonts w:ascii="Arial" w:hAnsi="Arial" w:cs="Arial"/>
        </w:rPr>
        <w:t>Ensure its role, responsibilities and activities are known and understood by others; and</w:t>
      </w:r>
    </w:p>
    <w:p w14:paraId="1EC4AA3D" w14:textId="77777777" w:rsidR="008E0B8D" w:rsidRPr="00CC3E31" w:rsidRDefault="008E0B8D" w:rsidP="0049081A">
      <w:pPr>
        <w:numPr>
          <w:ilvl w:val="0"/>
          <w:numId w:val="47"/>
        </w:numPr>
        <w:tabs>
          <w:tab w:val="clear" w:pos="2637"/>
        </w:tabs>
        <w:spacing w:after="120"/>
        <w:ind w:left="1434" w:hanging="357"/>
        <w:rPr>
          <w:rFonts w:ascii="Arial" w:hAnsi="Arial" w:cs="Arial"/>
        </w:rPr>
      </w:pPr>
      <w:r w:rsidRPr="00CC3E31">
        <w:rPr>
          <w:rFonts w:ascii="Arial" w:hAnsi="Arial" w:cs="Arial"/>
        </w:rPr>
        <w:t>Take care to avoid unnecessary duplication of activity with other bodies/groups with an interest in the planning and provision of NHS services, e.g., Regional Partnership Boards.</w:t>
      </w:r>
    </w:p>
    <w:p w14:paraId="79C3B13C" w14:textId="4A81AC09" w:rsidR="008E0B8D" w:rsidRPr="00CC3E31" w:rsidRDefault="008E0B8D" w:rsidP="0049081A">
      <w:pPr>
        <w:pStyle w:val="Heading1"/>
        <w:numPr>
          <w:ilvl w:val="1"/>
          <w:numId w:val="86"/>
        </w:numPr>
        <w:ind w:left="720" w:hanging="720"/>
        <w:jc w:val="left"/>
        <w:rPr>
          <w:rFonts w:ascii="Arial" w:hAnsi="Arial" w:cs="Arial"/>
        </w:rPr>
      </w:pPr>
      <w:bookmarkStart w:id="1369" w:name="_Toc68754145"/>
      <w:r w:rsidRPr="00CC3E31">
        <w:rPr>
          <w:rFonts w:ascii="Arial" w:hAnsi="Arial" w:cs="Arial"/>
        </w:rPr>
        <w:t xml:space="preserve">Working with </w:t>
      </w:r>
      <w:r w:rsidR="00F22520" w:rsidRPr="00CC3E31">
        <w:rPr>
          <w:rFonts w:ascii="Arial" w:hAnsi="Arial" w:cs="Arial"/>
        </w:rPr>
        <w:t>Llais</w:t>
      </w:r>
      <w:bookmarkEnd w:id="1369"/>
    </w:p>
    <w:p w14:paraId="63734B26" w14:textId="77777777" w:rsidR="008E0B8D" w:rsidRPr="00CC3E31" w:rsidRDefault="008E0B8D" w:rsidP="00990DB7">
      <w:pPr>
        <w:rPr>
          <w:rFonts w:ascii="Arial" w:hAnsi="Arial" w:cs="Arial"/>
        </w:rPr>
      </w:pPr>
    </w:p>
    <w:p w14:paraId="5B492386" w14:textId="07566B3D" w:rsidR="008E0B8D" w:rsidRPr="00CC3E31" w:rsidRDefault="008E0B8D" w:rsidP="00990DB7">
      <w:pPr>
        <w:pStyle w:val="StyleOutlinenumberedArialOutlinenumberedArial11Outli"/>
        <w:numPr>
          <w:ilvl w:val="2"/>
          <w:numId w:val="86"/>
        </w:numPr>
        <w:rPr>
          <w:b w:val="0"/>
        </w:rPr>
      </w:pPr>
      <w:r w:rsidRPr="00CC3E31">
        <w:rPr>
          <w:b w:val="0"/>
        </w:rPr>
        <w:t xml:space="preserve">The SRG shall make arrangements to ensure designated </w:t>
      </w:r>
      <w:r w:rsidR="00CE42F3" w:rsidRPr="00CC3E31">
        <w:rPr>
          <w:b w:val="0"/>
        </w:rPr>
        <w:t xml:space="preserve">Llais </w:t>
      </w:r>
      <w:r w:rsidRPr="00CC3E31">
        <w:rPr>
          <w:b w:val="0"/>
        </w:rPr>
        <w:t>members receive the SRG’s papers and are i</w:t>
      </w:r>
      <w:r w:rsidR="005404D5" w:rsidRPr="00CC3E31">
        <w:rPr>
          <w:b w:val="0"/>
        </w:rPr>
        <w:t>nvited to attend SRG meetings.</w:t>
      </w:r>
    </w:p>
    <w:p w14:paraId="1FE4BCE6" w14:textId="32808894" w:rsidR="008E0B8D" w:rsidRPr="00CC3E31" w:rsidRDefault="008E0B8D" w:rsidP="005404D5">
      <w:pPr>
        <w:pStyle w:val="StyleOutlinenumberedArialOutlinenumberedArial11Outli"/>
        <w:numPr>
          <w:ilvl w:val="2"/>
          <w:numId w:val="86"/>
        </w:numPr>
        <w:spacing w:before="240"/>
        <w:rPr>
          <w:b w:val="0"/>
        </w:rPr>
      </w:pPr>
      <w:r w:rsidRPr="00CC3E31">
        <w:rPr>
          <w:b w:val="0"/>
        </w:rPr>
        <w:t xml:space="preserve">The SRG shall work together with </w:t>
      </w:r>
      <w:r w:rsidR="00CE42F3" w:rsidRPr="00CC3E31">
        <w:rPr>
          <w:b w:val="0"/>
        </w:rPr>
        <w:t xml:space="preserve">Llais </w:t>
      </w:r>
      <w:r w:rsidRPr="00CC3E31">
        <w:rPr>
          <w:b w:val="0"/>
        </w:rPr>
        <w:t xml:space="preserve">within the area covered by the LHB to engage and involve those within the local communities served whose views may not otherwise be heard.  </w:t>
      </w:r>
    </w:p>
    <w:p w14:paraId="252F88A4" w14:textId="77777777" w:rsidR="008E0B8D" w:rsidRPr="00CC3E31" w:rsidRDefault="00893AA3" w:rsidP="008946A4">
      <w:pPr>
        <w:pStyle w:val="Heading1"/>
        <w:ind w:firstLine="0"/>
        <w:jc w:val="right"/>
        <w:rPr>
          <w:rFonts w:ascii="Arial" w:hAnsi="Arial" w:cs="Arial"/>
          <w:sz w:val="44"/>
          <w:szCs w:val="44"/>
        </w:rPr>
      </w:pPr>
      <w:r w:rsidRPr="00CC3E31">
        <w:rPr>
          <w:rFonts w:ascii="Arial" w:hAnsi="Arial" w:cs="Arial"/>
          <w:sz w:val="44"/>
          <w:szCs w:val="44"/>
        </w:rPr>
        <w:br w:type="page"/>
      </w:r>
      <w:bookmarkStart w:id="1370" w:name="_Toc68754146"/>
      <w:r w:rsidR="008E0B8D" w:rsidRPr="00CC3E31">
        <w:rPr>
          <w:rFonts w:ascii="Arial" w:hAnsi="Arial" w:cs="Arial"/>
          <w:sz w:val="44"/>
          <w:szCs w:val="44"/>
        </w:rPr>
        <w:lastRenderedPageBreak/>
        <w:t>Schedule 5.2</w:t>
      </w:r>
      <w:bookmarkEnd w:id="1370"/>
    </w:p>
    <w:p w14:paraId="2B99C130" w14:textId="77777777" w:rsidR="008E0B8D" w:rsidRPr="00CC3E31" w:rsidRDefault="008E0B8D" w:rsidP="00452A1A"/>
    <w:p w14:paraId="44951E76" w14:textId="77777777" w:rsidR="008E0B8D" w:rsidRPr="00CC3E31" w:rsidRDefault="008E0B8D" w:rsidP="008E0B8D">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71" w:name="_Toc68754147"/>
      <w:r w:rsidRPr="00CC3E31">
        <w:rPr>
          <w:rFonts w:ascii="Arial" w:hAnsi="Arial" w:cs="Arial"/>
          <w:sz w:val="32"/>
          <w:szCs w:val="32"/>
        </w:rPr>
        <w:t>Health Professionals</w:t>
      </w:r>
      <w:r w:rsidR="00686F6D" w:rsidRPr="00CC3E31">
        <w:rPr>
          <w:rFonts w:ascii="Arial" w:hAnsi="Arial" w:cs="Arial"/>
          <w:sz w:val="32"/>
          <w:szCs w:val="32"/>
        </w:rPr>
        <w:t>’</w:t>
      </w:r>
      <w:r w:rsidRPr="00CC3E31">
        <w:rPr>
          <w:rFonts w:ascii="Arial" w:hAnsi="Arial" w:cs="Arial"/>
          <w:sz w:val="32"/>
          <w:szCs w:val="32"/>
        </w:rPr>
        <w:t xml:space="preserve"> Forum</w:t>
      </w:r>
      <w:bookmarkEnd w:id="1371"/>
    </w:p>
    <w:p w14:paraId="27BE6E69" w14:textId="77777777" w:rsidR="008E0B8D" w:rsidRPr="00CC3E31" w:rsidRDefault="008E0B8D" w:rsidP="00452A1A"/>
    <w:p w14:paraId="3FF425FE" w14:textId="55019756" w:rsidR="00520FE3" w:rsidRPr="00CC3E31" w:rsidRDefault="008E0B8D" w:rsidP="005404D5">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1372" w:name="_Toc68754148"/>
      <w:r w:rsidRPr="00CC3E31">
        <w:rPr>
          <w:rFonts w:ascii="Arial" w:hAnsi="Arial" w:cs="Arial"/>
          <w:sz w:val="32"/>
          <w:szCs w:val="32"/>
        </w:rPr>
        <w:t>Terms of Reference and Operating Arrangements</w:t>
      </w:r>
      <w:bookmarkEnd w:id="1372"/>
    </w:p>
    <w:p w14:paraId="0BFA6991" w14:textId="6A2DF114" w:rsidR="00520FE3" w:rsidRPr="00CC3E31" w:rsidRDefault="00686F6D" w:rsidP="005404D5">
      <w:pPr>
        <w:pStyle w:val="Heading1"/>
        <w:spacing w:before="720"/>
        <w:ind w:firstLine="0"/>
        <w:jc w:val="left"/>
        <w:rPr>
          <w:rFonts w:ascii="Arial" w:hAnsi="Arial" w:cs="Arial"/>
        </w:rPr>
      </w:pPr>
      <w:bookmarkStart w:id="1373" w:name="_Toc68754149"/>
      <w:r w:rsidRPr="00CC3E31">
        <w:rPr>
          <w:rFonts w:ascii="Arial" w:hAnsi="Arial" w:cs="Arial"/>
        </w:rPr>
        <w:t>THE HEALTHCARE PROFESSIONALS’ FORUM (HPF)</w:t>
      </w:r>
      <w:bookmarkEnd w:id="1373"/>
    </w:p>
    <w:p w14:paraId="20B08511" w14:textId="77777777" w:rsidR="00686F6D" w:rsidRPr="00CC3E31" w:rsidRDefault="00733BFE" w:rsidP="005404D5">
      <w:pPr>
        <w:pStyle w:val="Heading1"/>
        <w:numPr>
          <w:ilvl w:val="1"/>
          <w:numId w:val="24"/>
        </w:numPr>
        <w:tabs>
          <w:tab w:val="clear" w:pos="360"/>
          <w:tab w:val="num" w:pos="709"/>
        </w:tabs>
        <w:spacing w:before="480"/>
        <w:ind w:left="357" w:hanging="357"/>
        <w:jc w:val="left"/>
        <w:rPr>
          <w:rFonts w:ascii="Arial" w:hAnsi="Arial" w:cs="Arial"/>
        </w:rPr>
      </w:pPr>
      <w:r w:rsidRPr="00CC3E31">
        <w:rPr>
          <w:rFonts w:ascii="Arial" w:hAnsi="Arial" w:cs="Arial"/>
        </w:rPr>
        <w:tab/>
      </w:r>
      <w:bookmarkStart w:id="1374" w:name="_Toc68754150"/>
      <w:r w:rsidRPr="00CC3E31">
        <w:rPr>
          <w:rFonts w:ascii="Arial" w:hAnsi="Arial" w:cs="Arial"/>
        </w:rPr>
        <w:t>Role</w:t>
      </w:r>
      <w:bookmarkEnd w:id="1374"/>
      <w:r w:rsidRPr="00CC3E31">
        <w:rPr>
          <w:rFonts w:ascii="Arial" w:hAnsi="Arial" w:cs="Arial"/>
        </w:rPr>
        <w:t xml:space="preserve"> </w:t>
      </w:r>
    </w:p>
    <w:p w14:paraId="2EEDA928" w14:textId="77777777" w:rsidR="00686F6D" w:rsidRPr="00CC3E31" w:rsidRDefault="00686F6D" w:rsidP="00990DB7">
      <w:pPr>
        <w:rPr>
          <w:rFonts w:ascii="Arial" w:hAnsi="Arial" w:cs="Arial"/>
        </w:rPr>
      </w:pPr>
    </w:p>
    <w:p w14:paraId="1DB0AD3F" w14:textId="381233D5" w:rsidR="00686F6D" w:rsidRPr="00CC3E31" w:rsidRDefault="00686F6D" w:rsidP="00990DB7">
      <w:pPr>
        <w:pStyle w:val="StyleOutlinenumberedArialOutlinenumberedArial11Outli"/>
        <w:numPr>
          <w:ilvl w:val="2"/>
          <w:numId w:val="24"/>
        </w:numPr>
        <w:rPr>
          <w:b w:val="0"/>
        </w:rPr>
      </w:pPr>
      <w:r w:rsidRPr="00CC3E31">
        <w:rPr>
          <w:b w:val="0"/>
        </w:rPr>
        <w:t xml:space="preserve">The HPF’s role is to provide a balanced, </w:t>
      </w:r>
      <w:r w:rsidR="00733BFE" w:rsidRPr="00CC3E31">
        <w:rPr>
          <w:b w:val="0"/>
        </w:rPr>
        <w:t>multi-disciplinary</w:t>
      </w:r>
      <w:r w:rsidRPr="00CC3E31">
        <w:rPr>
          <w:b w:val="0"/>
        </w:rPr>
        <w:t xml:space="preserve"> view of healthcare professional issues to advise the Board on local strategy and delivery.  Its role does not include consideration of healthcare professional terms and conditi</w:t>
      </w:r>
      <w:r w:rsidR="005404D5" w:rsidRPr="00CC3E31">
        <w:rPr>
          <w:b w:val="0"/>
        </w:rPr>
        <w:t>ons of service.</w:t>
      </w:r>
    </w:p>
    <w:p w14:paraId="1DF2F92B" w14:textId="77777777" w:rsidR="00686F6D" w:rsidRPr="00CC3E31" w:rsidRDefault="00686F6D" w:rsidP="005404D5">
      <w:pPr>
        <w:pStyle w:val="StyleOutlinenumberedArialOutlinenumberedArial11Outli"/>
        <w:numPr>
          <w:ilvl w:val="2"/>
          <w:numId w:val="24"/>
        </w:numPr>
        <w:spacing w:before="240"/>
        <w:rPr>
          <w:b w:val="0"/>
        </w:rPr>
      </w:pPr>
      <w:r w:rsidRPr="00CC3E31">
        <w:rPr>
          <w:b w:val="0"/>
        </w:rPr>
        <w:t>The HPF shall facilitate engagement and debate amongst the wide range of clinical interests within the LHB’s area of activity, with the aim of reaching and presenting a cohesive and balanced healthcare professional perspective to inform the LHB’s decision making.</w:t>
      </w:r>
    </w:p>
    <w:p w14:paraId="0D4DB1B4" w14:textId="77777777" w:rsidR="00686F6D" w:rsidRPr="00CC3E31" w:rsidRDefault="00686F6D" w:rsidP="00990DB7">
      <w:pPr>
        <w:rPr>
          <w:rFonts w:ascii="Arial" w:hAnsi="Arial" w:cs="Arial"/>
        </w:rPr>
      </w:pPr>
    </w:p>
    <w:p w14:paraId="78A6FA03" w14:textId="77777777" w:rsidR="00686F6D" w:rsidRPr="00CC3E31" w:rsidRDefault="00686F6D" w:rsidP="005404D5">
      <w:pPr>
        <w:pStyle w:val="Heading1"/>
        <w:numPr>
          <w:ilvl w:val="1"/>
          <w:numId w:val="24"/>
        </w:numPr>
        <w:tabs>
          <w:tab w:val="clear" w:pos="360"/>
          <w:tab w:val="num" w:pos="709"/>
        </w:tabs>
        <w:ind w:left="709" w:hanging="709"/>
        <w:jc w:val="left"/>
        <w:rPr>
          <w:rFonts w:ascii="Arial" w:hAnsi="Arial" w:cs="Arial"/>
        </w:rPr>
      </w:pPr>
      <w:bookmarkStart w:id="1375" w:name="_Toc68754151"/>
      <w:r w:rsidRPr="00CC3E31">
        <w:rPr>
          <w:rFonts w:ascii="Arial" w:hAnsi="Arial" w:cs="Arial"/>
        </w:rPr>
        <w:t>Terms of reference and operating arrangements</w:t>
      </w:r>
      <w:bookmarkEnd w:id="1375"/>
    </w:p>
    <w:p w14:paraId="38D24B10" w14:textId="77777777" w:rsidR="00686F6D" w:rsidRPr="00CC3E31" w:rsidRDefault="00686F6D" w:rsidP="00990DB7">
      <w:pPr>
        <w:rPr>
          <w:rFonts w:ascii="Arial" w:hAnsi="Arial" w:cs="Arial"/>
          <w:b/>
        </w:rPr>
      </w:pPr>
    </w:p>
    <w:p w14:paraId="769675F5" w14:textId="77777777" w:rsidR="00686F6D" w:rsidRPr="00CC3E31" w:rsidRDefault="00016344" w:rsidP="00990DB7">
      <w:pPr>
        <w:numPr>
          <w:ilvl w:val="2"/>
          <w:numId w:val="24"/>
        </w:numPr>
        <w:rPr>
          <w:rFonts w:ascii="Arial" w:hAnsi="Arial" w:cs="Arial"/>
        </w:rPr>
      </w:pPr>
      <w:r w:rsidRPr="00CC3E31">
        <w:rPr>
          <w:rFonts w:ascii="Arial" w:hAnsi="Arial" w:cs="Arial"/>
        </w:rPr>
        <w:t>T</w:t>
      </w:r>
      <w:r w:rsidR="00686F6D" w:rsidRPr="00CC3E31">
        <w:rPr>
          <w:rFonts w:ascii="Arial" w:hAnsi="Arial" w:cs="Arial"/>
        </w:rPr>
        <w:t xml:space="preserve">he Board must set out, the relationships and accountabilities with others, as well as the National Professional Advisory Group. </w:t>
      </w:r>
    </w:p>
    <w:p w14:paraId="05382D58" w14:textId="77777777" w:rsidR="00686F6D" w:rsidRPr="00CC3E31" w:rsidRDefault="00686F6D" w:rsidP="00990DB7">
      <w:pPr>
        <w:ind w:left="720" w:hanging="720"/>
        <w:rPr>
          <w:rFonts w:ascii="Arial" w:hAnsi="Arial" w:cs="Arial"/>
          <w:highlight w:val="yellow"/>
        </w:rPr>
      </w:pPr>
    </w:p>
    <w:p w14:paraId="57304DD4" w14:textId="77777777" w:rsidR="00686F6D" w:rsidRPr="00CC3E31" w:rsidRDefault="00686F6D" w:rsidP="005404D5">
      <w:pPr>
        <w:pStyle w:val="Heading1"/>
        <w:numPr>
          <w:ilvl w:val="1"/>
          <w:numId w:val="24"/>
        </w:numPr>
        <w:tabs>
          <w:tab w:val="clear" w:pos="360"/>
          <w:tab w:val="num" w:pos="709"/>
        </w:tabs>
        <w:ind w:left="709" w:hanging="709"/>
        <w:jc w:val="left"/>
        <w:rPr>
          <w:rFonts w:ascii="Arial" w:hAnsi="Arial" w:cs="Arial"/>
        </w:rPr>
      </w:pPr>
      <w:bookmarkStart w:id="1376" w:name="_Toc68754152"/>
      <w:r w:rsidRPr="00CC3E31">
        <w:rPr>
          <w:rFonts w:ascii="Arial" w:hAnsi="Arial" w:cs="Arial"/>
        </w:rPr>
        <w:t>Membership</w:t>
      </w:r>
      <w:bookmarkEnd w:id="1376"/>
      <w:r w:rsidRPr="00CC3E31">
        <w:rPr>
          <w:rFonts w:ascii="Arial" w:hAnsi="Arial" w:cs="Arial"/>
        </w:rPr>
        <w:t xml:space="preserve"> </w:t>
      </w:r>
    </w:p>
    <w:p w14:paraId="73269514" w14:textId="77777777" w:rsidR="00686F6D" w:rsidRPr="00CC3E31" w:rsidRDefault="00686F6D" w:rsidP="00990DB7">
      <w:pPr>
        <w:rPr>
          <w:rFonts w:ascii="Arial" w:hAnsi="Arial" w:cs="Arial"/>
          <w:b/>
          <w:u w:val="single"/>
        </w:rPr>
      </w:pPr>
    </w:p>
    <w:p w14:paraId="2A322304" w14:textId="77777777" w:rsidR="00686F6D" w:rsidRPr="00CC3E31" w:rsidRDefault="00686F6D" w:rsidP="00990DB7">
      <w:pPr>
        <w:pStyle w:val="StyleOutlinenumberedArialOutlinenumberedArial11Outli"/>
        <w:numPr>
          <w:ilvl w:val="2"/>
          <w:numId w:val="24"/>
        </w:numPr>
        <w:rPr>
          <w:b w:val="0"/>
        </w:rPr>
      </w:pPr>
      <w:r w:rsidRPr="00CC3E31">
        <w:rPr>
          <w:b w:val="0"/>
        </w:rPr>
        <w:t>The membership of the HPF reflects the structure of the seven health Statutory Professional Advisory Committees set up in accordance with Section 190 of the NHS (Wales) Act 2006.  Membership of the HPF shall therefore comprise the following eleven (11) members, as a minimum:</w:t>
      </w:r>
    </w:p>
    <w:p w14:paraId="607628F1" w14:textId="77777777" w:rsidR="00686F6D" w:rsidRPr="00CC3E31" w:rsidRDefault="00686F6D" w:rsidP="00990DB7">
      <w:pPr>
        <w:tabs>
          <w:tab w:val="num" w:pos="720"/>
        </w:tabs>
        <w:ind w:left="720" w:hanging="720"/>
        <w:rPr>
          <w:rFonts w:ascii="Arial" w:hAnsi="Arial" w:cs="Arial"/>
        </w:rPr>
      </w:pPr>
    </w:p>
    <w:p w14:paraId="300D933F" w14:textId="77777777" w:rsidR="00686F6D" w:rsidRPr="00CC3E31" w:rsidRDefault="00686F6D" w:rsidP="0049081A">
      <w:pPr>
        <w:numPr>
          <w:ilvl w:val="0"/>
          <w:numId w:val="50"/>
        </w:numPr>
        <w:tabs>
          <w:tab w:val="clear" w:pos="1857"/>
          <w:tab w:val="num" w:pos="1440"/>
        </w:tabs>
        <w:ind w:left="1440"/>
        <w:rPr>
          <w:rFonts w:ascii="Arial" w:hAnsi="Arial" w:cs="Arial"/>
        </w:rPr>
      </w:pPr>
      <w:r w:rsidRPr="00CC3E31">
        <w:rPr>
          <w:rFonts w:ascii="Arial" w:hAnsi="Arial" w:cs="Arial"/>
        </w:rPr>
        <w:t>Welsh Medical Committee</w:t>
      </w:r>
    </w:p>
    <w:p w14:paraId="13D6AEBB" w14:textId="77777777" w:rsidR="00686F6D" w:rsidRPr="00CC3E31" w:rsidRDefault="00686F6D" w:rsidP="0049081A">
      <w:pPr>
        <w:numPr>
          <w:ilvl w:val="1"/>
          <w:numId w:val="53"/>
        </w:numPr>
        <w:rPr>
          <w:rFonts w:ascii="Arial" w:hAnsi="Arial" w:cs="Arial"/>
        </w:rPr>
      </w:pPr>
      <w:r w:rsidRPr="00CC3E31">
        <w:rPr>
          <w:rFonts w:ascii="Arial" w:hAnsi="Arial" w:cs="Arial"/>
        </w:rPr>
        <w:t>Primary and Community Care Medical representative</w:t>
      </w:r>
    </w:p>
    <w:p w14:paraId="2DFA036B" w14:textId="77777777" w:rsidR="00686F6D" w:rsidRPr="00CC3E31" w:rsidRDefault="00686F6D" w:rsidP="0049081A">
      <w:pPr>
        <w:numPr>
          <w:ilvl w:val="1"/>
          <w:numId w:val="53"/>
        </w:numPr>
        <w:tabs>
          <w:tab w:val="clear" w:pos="2160"/>
        </w:tabs>
        <w:rPr>
          <w:rFonts w:ascii="Arial" w:hAnsi="Arial" w:cs="Arial"/>
        </w:rPr>
      </w:pPr>
      <w:r w:rsidRPr="00CC3E31">
        <w:rPr>
          <w:rFonts w:ascii="Arial" w:hAnsi="Arial" w:cs="Arial"/>
        </w:rPr>
        <w:t>Mental Health Medical representative</w:t>
      </w:r>
    </w:p>
    <w:p w14:paraId="6B61DE49" w14:textId="77777777" w:rsidR="00686F6D" w:rsidRPr="00CC3E31" w:rsidRDefault="00686F6D" w:rsidP="0049081A">
      <w:pPr>
        <w:numPr>
          <w:ilvl w:val="1"/>
          <w:numId w:val="53"/>
        </w:numPr>
        <w:tabs>
          <w:tab w:val="clear" w:pos="2160"/>
        </w:tabs>
        <w:rPr>
          <w:rFonts w:ascii="Arial" w:hAnsi="Arial" w:cs="Arial"/>
        </w:rPr>
      </w:pPr>
      <w:r w:rsidRPr="00CC3E31">
        <w:rPr>
          <w:rFonts w:ascii="Arial" w:hAnsi="Arial" w:cs="Arial"/>
        </w:rPr>
        <w:t>Specialist and Tertiary Care medical representative</w:t>
      </w:r>
    </w:p>
    <w:p w14:paraId="24997C20" w14:textId="77777777" w:rsidR="00686F6D" w:rsidRPr="00CC3E31" w:rsidRDefault="00686F6D" w:rsidP="00990DB7">
      <w:pPr>
        <w:rPr>
          <w:rFonts w:ascii="Arial" w:hAnsi="Arial" w:cs="Arial"/>
        </w:rPr>
      </w:pPr>
    </w:p>
    <w:p w14:paraId="2F3B96CA" w14:textId="77777777" w:rsidR="00686F6D" w:rsidRPr="00CC3E31" w:rsidRDefault="00686F6D" w:rsidP="0049081A">
      <w:pPr>
        <w:numPr>
          <w:ilvl w:val="0"/>
          <w:numId w:val="51"/>
        </w:numPr>
        <w:tabs>
          <w:tab w:val="clear" w:pos="1857"/>
          <w:tab w:val="num" w:pos="1440"/>
        </w:tabs>
        <w:ind w:left="1440"/>
        <w:rPr>
          <w:rFonts w:ascii="Arial" w:hAnsi="Arial" w:cs="Arial"/>
        </w:rPr>
      </w:pPr>
      <w:r w:rsidRPr="00CC3E31">
        <w:rPr>
          <w:rFonts w:ascii="Arial" w:hAnsi="Arial" w:cs="Arial"/>
        </w:rPr>
        <w:t>Welsh Nursing and Midwifery Committee</w:t>
      </w:r>
    </w:p>
    <w:p w14:paraId="1C14A1F2" w14:textId="77777777" w:rsidR="00686F6D" w:rsidRPr="00CC3E31" w:rsidRDefault="00686F6D" w:rsidP="0049081A">
      <w:pPr>
        <w:numPr>
          <w:ilvl w:val="4"/>
          <w:numId w:val="51"/>
        </w:numPr>
        <w:tabs>
          <w:tab w:val="clear" w:pos="4320"/>
        </w:tabs>
        <w:ind w:left="2160"/>
        <w:rPr>
          <w:rFonts w:ascii="Arial" w:hAnsi="Arial" w:cs="Arial"/>
        </w:rPr>
      </w:pPr>
      <w:r w:rsidRPr="00CC3E31">
        <w:rPr>
          <w:rFonts w:ascii="Arial" w:hAnsi="Arial" w:cs="Arial"/>
        </w:rPr>
        <w:t>Community Nursing and Midwifery representative</w:t>
      </w:r>
    </w:p>
    <w:p w14:paraId="5E957D3B" w14:textId="77777777" w:rsidR="00686F6D" w:rsidRPr="00CC3E31" w:rsidRDefault="00686F6D" w:rsidP="0049081A">
      <w:pPr>
        <w:numPr>
          <w:ilvl w:val="4"/>
          <w:numId w:val="51"/>
        </w:numPr>
        <w:tabs>
          <w:tab w:val="clear" w:pos="4320"/>
        </w:tabs>
        <w:ind w:left="2160"/>
        <w:rPr>
          <w:rFonts w:ascii="Arial" w:hAnsi="Arial" w:cs="Arial"/>
        </w:rPr>
      </w:pPr>
      <w:r w:rsidRPr="00CC3E31">
        <w:rPr>
          <w:rFonts w:ascii="Arial" w:hAnsi="Arial" w:cs="Arial"/>
        </w:rPr>
        <w:t xml:space="preserve"> Hospital Nursing and Midwifery representative</w:t>
      </w:r>
    </w:p>
    <w:p w14:paraId="27F222BE" w14:textId="77777777" w:rsidR="00686F6D" w:rsidRPr="00CC3E31" w:rsidRDefault="00686F6D" w:rsidP="00990DB7">
      <w:pPr>
        <w:rPr>
          <w:rFonts w:ascii="Arial" w:hAnsi="Arial" w:cs="Arial"/>
        </w:rPr>
      </w:pPr>
    </w:p>
    <w:p w14:paraId="0F2B927E" w14:textId="77777777" w:rsidR="00686F6D" w:rsidRPr="00CC3E31" w:rsidRDefault="00686F6D" w:rsidP="0049081A">
      <w:pPr>
        <w:numPr>
          <w:ilvl w:val="1"/>
          <w:numId w:val="52"/>
        </w:numPr>
        <w:tabs>
          <w:tab w:val="clear" w:pos="2160"/>
          <w:tab w:val="num" w:pos="1440"/>
        </w:tabs>
        <w:ind w:left="1440"/>
        <w:rPr>
          <w:rFonts w:ascii="Arial" w:hAnsi="Arial" w:cs="Arial"/>
        </w:rPr>
      </w:pPr>
      <w:r w:rsidRPr="00CC3E31">
        <w:rPr>
          <w:rFonts w:ascii="Arial" w:hAnsi="Arial" w:cs="Arial"/>
        </w:rPr>
        <w:t>Welsh Therapies Advisory Committee</w:t>
      </w:r>
    </w:p>
    <w:p w14:paraId="159F997C" w14:textId="77777777" w:rsidR="00686F6D" w:rsidRPr="00CC3E31" w:rsidRDefault="00686F6D" w:rsidP="0049081A">
      <w:pPr>
        <w:numPr>
          <w:ilvl w:val="0"/>
          <w:numId w:val="54"/>
        </w:numPr>
        <w:rPr>
          <w:rFonts w:ascii="Arial" w:hAnsi="Arial" w:cs="Arial"/>
        </w:rPr>
      </w:pPr>
      <w:r w:rsidRPr="00CC3E31">
        <w:rPr>
          <w:rFonts w:ascii="Arial" w:hAnsi="Arial" w:cs="Arial"/>
        </w:rPr>
        <w:t>Therapies representative</w:t>
      </w:r>
    </w:p>
    <w:p w14:paraId="26CFD5E2" w14:textId="77777777" w:rsidR="00686F6D" w:rsidRPr="00CC3E31" w:rsidRDefault="00686F6D" w:rsidP="00990DB7">
      <w:pPr>
        <w:rPr>
          <w:rFonts w:ascii="Arial" w:hAnsi="Arial" w:cs="Arial"/>
        </w:rPr>
      </w:pPr>
    </w:p>
    <w:p w14:paraId="0E4CFC8C" w14:textId="77777777" w:rsidR="00686F6D" w:rsidRPr="00CC3E31" w:rsidRDefault="00686F6D" w:rsidP="0049081A">
      <w:pPr>
        <w:numPr>
          <w:ilvl w:val="1"/>
          <w:numId w:val="52"/>
        </w:numPr>
        <w:tabs>
          <w:tab w:val="clear" w:pos="2160"/>
          <w:tab w:val="num" w:pos="1440"/>
        </w:tabs>
        <w:ind w:left="1440"/>
        <w:rPr>
          <w:rFonts w:ascii="Arial" w:hAnsi="Arial" w:cs="Arial"/>
        </w:rPr>
      </w:pPr>
      <w:r w:rsidRPr="00CC3E31">
        <w:rPr>
          <w:rFonts w:ascii="Arial" w:hAnsi="Arial" w:cs="Arial"/>
        </w:rPr>
        <w:t>Welsh Scientific Advisory Committee</w:t>
      </w:r>
    </w:p>
    <w:p w14:paraId="3A81383D" w14:textId="77777777" w:rsidR="00686F6D" w:rsidRPr="00CC3E31" w:rsidRDefault="00686F6D" w:rsidP="0049081A">
      <w:pPr>
        <w:numPr>
          <w:ilvl w:val="0"/>
          <w:numId w:val="55"/>
        </w:numPr>
        <w:rPr>
          <w:rFonts w:ascii="Arial" w:hAnsi="Arial" w:cs="Arial"/>
        </w:rPr>
      </w:pPr>
      <w:r w:rsidRPr="00CC3E31">
        <w:rPr>
          <w:rFonts w:ascii="Arial" w:hAnsi="Arial" w:cs="Arial"/>
        </w:rPr>
        <w:lastRenderedPageBreak/>
        <w:t>Scientific representative</w:t>
      </w:r>
    </w:p>
    <w:p w14:paraId="0A574A8A" w14:textId="77777777" w:rsidR="00686F6D" w:rsidRPr="00CC3E31" w:rsidRDefault="00686F6D" w:rsidP="00990DB7">
      <w:pPr>
        <w:rPr>
          <w:rFonts w:ascii="Arial" w:hAnsi="Arial" w:cs="Arial"/>
        </w:rPr>
      </w:pPr>
    </w:p>
    <w:p w14:paraId="51D34375" w14:textId="77777777" w:rsidR="00686F6D" w:rsidRPr="00CC3E31" w:rsidRDefault="00686F6D" w:rsidP="0049081A">
      <w:pPr>
        <w:numPr>
          <w:ilvl w:val="1"/>
          <w:numId w:val="52"/>
        </w:numPr>
        <w:tabs>
          <w:tab w:val="clear" w:pos="2160"/>
          <w:tab w:val="num" w:pos="1440"/>
        </w:tabs>
        <w:ind w:left="1440"/>
        <w:rPr>
          <w:rFonts w:ascii="Arial" w:hAnsi="Arial" w:cs="Arial"/>
        </w:rPr>
      </w:pPr>
      <w:r w:rsidRPr="00CC3E31">
        <w:rPr>
          <w:rFonts w:ascii="Arial" w:hAnsi="Arial" w:cs="Arial"/>
        </w:rPr>
        <w:t>Welsh Optometric Committee</w:t>
      </w:r>
    </w:p>
    <w:p w14:paraId="30CFC99B" w14:textId="77777777" w:rsidR="00686F6D" w:rsidRPr="00CC3E31" w:rsidRDefault="00686F6D" w:rsidP="0049081A">
      <w:pPr>
        <w:numPr>
          <w:ilvl w:val="0"/>
          <w:numId w:val="56"/>
        </w:numPr>
        <w:rPr>
          <w:rFonts w:ascii="Arial" w:hAnsi="Arial" w:cs="Arial"/>
        </w:rPr>
      </w:pPr>
      <w:r w:rsidRPr="00CC3E31">
        <w:rPr>
          <w:rFonts w:ascii="Arial" w:hAnsi="Arial" w:cs="Arial"/>
        </w:rPr>
        <w:t>Optometry representative</w:t>
      </w:r>
    </w:p>
    <w:p w14:paraId="2E75FA94" w14:textId="77777777" w:rsidR="00686F6D" w:rsidRPr="00CC3E31" w:rsidRDefault="00686F6D" w:rsidP="00990DB7">
      <w:pPr>
        <w:rPr>
          <w:rFonts w:ascii="Arial" w:hAnsi="Arial" w:cs="Arial"/>
        </w:rPr>
      </w:pPr>
    </w:p>
    <w:p w14:paraId="7F1ACD3D" w14:textId="77777777" w:rsidR="00686F6D" w:rsidRPr="00CC3E31" w:rsidRDefault="00686F6D" w:rsidP="0049081A">
      <w:pPr>
        <w:numPr>
          <w:ilvl w:val="1"/>
          <w:numId w:val="52"/>
        </w:numPr>
        <w:tabs>
          <w:tab w:val="clear" w:pos="2160"/>
          <w:tab w:val="num" w:pos="1440"/>
        </w:tabs>
        <w:ind w:left="1440"/>
        <w:rPr>
          <w:rFonts w:ascii="Arial" w:hAnsi="Arial" w:cs="Arial"/>
        </w:rPr>
      </w:pPr>
      <w:r w:rsidRPr="00CC3E31">
        <w:rPr>
          <w:rFonts w:ascii="Arial" w:hAnsi="Arial" w:cs="Arial"/>
        </w:rPr>
        <w:t>Welsh Dental Committee</w:t>
      </w:r>
    </w:p>
    <w:p w14:paraId="42409652" w14:textId="77777777" w:rsidR="00686F6D" w:rsidRPr="00CC3E31" w:rsidRDefault="00686F6D" w:rsidP="0049081A">
      <w:pPr>
        <w:numPr>
          <w:ilvl w:val="0"/>
          <w:numId w:val="57"/>
        </w:numPr>
        <w:rPr>
          <w:rFonts w:ascii="Arial" w:hAnsi="Arial" w:cs="Arial"/>
        </w:rPr>
      </w:pPr>
      <w:r w:rsidRPr="00CC3E31">
        <w:rPr>
          <w:rFonts w:ascii="Arial" w:hAnsi="Arial" w:cs="Arial"/>
        </w:rPr>
        <w:t>Dental representative</w:t>
      </w:r>
    </w:p>
    <w:p w14:paraId="42D396B0" w14:textId="77777777" w:rsidR="00686F6D" w:rsidRPr="00CC3E31" w:rsidRDefault="00686F6D" w:rsidP="00990DB7">
      <w:pPr>
        <w:rPr>
          <w:rFonts w:ascii="Arial" w:hAnsi="Arial" w:cs="Arial"/>
        </w:rPr>
      </w:pPr>
    </w:p>
    <w:p w14:paraId="4A48C20B" w14:textId="77777777" w:rsidR="00686F6D" w:rsidRPr="00CC3E31" w:rsidRDefault="00686F6D" w:rsidP="0049081A">
      <w:pPr>
        <w:numPr>
          <w:ilvl w:val="1"/>
          <w:numId w:val="52"/>
        </w:numPr>
        <w:tabs>
          <w:tab w:val="clear" w:pos="2160"/>
        </w:tabs>
        <w:ind w:left="1440"/>
        <w:rPr>
          <w:rFonts w:ascii="Arial" w:hAnsi="Arial" w:cs="Arial"/>
        </w:rPr>
      </w:pPr>
      <w:r w:rsidRPr="00CC3E31">
        <w:rPr>
          <w:rFonts w:ascii="Arial" w:hAnsi="Arial" w:cs="Arial"/>
        </w:rPr>
        <w:t>Welsh Pharmaceutical Committee</w:t>
      </w:r>
    </w:p>
    <w:p w14:paraId="6448ED3F" w14:textId="77777777" w:rsidR="00686F6D" w:rsidRPr="00CC3E31" w:rsidRDefault="00686F6D" w:rsidP="0049081A">
      <w:pPr>
        <w:numPr>
          <w:ilvl w:val="0"/>
          <w:numId w:val="58"/>
        </w:numPr>
        <w:rPr>
          <w:rFonts w:ascii="Arial" w:hAnsi="Arial" w:cs="Arial"/>
        </w:rPr>
      </w:pPr>
      <w:r w:rsidRPr="00CC3E31">
        <w:rPr>
          <w:rFonts w:ascii="Arial" w:hAnsi="Arial" w:cs="Arial"/>
        </w:rPr>
        <w:t>Hospital Pharmacists representative</w:t>
      </w:r>
    </w:p>
    <w:p w14:paraId="5CC26E24" w14:textId="77777777" w:rsidR="00686F6D" w:rsidRPr="00CC3E31" w:rsidRDefault="00686F6D" w:rsidP="0049081A">
      <w:pPr>
        <w:numPr>
          <w:ilvl w:val="0"/>
          <w:numId w:val="58"/>
        </w:numPr>
        <w:rPr>
          <w:rFonts w:ascii="Arial" w:hAnsi="Arial" w:cs="Arial"/>
        </w:rPr>
      </w:pPr>
      <w:r w:rsidRPr="00CC3E31">
        <w:rPr>
          <w:rFonts w:ascii="Arial" w:hAnsi="Arial" w:cs="Arial"/>
        </w:rPr>
        <w:t>Community Pharmacists representative</w:t>
      </w:r>
    </w:p>
    <w:p w14:paraId="2A083644" w14:textId="77777777" w:rsidR="00686F6D" w:rsidRPr="00CC3E31" w:rsidRDefault="00686F6D" w:rsidP="00990DB7">
      <w:pPr>
        <w:rPr>
          <w:rFonts w:ascii="Arial" w:hAnsi="Arial" w:cs="Arial"/>
        </w:rPr>
      </w:pPr>
    </w:p>
    <w:p w14:paraId="38A00A6B" w14:textId="78C6C155" w:rsidR="00520FE3" w:rsidRPr="00CC3E31" w:rsidRDefault="00686F6D" w:rsidP="005404D5">
      <w:pPr>
        <w:numPr>
          <w:ilvl w:val="2"/>
          <w:numId w:val="24"/>
        </w:numPr>
        <w:rPr>
          <w:rFonts w:ascii="Arial" w:hAnsi="Arial" w:cs="Arial"/>
        </w:rPr>
      </w:pPr>
      <w:r w:rsidRPr="00CC3E31">
        <w:rPr>
          <w:rFonts w:ascii="Arial" w:hAnsi="Arial" w:cs="Arial"/>
        </w:rPr>
        <w:t>Where the Board determines it appropriate, the LHB may extend membership to other individuals in order to ensure an appropriate balance in representation amongst healthcare professional groupings and across the range of primary, community and secondary service pr</w:t>
      </w:r>
      <w:r w:rsidR="005404D5" w:rsidRPr="00CC3E31">
        <w:rPr>
          <w:rFonts w:ascii="Arial" w:hAnsi="Arial" w:cs="Arial"/>
        </w:rPr>
        <w:t>ovision.</w:t>
      </w:r>
    </w:p>
    <w:p w14:paraId="6EBC7FD6" w14:textId="7C752B87" w:rsidR="00686F6D" w:rsidRPr="00CC3E31" w:rsidRDefault="00686F6D" w:rsidP="005404D5">
      <w:pPr>
        <w:pStyle w:val="Heading1"/>
        <w:numPr>
          <w:ilvl w:val="1"/>
          <w:numId w:val="24"/>
        </w:numPr>
        <w:tabs>
          <w:tab w:val="clear" w:pos="360"/>
        </w:tabs>
        <w:spacing w:before="240"/>
        <w:ind w:left="284" w:hanging="284"/>
        <w:jc w:val="left"/>
        <w:rPr>
          <w:rFonts w:ascii="Arial" w:hAnsi="Arial" w:cs="Arial"/>
        </w:rPr>
      </w:pPr>
      <w:bookmarkStart w:id="1377" w:name="_Toc68754153"/>
      <w:r w:rsidRPr="00CC3E31">
        <w:rPr>
          <w:rFonts w:ascii="Arial" w:hAnsi="Arial" w:cs="Arial"/>
        </w:rPr>
        <w:t>Member Responsibilities and Accountability:</w:t>
      </w:r>
      <w:bookmarkEnd w:id="1377"/>
    </w:p>
    <w:p w14:paraId="50813432" w14:textId="77777777" w:rsidR="00686F6D" w:rsidRPr="00CC3E31" w:rsidRDefault="00686F6D" w:rsidP="00990DB7">
      <w:pPr>
        <w:rPr>
          <w:rFonts w:ascii="Arial" w:hAnsi="Arial" w:cs="Arial"/>
        </w:rPr>
      </w:pPr>
    </w:p>
    <w:p w14:paraId="07BC3AF5" w14:textId="77777777" w:rsidR="00686F6D" w:rsidRPr="00CC3E31" w:rsidRDefault="00686F6D" w:rsidP="00990DB7">
      <w:pPr>
        <w:pStyle w:val="Heading1"/>
        <w:ind w:left="720" w:firstLine="0"/>
        <w:jc w:val="left"/>
        <w:rPr>
          <w:rFonts w:ascii="Arial" w:hAnsi="Arial" w:cs="Arial"/>
          <w:b w:val="0"/>
          <w:i/>
          <w:u w:val="single"/>
        </w:rPr>
      </w:pPr>
      <w:bookmarkStart w:id="1378" w:name="_Toc68754154"/>
      <w:r w:rsidRPr="00CC3E31">
        <w:rPr>
          <w:rFonts w:ascii="Arial" w:hAnsi="Arial" w:cs="Arial"/>
          <w:b w:val="0"/>
          <w:i/>
          <w:u w:val="single"/>
        </w:rPr>
        <w:t>The Chair</w:t>
      </w:r>
      <w:bookmarkEnd w:id="1378"/>
    </w:p>
    <w:p w14:paraId="5B2E85D8" w14:textId="77777777" w:rsidR="00686F6D" w:rsidRPr="00CC3E31" w:rsidRDefault="00686F6D" w:rsidP="00990DB7">
      <w:pPr>
        <w:rPr>
          <w:rFonts w:ascii="Arial" w:hAnsi="Arial" w:cs="Arial"/>
        </w:rPr>
      </w:pPr>
    </w:p>
    <w:p w14:paraId="22D19C31" w14:textId="77777777" w:rsidR="00686F6D" w:rsidRPr="00CC3E31" w:rsidRDefault="00686F6D" w:rsidP="00990DB7">
      <w:pPr>
        <w:pStyle w:val="StyleOutlinenumberedArialOutlinenumberedArial11Outli"/>
        <w:numPr>
          <w:ilvl w:val="2"/>
          <w:numId w:val="24"/>
        </w:numPr>
        <w:rPr>
          <w:b w:val="0"/>
        </w:rPr>
      </w:pPr>
      <w:r w:rsidRPr="00CC3E31">
        <w:rPr>
          <w:b w:val="0"/>
        </w:rPr>
        <w:t>The Chair is responsible for the effective operation of the HPF:</w:t>
      </w:r>
    </w:p>
    <w:p w14:paraId="5E61CCC8" w14:textId="77777777" w:rsidR="00686F6D" w:rsidRPr="00CC3E31" w:rsidRDefault="00686F6D" w:rsidP="00452A1A"/>
    <w:p w14:paraId="68F9EB59" w14:textId="77777777" w:rsidR="00686F6D" w:rsidRPr="00CC3E31" w:rsidRDefault="00686F6D" w:rsidP="0049081A">
      <w:pPr>
        <w:numPr>
          <w:ilvl w:val="1"/>
          <w:numId w:val="52"/>
        </w:numPr>
        <w:tabs>
          <w:tab w:val="clear" w:pos="2160"/>
        </w:tabs>
        <w:ind w:left="1440"/>
        <w:rPr>
          <w:rFonts w:ascii="Arial" w:hAnsi="Arial" w:cs="Arial"/>
        </w:rPr>
      </w:pPr>
      <w:r w:rsidRPr="00CC3E31">
        <w:rPr>
          <w:rFonts w:ascii="Arial" w:hAnsi="Arial" w:cs="Arial"/>
        </w:rPr>
        <w:t>Chairing meetings;</w:t>
      </w:r>
    </w:p>
    <w:p w14:paraId="56C6953D" w14:textId="77777777" w:rsidR="00686F6D" w:rsidRPr="00CC3E31" w:rsidRDefault="00686F6D" w:rsidP="0049081A">
      <w:pPr>
        <w:numPr>
          <w:ilvl w:val="1"/>
          <w:numId w:val="52"/>
        </w:numPr>
        <w:tabs>
          <w:tab w:val="clear" w:pos="2160"/>
        </w:tabs>
        <w:ind w:left="1440"/>
        <w:rPr>
          <w:rFonts w:ascii="Arial" w:hAnsi="Arial" w:cs="Arial"/>
        </w:rPr>
      </w:pPr>
      <w:r w:rsidRPr="00CC3E31">
        <w:rPr>
          <w:rFonts w:ascii="Arial" w:hAnsi="Arial" w:cs="Arial"/>
        </w:rPr>
        <w:t>Establishing and ensuring adherence to the standards of good governance set for the NHS in Wales, ensuring that all business is conducted in accordance with its agreed operating arrangements; and</w:t>
      </w:r>
    </w:p>
    <w:p w14:paraId="2189F391" w14:textId="746C66A0" w:rsidR="00686F6D" w:rsidRPr="00CC3E31" w:rsidRDefault="00686F6D" w:rsidP="00990DB7">
      <w:pPr>
        <w:numPr>
          <w:ilvl w:val="1"/>
          <w:numId w:val="52"/>
        </w:numPr>
        <w:tabs>
          <w:tab w:val="clear" w:pos="2160"/>
        </w:tabs>
        <w:ind w:left="1440"/>
        <w:rPr>
          <w:rFonts w:ascii="Arial" w:hAnsi="Arial" w:cs="Arial"/>
        </w:rPr>
      </w:pPr>
      <w:r w:rsidRPr="00CC3E31">
        <w:rPr>
          <w:rFonts w:ascii="Arial" w:hAnsi="Arial" w:cs="Arial"/>
        </w:rPr>
        <w:t>Developing positive and professional relationships amongst the HPF’s membership and between the HPF and the LHB’s Board, and in particular its Chair, Chief Executi</w:t>
      </w:r>
      <w:r w:rsidR="005404D5" w:rsidRPr="00CC3E31">
        <w:rPr>
          <w:rFonts w:ascii="Arial" w:hAnsi="Arial" w:cs="Arial"/>
        </w:rPr>
        <w:t>ve and clinical Directors.</w:t>
      </w:r>
    </w:p>
    <w:p w14:paraId="4451C7E2" w14:textId="74259E01" w:rsidR="00686F6D" w:rsidRPr="00CC3E31" w:rsidRDefault="00686F6D" w:rsidP="005404D5">
      <w:pPr>
        <w:pStyle w:val="StyleOutlinenumberedArialOutlinenumberedArial11Outli"/>
        <w:numPr>
          <w:ilvl w:val="2"/>
          <w:numId w:val="24"/>
        </w:numPr>
        <w:spacing w:before="240"/>
        <w:rPr>
          <w:b w:val="0"/>
        </w:rPr>
      </w:pPr>
      <w:r w:rsidRPr="00CC3E31">
        <w:rPr>
          <w:b w:val="0"/>
        </w:rPr>
        <w:t xml:space="preserve">The Chair shall work in close harmony with the Chairs of the LHB’s other advisory groups, and, supported by </w:t>
      </w:r>
      <w:r w:rsidRPr="005D3CEC">
        <w:rPr>
          <w:b w:val="0"/>
          <w:color w:val="000000" w:themeColor="text1"/>
        </w:rPr>
        <w:t xml:space="preserve">the </w:t>
      </w:r>
      <w:r w:rsidR="00416E68" w:rsidRPr="005D3CEC">
        <w:rPr>
          <w:b w:val="0"/>
          <w:color w:val="000000" w:themeColor="text1"/>
        </w:rPr>
        <w:t>Director of Corporate Governance</w:t>
      </w:r>
      <w:r w:rsidR="00A52E8E" w:rsidRPr="005D3CEC">
        <w:rPr>
          <w:b w:val="0"/>
          <w:color w:val="000000" w:themeColor="text1"/>
        </w:rPr>
        <w:t>/Board Secretary</w:t>
      </w:r>
      <w:r w:rsidRPr="005D3CEC">
        <w:rPr>
          <w:b w:val="0"/>
          <w:color w:val="000000" w:themeColor="text1"/>
        </w:rPr>
        <w:t xml:space="preserve">, shall </w:t>
      </w:r>
      <w:r w:rsidRPr="00CC3E31">
        <w:rPr>
          <w:b w:val="0"/>
        </w:rPr>
        <w:t>ensure that key and appropriate issues are discussed by the HPF in a timely manner with all the necessary information and advice being made available to members to inform the debate and ultimate resolutions.</w:t>
      </w:r>
    </w:p>
    <w:p w14:paraId="106E0A83" w14:textId="77777777" w:rsidR="00686F6D" w:rsidRPr="00CC3E31" w:rsidRDefault="00686F6D" w:rsidP="00990DB7"/>
    <w:p w14:paraId="6895FC29" w14:textId="77777777" w:rsidR="00686F6D" w:rsidRPr="00CC3E31" w:rsidRDefault="00686F6D" w:rsidP="00990DB7">
      <w:pPr>
        <w:pStyle w:val="StyleOutlinenumberedArialOutlinenumberedArial11Outli"/>
        <w:numPr>
          <w:ilvl w:val="2"/>
          <w:numId w:val="24"/>
        </w:numPr>
        <w:rPr>
          <w:b w:val="0"/>
        </w:rPr>
      </w:pPr>
      <w:r w:rsidRPr="00CC3E31">
        <w:rPr>
          <w:b w:val="0"/>
        </w:rPr>
        <w:t>As Chair of the HPF, they will be appointed as an Associate Member of the LHB Board.  The Chair is accountable for the conduct of their role as Associate Member on the LHB Board to the Minister, through the LHB Chair.  They are also accountable to the LHB Board for the conduct of business in accordance with the governance and operating framework set by the LHB.</w:t>
      </w:r>
    </w:p>
    <w:p w14:paraId="5CF7900D" w14:textId="77777777" w:rsidR="00686F6D" w:rsidRPr="00CC3E31" w:rsidRDefault="00686F6D" w:rsidP="00990DB7">
      <w:pPr>
        <w:rPr>
          <w:rFonts w:ascii="Arial" w:hAnsi="Arial" w:cs="Arial"/>
          <w:highlight w:val="yellow"/>
        </w:rPr>
      </w:pPr>
    </w:p>
    <w:p w14:paraId="205E36CA" w14:textId="77777777" w:rsidR="00686F6D" w:rsidRPr="00CC3E31" w:rsidRDefault="00686F6D" w:rsidP="00990DB7">
      <w:pPr>
        <w:pStyle w:val="Heading1"/>
        <w:ind w:left="720" w:firstLine="0"/>
        <w:jc w:val="left"/>
        <w:rPr>
          <w:rFonts w:ascii="Arial" w:hAnsi="Arial" w:cs="Arial"/>
          <w:b w:val="0"/>
          <w:i/>
          <w:u w:val="single"/>
        </w:rPr>
      </w:pPr>
      <w:bookmarkStart w:id="1379" w:name="_Toc68754155"/>
      <w:r w:rsidRPr="00CC3E31">
        <w:rPr>
          <w:rFonts w:ascii="Arial" w:hAnsi="Arial" w:cs="Arial"/>
          <w:b w:val="0"/>
          <w:i/>
          <w:u w:val="single"/>
        </w:rPr>
        <w:t>The Vice Chair</w:t>
      </w:r>
      <w:bookmarkEnd w:id="1379"/>
    </w:p>
    <w:p w14:paraId="5968A4B8" w14:textId="77777777" w:rsidR="00686F6D" w:rsidRPr="00CC3E31" w:rsidRDefault="00686F6D" w:rsidP="00990DB7">
      <w:pPr>
        <w:rPr>
          <w:rFonts w:ascii="Arial" w:hAnsi="Arial" w:cs="Arial"/>
        </w:rPr>
      </w:pPr>
    </w:p>
    <w:p w14:paraId="1E840FAC" w14:textId="77777777" w:rsidR="00686F6D" w:rsidRPr="00CC3E31" w:rsidRDefault="00686F6D" w:rsidP="00990DB7">
      <w:pPr>
        <w:pStyle w:val="StyleOutlinenumberedArialOutlinenumberedArial11Outli"/>
        <w:numPr>
          <w:ilvl w:val="2"/>
          <w:numId w:val="24"/>
        </w:numPr>
        <w:rPr>
          <w:b w:val="0"/>
        </w:rPr>
      </w:pPr>
      <w:r w:rsidRPr="00CC3E31">
        <w:rPr>
          <w:b w:val="0"/>
        </w:rPr>
        <w:t xml:space="preserve">The Vice-Chair shall deputise for the Chair in their absence for any </w:t>
      </w:r>
      <w:r w:rsidRPr="00CC3E31">
        <w:rPr>
          <w:b w:val="0"/>
        </w:rPr>
        <w:lastRenderedPageBreak/>
        <w:t>reason, and will do so until either the existing chair resumes their duties or a new chair is appointed, and this deputisation includes acting in the role of Associate Member of the LHB Board.</w:t>
      </w:r>
    </w:p>
    <w:p w14:paraId="4B59F161" w14:textId="77777777" w:rsidR="00686F6D" w:rsidRPr="00CC3E31" w:rsidRDefault="00686F6D" w:rsidP="00990DB7">
      <w:pPr>
        <w:rPr>
          <w:rFonts w:ascii="Arial" w:hAnsi="Arial" w:cs="Arial"/>
        </w:rPr>
      </w:pPr>
      <w:r w:rsidRPr="00CC3E31">
        <w:rPr>
          <w:rFonts w:ascii="Arial" w:hAnsi="Arial" w:cs="Arial"/>
        </w:rPr>
        <w:t xml:space="preserve"> </w:t>
      </w:r>
    </w:p>
    <w:p w14:paraId="548E0368" w14:textId="77777777" w:rsidR="00686F6D" w:rsidRPr="00CC3E31" w:rsidRDefault="00686F6D" w:rsidP="00990DB7">
      <w:pPr>
        <w:pStyle w:val="StyleOutlinenumberedArialOutlinenumberedArial11Outli"/>
        <w:numPr>
          <w:ilvl w:val="2"/>
          <w:numId w:val="24"/>
        </w:numPr>
        <w:rPr>
          <w:b w:val="0"/>
        </w:rPr>
      </w:pPr>
      <w:r w:rsidRPr="00CC3E31">
        <w:rPr>
          <w:b w:val="0"/>
        </w:rPr>
        <w:t>The Vice Chair is accountable through the HPF Chair to the LHB Board for their performance as Vice Chair, and to their nominating body or grouping for the way in which they represent their views at the HPF.</w:t>
      </w:r>
    </w:p>
    <w:p w14:paraId="67259F92" w14:textId="77777777" w:rsidR="00686F6D" w:rsidRPr="00CC3E31" w:rsidRDefault="00686F6D" w:rsidP="00990DB7">
      <w:pPr>
        <w:rPr>
          <w:rFonts w:ascii="Arial" w:hAnsi="Arial" w:cs="Arial"/>
        </w:rPr>
      </w:pPr>
    </w:p>
    <w:p w14:paraId="2967885F" w14:textId="77777777" w:rsidR="00686F6D" w:rsidRPr="00CC3E31" w:rsidRDefault="00686F6D" w:rsidP="00990DB7">
      <w:pPr>
        <w:pStyle w:val="Heading1"/>
        <w:ind w:left="720" w:firstLine="0"/>
        <w:jc w:val="left"/>
        <w:rPr>
          <w:rFonts w:ascii="Arial" w:hAnsi="Arial" w:cs="Arial"/>
          <w:b w:val="0"/>
          <w:i/>
          <w:u w:val="single"/>
        </w:rPr>
      </w:pPr>
      <w:bookmarkStart w:id="1380" w:name="_Toc68754156"/>
      <w:r w:rsidRPr="00CC3E31">
        <w:rPr>
          <w:rFonts w:ascii="Arial" w:hAnsi="Arial" w:cs="Arial"/>
          <w:b w:val="0"/>
          <w:i/>
          <w:u w:val="single"/>
        </w:rPr>
        <w:t>Members</w:t>
      </w:r>
      <w:bookmarkEnd w:id="1380"/>
    </w:p>
    <w:p w14:paraId="03E7604F" w14:textId="77777777" w:rsidR="00686F6D" w:rsidRPr="00CC3E31" w:rsidRDefault="00686F6D" w:rsidP="00990DB7">
      <w:pPr>
        <w:rPr>
          <w:rFonts w:ascii="Arial" w:hAnsi="Arial" w:cs="Arial"/>
        </w:rPr>
      </w:pPr>
    </w:p>
    <w:p w14:paraId="19B95562" w14:textId="1E02DC94" w:rsidR="00686F6D" w:rsidRPr="00CC3E31" w:rsidRDefault="00686F6D" w:rsidP="005404D5">
      <w:pPr>
        <w:pStyle w:val="StyleOutlinenumberedArialOutlinenumberedArial11Outli"/>
        <w:numPr>
          <w:ilvl w:val="2"/>
          <w:numId w:val="24"/>
        </w:numPr>
        <w:rPr>
          <w:b w:val="0"/>
        </w:rPr>
      </w:pPr>
      <w:r w:rsidRPr="00CC3E31">
        <w:rPr>
          <w:b w:val="0"/>
        </w:rPr>
        <w:t>The HPF shall function as a coherent advisory group, all members being full and equal members and sharing responsibility for the decisions of the HPF</w:t>
      </w:r>
      <w:r w:rsidR="005404D5" w:rsidRPr="00CC3E31">
        <w:rPr>
          <w:b w:val="0"/>
        </w:rPr>
        <w:t>.</w:t>
      </w:r>
    </w:p>
    <w:p w14:paraId="760D620C" w14:textId="77777777" w:rsidR="00686F6D" w:rsidRPr="00CC3E31" w:rsidRDefault="00686F6D" w:rsidP="005404D5">
      <w:pPr>
        <w:pStyle w:val="StyleOutlinenumberedArialOutlinenumberedArial11Outli"/>
        <w:numPr>
          <w:ilvl w:val="2"/>
          <w:numId w:val="24"/>
        </w:numPr>
        <w:spacing w:before="240"/>
        <w:rPr>
          <w:b w:val="0"/>
        </w:rPr>
      </w:pPr>
      <w:r w:rsidRPr="00CC3E31">
        <w:rPr>
          <w:b w:val="0"/>
        </w:rPr>
        <w:t>All members must:</w:t>
      </w:r>
    </w:p>
    <w:p w14:paraId="7A775134" w14:textId="77777777" w:rsidR="00686F6D" w:rsidRPr="00CC3E31" w:rsidRDefault="00686F6D" w:rsidP="00990DB7">
      <w:pPr>
        <w:rPr>
          <w:rFonts w:ascii="Arial" w:hAnsi="Arial" w:cs="Arial"/>
        </w:rPr>
      </w:pPr>
    </w:p>
    <w:p w14:paraId="4E7338FE" w14:textId="77777777" w:rsidR="00686F6D" w:rsidRPr="00CC3E31" w:rsidRDefault="00686F6D" w:rsidP="0049081A">
      <w:pPr>
        <w:numPr>
          <w:ilvl w:val="0"/>
          <w:numId w:val="45"/>
        </w:numPr>
        <w:tabs>
          <w:tab w:val="clear" w:pos="1917"/>
          <w:tab w:val="num" w:pos="1440"/>
        </w:tabs>
        <w:ind w:left="1440"/>
        <w:rPr>
          <w:rFonts w:ascii="Arial" w:hAnsi="Arial" w:cs="Arial"/>
        </w:rPr>
      </w:pPr>
      <w:r w:rsidRPr="00CC3E31">
        <w:rPr>
          <w:rFonts w:ascii="Arial" w:hAnsi="Arial" w:cs="Arial"/>
        </w:rPr>
        <w:t>Be prepared to engage with and contribute fully to the HPF’s activities and in a manner that upholds the standards of good governance – including the values and standards of behaviour – set for the NHS in Wales;</w:t>
      </w:r>
    </w:p>
    <w:p w14:paraId="355E40EA" w14:textId="77777777" w:rsidR="00686F6D" w:rsidRPr="00CC3E31" w:rsidRDefault="00686F6D" w:rsidP="0049081A">
      <w:pPr>
        <w:numPr>
          <w:ilvl w:val="0"/>
          <w:numId w:val="45"/>
        </w:numPr>
        <w:tabs>
          <w:tab w:val="clear" w:pos="1917"/>
          <w:tab w:val="num" w:pos="1440"/>
        </w:tabs>
        <w:ind w:left="1440"/>
        <w:rPr>
          <w:rFonts w:ascii="Arial" w:hAnsi="Arial" w:cs="Arial"/>
        </w:rPr>
      </w:pPr>
      <w:r w:rsidRPr="00CC3E31">
        <w:rPr>
          <w:rFonts w:ascii="Arial" w:hAnsi="Arial" w:cs="Arial"/>
        </w:rPr>
        <w:t xml:space="preserve">Comply with their terms and conditions of appointment; </w:t>
      </w:r>
    </w:p>
    <w:p w14:paraId="7BED2646" w14:textId="77777777" w:rsidR="00686F6D" w:rsidRPr="00CC3E31" w:rsidRDefault="00686F6D" w:rsidP="0049081A">
      <w:pPr>
        <w:numPr>
          <w:ilvl w:val="0"/>
          <w:numId w:val="45"/>
        </w:numPr>
        <w:tabs>
          <w:tab w:val="clear" w:pos="1917"/>
          <w:tab w:val="num" w:pos="1440"/>
        </w:tabs>
        <w:ind w:left="1440"/>
        <w:rPr>
          <w:rFonts w:ascii="Arial" w:hAnsi="Arial" w:cs="Arial"/>
        </w:rPr>
      </w:pPr>
      <w:r w:rsidRPr="00CC3E31">
        <w:rPr>
          <w:rFonts w:ascii="Arial" w:hAnsi="Arial" w:cs="Arial"/>
        </w:rPr>
        <w:t>Equip themselves to fulfil the breadth of their responsibilities by participating in appropriate personal and organisational development programmes; and</w:t>
      </w:r>
    </w:p>
    <w:p w14:paraId="29CD2B00" w14:textId="3DD40DD2" w:rsidR="00686F6D" w:rsidRPr="00CC3E31" w:rsidRDefault="00686F6D" w:rsidP="00990DB7">
      <w:pPr>
        <w:numPr>
          <w:ilvl w:val="0"/>
          <w:numId w:val="45"/>
        </w:numPr>
        <w:tabs>
          <w:tab w:val="clear" w:pos="1917"/>
          <w:tab w:val="num" w:pos="1440"/>
        </w:tabs>
        <w:ind w:left="1440"/>
        <w:rPr>
          <w:rFonts w:ascii="Arial" w:hAnsi="Arial" w:cs="Arial"/>
        </w:rPr>
      </w:pPr>
      <w:r w:rsidRPr="00CC3E31">
        <w:rPr>
          <w:rFonts w:ascii="Arial" w:hAnsi="Arial" w:cs="Arial"/>
        </w:rPr>
        <w:t>Promote the work of the HPF within the healthcare professional discipline they represent.</w:t>
      </w:r>
    </w:p>
    <w:p w14:paraId="3EF75D57" w14:textId="77777777" w:rsidR="00686F6D" w:rsidRPr="00CC3E31" w:rsidRDefault="00686F6D" w:rsidP="005404D5">
      <w:pPr>
        <w:pStyle w:val="StyleOutlinenumberedArialOutlinenumberedArial11Outli"/>
        <w:numPr>
          <w:ilvl w:val="2"/>
          <w:numId w:val="24"/>
        </w:numPr>
        <w:spacing w:before="240"/>
        <w:rPr>
          <w:b w:val="0"/>
        </w:rPr>
      </w:pPr>
      <w:r w:rsidRPr="00CC3E31">
        <w:rPr>
          <w:b w:val="0"/>
        </w:rPr>
        <w:t>Forum members are accountable through the HPF Chair to the LHB Board for their performance as Group members, and to their nominating body or grouping for the way in which they represent the views of their body or grouping at the HPF.</w:t>
      </w:r>
    </w:p>
    <w:p w14:paraId="32C4B13E" w14:textId="77777777" w:rsidR="00686F6D" w:rsidRPr="00CC3E31" w:rsidRDefault="00686F6D" w:rsidP="00990DB7">
      <w:pPr>
        <w:rPr>
          <w:rFonts w:ascii="Arial" w:hAnsi="Arial" w:cs="Arial"/>
          <w:highlight w:val="yellow"/>
        </w:rPr>
      </w:pPr>
    </w:p>
    <w:p w14:paraId="3ED05ACF" w14:textId="77777777" w:rsidR="00686F6D" w:rsidRPr="00CC3E31" w:rsidRDefault="00686F6D" w:rsidP="005404D5">
      <w:pPr>
        <w:pStyle w:val="Heading1"/>
        <w:numPr>
          <w:ilvl w:val="1"/>
          <w:numId w:val="24"/>
        </w:numPr>
        <w:tabs>
          <w:tab w:val="clear" w:pos="360"/>
          <w:tab w:val="num" w:pos="709"/>
        </w:tabs>
        <w:ind w:left="709" w:hanging="709"/>
        <w:jc w:val="left"/>
        <w:rPr>
          <w:rFonts w:ascii="Arial" w:hAnsi="Arial" w:cs="Arial"/>
        </w:rPr>
      </w:pPr>
      <w:bookmarkStart w:id="1381" w:name="_Toc68754157"/>
      <w:r w:rsidRPr="00CC3E31">
        <w:rPr>
          <w:rFonts w:ascii="Arial" w:hAnsi="Arial" w:cs="Arial"/>
        </w:rPr>
        <w:t>Appointment and terms of office</w:t>
      </w:r>
      <w:bookmarkEnd w:id="1381"/>
    </w:p>
    <w:p w14:paraId="5A389562" w14:textId="77777777" w:rsidR="00686F6D" w:rsidRPr="00CC3E31" w:rsidRDefault="00686F6D" w:rsidP="00990DB7">
      <w:pPr>
        <w:rPr>
          <w:rFonts w:ascii="Arial" w:hAnsi="Arial" w:cs="Arial"/>
          <w:b/>
        </w:rPr>
      </w:pPr>
    </w:p>
    <w:p w14:paraId="47C7B6CE" w14:textId="77777777" w:rsidR="00686F6D" w:rsidRPr="00CC3E31" w:rsidRDefault="00686F6D" w:rsidP="00990DB7">
      <w:pPr>
        <w:pStyle w:val="StyleOutlinenumberedArialOutlinenumberedArial11Outli"/>
        <w:numPr>
          <w:ilvl w:val="2"/>
          <w:numId w:val="24"/>
        </w:numPr>
        <w:rPr>
          <w:b w:val="0"/>
        </w:rPr>
      </w:pPr>
      <w:r w:rsidRPr="00CC3E31">
        <w:rPr>
          <w:b w:val="0"/>
        </w:rPr>
        <w:t xml:space="preserve">Appointments to the HPF shall be made by the Board, based upon nominations received from the relevant healthcare professional group, and in accordance with any specific requirements or directions made by the Welsh Ministers.  Members shall be appointed for a period specified by the Board, but for no longer than 4 years in any one term.  Those members can be reappointed but may not serve a total period of more than 8 years consecutively. </w:t>
      </w:r>
    </w:p>
    <w:p w14:paraId="53BCCD62" w14:textId="77777777" w:rsidR="00686F6D" w:rsidRPr="00CC3E31" w:rsidRDefault="00686F6D" w:rsidP="00990DB7">
      <w:pPr>
        <w:rPr>
          <w:rFonts w:ascii="Arial" w:hAnsi="Arial" w:cs="Arial"/>
          <w:b/>
        </w:rPr>
      </w:pPr>
    </w:p>
    <w:p w14:paraId="0D200C8F" w14:textId="77777777" w:rsidR="00686F6D" w:rsidRPr="00CC3E31" w:rsidRDefault="00686F6D" w:rsidP="00990DB7">
      <w:pPr>
        <w:pStyle w:val="StyleOutlinenumberedArialOutlinenumberedArial11Outli"/>
        <w:numPr>
          <w:ilvl w:val="2"/>
          <w:numId w:val="24"/>
        </w:numPr>
        <w:rPr>
          <w:b w:val="0"/>
        </w:rPr>
      </w:pPr>
      <w:r w:rsidRPr="00CC3E31">
        <w:rPr>
          <w:b w:val="0"/>
        </w:rPr>
        <w:t xml:space="preserve">The </w:t>
      </w:r>
      <w:r w:rsidRPr="00CC3E31">
        <w:rPr>
          <w:i/>
        </w:rPr>
        <w:t>Chair</w:t>
      </w:r>
      <w:r w:rsidRPr="00CC3E31">
        <w:t xml:space="preserve"> </w:t>
      </w:r>
      <w:r w:rsidRPr="00CC3E31">
        <w:rPr>
          <w:b w:val="0"/>
        </w:rPr>
        <w:t xml:space="preserve">will be nominated from within the membership of the HPF, by its members, in a manner determined by the Board, subject to any specific requirements or directions made by the Welsh Ministers.  The nomination will be subject to consideration by the Board, who must submit a recommendation on the nomination to the Minister for Health and Social Services.  Their appointment as Chair will be made by the Minister, but it will not be a formal public appointment.  The Constitution Regulations </w:t>
      </w:r>
      <w:r w:rsidRPr="00CC3E31">
        <w:rPr>
          <w:b w:val="0"/>
        </w:rPr>
        <w:lastRenderedPageBreak/>
        <w:t>provide that the Welsh Ministers may appoint an Associate Member of the Board, and the appointment of the Chair to this role is on the basis of the conditions of appointment for Associate Members set out in the Regulations.</w:t>
      </w:r>
    </w:p>
    <w:p w14:paraId="218E8944" w14:textId="77777777" w:rsidR="00686F6D" w:rsidRPr="00CC3E31" w:rsidRDefault="00686F6D" w:rsidP="00990DB7">
      <w:pPr>
        <w:pStyle w:val="ListParagraph"/>
        <w:rPr>
          <w:b/>
        </w:rPr>
      </w:pPr>
    </w:p>
    <w:p w14:paraId="7434BBD5" w14:textId="77777777" w:rsidR="00686F6D" w:rsidRPr="00CC3E31" w:rsidRDefault="00686F6D" w:rsidP="00990DB7">
      <w:pPr>
        <w:pStyle w:val="StyleOutlinenumberedArialOutlinenumberedArial11Outli"/>
        <w:numPr>
          <w:ilvl w:val="2"/>
          <w:numId w:val="24"/>
        </w:numPr>
        <w:rPr>
          <w:b w:val="0"/>
        </w:rPr>
      </w:pPr>
      <w:r w:rsidRPr="00CC3E31">
        <w:rPr>
          <w:b w:val="0"/>
        </w:rPr>
        <w:t>The Chair’s term of office will be for a period of up to two (2) years, with the ability to stand as Chair for an additional one (1) year, in line with that individual’s term of office as a member of the HPF.  That individual may remain in office for the remainder of their term as a member of the HPF after their term of appointment as Chair has ended.</w:t>
      </w:r>
    </w:p>
    <w:p w14:paraId="2616DB2F" w14:textId="77777777" w:rsidR="00686F6D" w:rsidRPr="00CC3E31" w:rsidRDefault="00686F6D" w:rsidP="00990DB7">
      <w:pPr>
        <w:rPr>
          <w:rFonts w:ascii="Arial" w:hAnsi="Arial" w:cs="Arial"/>
        </w:rPr>
      </w:pPr>
    </w:p>
    <w:p w14:paraId="55E356D7" w14:textId="77777777" w:rsidR="00686F6D" w:rsidRPr="00CC3E31" w:rsidRDefault="00686F6D" w:rsidP="00990DB7">
      <w:pPr>
        <w:pStyle w:val="StyleOutlinenumberedArialOutlinenumberedArial11Outli"/>
        <w:numPr>
          <w:ilvl w:val="2"/>
          <w:numId w:val="24"/>
        </w:numPr>
        <w:rPr>
          <w:b w:val="0"/>
        </w:rPr>
      </w:pPr>
      <w:r w:rsidRPr="00CC3E31">
        <w:rPr>
          <w:b w:val="0"/>
        </w:rPr>
        <w:t xml:space="preserve">The </w:t>
      </w:r>
      <w:r w:rsidRPr="00CC3E31">
        <w:rPr>
          <w:i/>
        </w:rPr>
        <w:t>Vice Chair</w:t>
      </w:r>
      <w:r w:rsidRPr="00CC3E31">
        <w:t xml:space="preserve"> </w:t>
      </w:r>
      <w:r w:rsidRPr="00CC3E31">
        <w:rPr>
          <w:b w:val="0"/>
        </w:rPr>
        <w:t>will be nominated from within the membership of the HPF, by its members, in a manner determined by the Board, subject to the condition that they be appointed from a different healthcare discipline to that of the Chair, along with any specific requirements or directions made by the Welsh Ministers.</w:t>
      </w:r>
      <w:r w:rsidRPr="00CC3E31">
        <w:t xml:space="preserve">  </w:t>
      </w:r>
      <w:r w:rsidRPr="00CC3E31">
        <w:rPr>
          <w:b w:val="0"/>
        </w:rPr>
        <w:t>The nomination shall be subject to consideration and appointment by the Board.  The Constitution Regulations provide that the Welsh Ministers may appoint an Associate Member of the Board.  In the HPF Chair’s absence, the Vice Chair will also perform the role of Associate Member on the LHB Board.  The appointment of the Vice Chair is therefore also on the basis of the conditions of appointment for Associate Members set out in the Regulations.</w:t>
      </w:r>
    </w:p>
    <w:p w14:paraId="0D875BDD" w14:textId="77777777" w:rsidR="00686F6D" w:rsidRPr="00CC3E31" w:rsidRDefault="00686F6D" w:rsidP="00990DB7">
      <w:pPr>
        <w:rPr>
          <w:rFonts w:ascii="Arial" w:hAnsi="Arial" w:cs="Arial"/>
          <w:highlight w:val="yellow"/>
        </w:rPr>
      </w:pPr>
    </w:p>
    <w:p w14:paraId="1CDBD407" w14:textId="77777777" w:rsidR="00686F6D" w:rsidRPr="00CC3E31" w:rsidRDefault="00686F6D" w:rsidP="00990DB7">
      <w:pPr>
        <w:pStyle w:val="StyleOutlinenumberedArialOutlinenumberedArial11Outli"/>
        <w:numPr>
          <w:ilvl w:val="2"/>
          <w:numId w:val="24"/>
        </w:numPr>
        <w:rPr>
          <w:b w:val="0"/>
        </w:rPr>
      </w:pPr>
      <w:r w:rsidRPr="00CC3E31">
        <w:rPr>
          <w:b w:val="0"/>
        </w:rPr>
        <w:t>The Vice Chair’s term of office will be for a period of up to two (2) years, with the ability to stand as Vice Chair for an additional one (1) year, in line with that individual’s term of office as a member of the HPF.  That individual may remain in office for the remainder of their term as a member of the HPF after their term of appointment as Vice Chair has ended.</w:t>
      </w:r>
    </w:p>
    <w:p w14:paraId="3861C07F" w14:textId="77777777" w:rsidR="00686F6D" w:rsidRPr="00CC3E31" w:rsidRDefault="00686F6D" w:rsidP="00990DB7">
      <w:pPr>
        <w:rPr>
          <w:rFonts w:ascii="Arial" w:hAnsi="Arial" w:cs="Arial"/>
        </w:rPr>
      </w:pPr>
    </w:p>
    <w:p w14:paraId="621CB4F0" w14:textId="31A10465" w:rsidR="00686F6D" w:rsidRPr="00CC3E31" w:rsidRDefault="00686F6D" w:rsidP="009F6A4A">
      <w:pPr>
        <w:pStyle w:val="StyleOutlinenumberedArialOutlinenumberedArial11Outli"/>
        <w:numPr>
          <w:ilvl w:val="2"/>
          <w:numId w:val="24"/>
        </w:numPr>
        <w:rPr>
          <w:b w:val="0"/>
        </w:rPr>
      </w:pPr>
      <w:r w:rsidRPr="00CC3E31">
        <w:rPr>
          <w:b w:val="0"/>
        </w:rPr>
        <w:t>A member’s tenure of appointment will cease in the event that they no longer meet any of the eligibility requirements determined for the position.  A member must inform the HPF Chair as soon as is reasonably practicable to do so in respect of any issue which may impact on their eligibility to hold office.  The HPF Chair will advise the Board in writing o</w:t>
      </w:r>
      <w:r w:rsidR="009F6A4A" w:rsidRPr="00CC3E31">
        <w:rPr>
          <w:b w:val="0"/>
        </w:rPr>
        <w:t>f any such cases immediately.</w:t>
      </w:r>
    </w:p>
    <w:p w14:paraId="093256AF" w14:textId="64F4641F" w:rsidR="009F6A4A" w:rsidRPr="00CC3E31" w:rsidRDefault="009F6A4A" w:rsidP="009F6A4A">
      <w:pPr>
        <w:pStyle w:val="StyleOutlinenumberedArialOutlinenumberedArial11Outli"/>
        <w:rPr>
          <w:b w:val="0"/>
        </w:rPr>
      </w:pPr>
    </w:p>
    <w:p w14:paraId="50E0D9CA" w14:textId="3D406F35" w:rsidR="009F6A4A" w:rsidRPr="00CC3E31" w:rsidRDefault="00686F6D" w:rsidP="009F6A4A">
      <w:pPr>
        <w:pStyle w:val="StyleOutlinenumberedArialOutlinenumberedArial11Outli"/>
        <w:numPr>
          <w:ilvl w:val="2"/>
          <w:numId w:val="24"/>
        </w:numPr>
        <w:rPr>
          <w:b w:val="0"/>
        </w:rPr>
      </w:pPr>
      <w:r w:rsidRPr="00CC3E31">
        <w:rPr>
          <w:b w:val="0"/>
        </w:rPr>
        <w:t>The LHB will require Forum members to confirm in writing their continued eligibility on an annual basis.</w:t>
      </w:r>
    </w:p>
    <w:p w14:paraId="6BF718EC" w14:textId="44AD7468" w:rsidR="009F6A4A" w:rsidRPr="00CC3E31" w:rsidRDefault="009F6A4A" w:rsidP="009F6A4A">
      <w:pPr>
        <w:pStyle w:val="StyleOutlinenumberedArialOutlinenumberedArial11Outli"/>
        <w:rPr>
          <w:b w:val="0"/>
        </w:rPr>
      </w:pPr>
    </w:p>
    <w:p w14:paraId="1171D109" w14:textId="77777777" w:rsidR="00686F6D" w:rsidRPr="00CC3E31" w:rsidRDefault="00686F6D" w:rsidP="009F6A4A">
      <w:pPr>
        <w:pStyle w:val="Heading1"/>
        <w:numPr>
          <w:ilvl w:val="1"/>
          <w:numId w:val="24"/>
        </w:numPr>
        <w:tabs>
          <w:tab w:val="clear" w:pos="360"/>
          <w:tab w:val="num" w:pos="709"/>
        </w:tabs>
        <w:ind w:left="709" w:hanging="709"/>
        <w:jc w:val="left"/>
        <w:rPr>
          <w:rFonts w:ascii="Arial" w:hAnsi="Arial" w:cs="Arial"/>
        </w:rPr>
      </w:pPr>
      <w:bookmarkStart w:id="1382" w:name="_Toc68754158"/>
      <w:r w:rsidRPr="00CC3E31">
        <w:rPr>
          <w:rFonts w:ascii="Arial" w:hAnsi="Arial" w:cs="Arial"/>
        </w:rPr>
        <w:t>Resignation, suspension and removal of members</w:t>
      </w:r>
      <w:bookmarkEnd w:id="1382"/>
      <w:r w:rsidRPr="00CC3E31">
        <w:rPr>
          <w:rFonts w:ascii="Arial" w:hAnsi="Arial" w:cs="Arial"/>
        </w:rPr>
        <w:t xml:space="preserve"> </w:t>
      </w:r>
    </w:p>
    <w:p w14:paraId="566D0C7A" w14:textId="77777777" w:rsidR="00686F6D" w:rsidRPr="00CC3E31" w:rsidRDefault="00686F6D" w:rsidP="00990DB7">
      <w:pPr>
        <w:widowControl/>
        <w:rPr>
          <w:rFonts w:ascii="Arial" w:hAnsi="Arial" w:cs="Arial"/>
          <w:lang w:eastAsia="en-GB"/>
        </w:rPr>
      </w:pPr>
    </w:p>
    <w:p w14:paraId="308485BA" w14:textId="77777777" w:rsidR="00686F6D" w:rsidRPr="00CC3E31" w:rsidRDefault="00686F6D" w:rsidP="00990DB7">
      <w:pPr>
        <w:pStyle w:val="StyleOutlinenumberedArialOutlinenumberedArial11Outli"/>
        <w:numPr>
          <w:ilvl w:val="2"/>
          <w:numId w:val="24"/>
        </w:numPr>
        <w:rPr>
          <w:b w:val="0"/>
          <w:lang w:eastAsia="en-GB"/>
        </w:rPr>
      </w:pPr>
      <w:r w:rsidRPr="00CC3E31">
        <w:rPr>
          <w:b w:val="0"/>
          <w:lang w:eastAsia="en-GB"/>
        </w:rPr>
        <w:t>A member of the HPF may resign office at any time during the period of appointment by giving notice in writing to the HPF Chair and the Board.</w:t>
      </w:r>
    </w:p>
    <w:p w14:paraId="670B0F81" w14:textId="77777777" w:rsidR="00686F6D" w:rsidRPr="00CC3E31" w:rsidRDefault="00686F6D" w:rsidP="00990DB7">
      <w:pPr>
        <w:widowControl/>
        <w:rPr>
          <w:rFonts w:ascii="Arial" w:hAnsi="Arial" w:cs="Arial"/>
          <w:highlight w:val="yellow"/>
          <w:lang w:eastAsia="en-GB"/>
        </w:rPr>
      </w:pPr>
    </w:p>
    <w:p w14:paraId="2E5EA706" w14:textId="77777777" w:rsidR="00686F6D" w:rsidRPr="00CC3E31" w:rsidRDefault="00686F6D" w:rsidP="008946A4">
      <w:pPr>
        <w:pStyle w:val="StyleOutlinenumberedArialOutlinenumberedArial11Outli"/>
        <w:numPr>
          <w:ilvl w:val="2"/>
          <w:numId w:val="24"/>
        </w:numPr>
        <w:rPr>
          <w:b w:val="0"/>
          <w:lang w:eastAsia="en-GB"/>
        </w:rPr>
      </w:pPr>
      <w:r w:rsidRPr="00CC3E31">
        <w:rPr>
          <w:b w:val="0"/>
          <w:lang w:eastAsia="en-GB"/>
        </w:rPr>
        <w:t>If the Board, having consulted with the HPF Chair and the nominating body or group, considers that:</w:t>
      </w:r>
    </w:p>
    <w:p w14:paraId="003A5EE2" w14:textId="77777777" w:rsidR="00686F6D" w:rsidRPr="00CC3E31" w:rsidRDefault="00686F6D" w:rsidP="0049081A">
      <w:pPr>
        <w:numPr>
          <w:ilvl w:val="0"/>
          <w:numId w:val="45"/>
        </w:numPr>
        <w:tabs>
          <w:tab w:val="clear" w:pos="1917"/>
          <w:tab w:val="num" w:pos="1440"/>
        </w:tabs>
        <w:spacing w:before="120"/>
        <w:ind w:left="1434" w:hanging="357"/>
        <w:rPr>
          <w:rFonts w:ascii="Arial" w:hAnsi="Arial" w:cs="Arial"/>
          <w:lang w:eastAsia="en-GB"/>
        </w:rPr>
      </w:pPr>
      <w:r w:rsidRPr="00CC3E31">
        <w:rPr>
          <w:rFonts w:ascii="Arial" w:hAnsi="Arial" w:cs="Arial"/>
          <w:lang w:eastAsia="en-GB"/>
        </w:rPr>
        <w:t>It is not in the interests of the health service in the area covered by the HPF that a person should continue to hold office as a member; or</w:t>
      </w:r>
    </w:p>
    <w:p w14:paraId="5A56C570" w14:textId="77777777" w:rsidR="00686F6D" w:rsidRPr="00CC3E31" w:rsidRDefault="00686F6D" w:rsidP="0049081A">
      <w:pPr>
        <w:numPr>
          <w:ilvl w:val="0"/>
          <w:numId w:val="45"/>
        </w:numPr>
        <w:tabs>
          <w:tab w:val="clear" w:pos="1917"/>
          <w:tab w:val="num" w:pos="1440"/>
        </w:tabs>
        <w:ind w:left="1440"/>
        <w:rPr>
          <w:rFonts w:ascii="Arial" w:hAnsi="Arial" w:cs="Arial"/>
          <w:lang w:eastAsia="en-GB"/>
        </w:rPr>
      </w:pPr>
      <w:r w:rsidRPr="00CC3E31">
        <w:rPr>
          <w:rFonts w:ascii="Arial" w:hAnsi="Arial" w:cs="Arial"/>
          <w:lang w:eastAsia="en-GB"/>
        </w:rPr>
        <w:lastRenderedPageBreak/>
        <w:t>It is not conducive to the effective operation of the HPF</w:t>
      </w:r>
    </w:p>
    <w:p w14:paraId="4DE14283" w14:textId="77777777" w:rsidR="00686F6D" w:rsidRPr="00CC3E31" w:rsidRDefault="00686F6D" w:rsidP="00990DB7">
      <w:pPr>
        <w:widowControl/>
        <w:rPr>
          <w:rFonts w:ascii="Arial" w:hAnsi="Arial" w:cs="Arial"/>
          <w:lang w:eastAsia="en-GB"/>
        </w:rPr>
      </w:pPr>
    </w:p>
    <w:p w14:paraId="55C1883C" w14:textId="77777777" w:rsidR="00686F6D" w:rsidRPr="00CC3E31" w:rsidRDefault="00686F6D" w:rsidP="00990DB7">
      <w:pPr>
        <w:widowControl/>
        <w:ind w:left="720"/>
        <w:rPr>
          <w:rFonts w:ascii="Arial" w:hAnsi="Arial" w:cs="Arial"/>
          <w:lang w:eastAsia="en-GB"/>
        </w:rPr>
      </w:pPr>
      <w:r w:rsidRPr="00CC3E31">
        <w:rPr>
          <w:rFonts w:ascii="Arial" w:hAnsi="Arial" w:cs="Arial"/>
          <w:lang w:eastAsia="en-GB"/>
        </w:rPr>
        <w:t xml:space="preserve">it shall remove that person from office by giving immediate notice in writing to the person and the relevant nominating body or group. </w:t>
      </w:r>
    </w:p>
    <w:p w14:paraId="7C944E2B" w14:textId="77777777" w:rsidR="00686F6D" w:rsidRPr="00CC3E31" w:rsidRDefault="00686F6D" w:rsidP="00990DB7">
      <w:pPr>
        <w:widowControl/>
        <w:rPr>
          <w:rFonts w:ascii="Arial" w:hAnsi="Arial" w:cs="Arial"/>
          <w:lang w:eastAsia="en-GB"/>
        </w:rPr>
      </w:pPr>
    </w:p>
    <w:p w14:paraId="542F19A4" w14:textId="132144DB" w:rsidR="00686F6D" w:rsidRPr="00CC3E31" w:rsidRDefault="00686F6D" w:rsidP="009F6A4A">
      <w:pPr>
        <w:pStyle w:val="StyleOutlinenumberedArialOutlinenumberedArial11Outli"/>
        <w:numPr>
          <w:ilvl w:val="2"/>
          <w:numId w:val="24"/>
        </w:numPr>
        <w:rPr>
          <w:b w:val="0"/>
          <w:lang w:eastAsia="en-GB"/>
        </w:rPr>
      </w:pPr>
      <w:r w:rsidRPr="00CC3E31">
        <w:rPr>
          <w:b w:val="0"/>
          <w:lang w:eastAsia="en-GB"/>
        </w:rPr>
        <w:t>A nominating body or group may request the removal of a member appointed to the HPF to represent their interests by writing to the Board setting out an explanation</w:t>
      </w:r>
      <w:r w:rsidR="009F6A4A" w:rsidRPr="00CC3E31">
        <w:rPr>
          <w:b w:val="0"/>
          <w:lang w:eastAsia="en-GB"/>
        </w:rPr>
        <w:t xml:space="preserve"> and full reasons for removal.</w:t>
      </w:r>
    </w:p>
    <w:p w14:paraId="7E5B4505" w14:textId="77777777" w:rsidR="009F6A4A" w:rsidRPr="00CC3E31" w:rsidRDefault="009F6A4A" w:rsidP="009F6A4A">
      <w:pPr>
        <w:pStyle w:val="StyleOutlinenumberedArialOutlinenumberedArial11Outli"/>
        <w:rPr>
          <w:b w:val="0"/>
          <w:lang w:eastAsia="en-GB"/>
        </w:rPr>
      </w:pPr>
    </w:p>
    <w:p w14:paraId="2DF7991F" w14:textId="77777777" w:rsidR="00686F6D" w:rsidRPr="00CC3E31" w:rsidRDefault="00686F6D" w:rsidP="00990DB7">
      <w:pPr>
        <w:pStyle w:val="StyleOutlinenumberedArialOutlinenumberedArial11Outli"/>
        <w:numPr>
          <w:ilvl w:val="2"/>
          <w:numId w:val="24"/>
        </w:numPr>
        <w:rPr>
          <w:b w:val="0"/>
          <w:lang w:val="en" w:eastAsia="en-GB"/>
        </w:rPr>
      </w:pPr>
      <w:r w:rsidRPr="00CC3E31">
        <w:rPr>
          <w:b w:val="0"/>
          <w:lang w:val="en" w:eastAsia="en-GB"/>
        </w:rPr>
        <w:t>If a member fails to attend any meeting of the HPF for a period of six months or more, the Board may remove that person from office unless they are satisfied that:</w:t>
      </w:r>
    </w:p>
    <w:p w14:paraId="0EBA0D5C" w14:textId="77777777" w:rsidR="00686F6D" w:rsidRPr="00CC3E31" w:rsidRDefault="00686F6D" w:rsidP="00990DB7">
      <w:pPr>
        <w:pStyle w:val="StyleOutlinenumberedArialOutlinenumberedArial11Outli"/>
        <w:rPr>
          <w:b w:val="0"/>
          <w:lang w:val="en" w:eastAsia="en-GB"/>
        </w:rPr>
      </w:pPr>
    </w:p>
    <w:p w14:paraId="129F46C2" w14:textId="77777777" w:rsidR="00686F6D" w:rsidRPr="00CC3E31" w:rsidRDefault="00686F6D" w:rsidP="0049081A">
      <w:pPr>
        <w:numPr>
          <w:ilvl w:val="0"/>
          <w:numId w:val="65"/>
        </w:numPr>
        <w:tabs>
          <w:tab w:val="clear" w:pos="1800"/>
          <w:tab w:val="num" w:pos="1440"/>
        </w:tabs>
        <w:ind w:left="1440" w:hanging="360"/>
        <w:rPr>
          <w:rFonts w:ascii="Arial" w:hAnsi="Arial" w:cs="Arial"/>
          <w:lang w:val="en" w:eastAsia="en-GB"/>
        </w:rPr>
      </w:pPr>
      <w:r w:rsidRPr="00CC3E31">
        <w:rPr>
          <w:rFonts w:ascii="Arial" w:hAnsi="Arial" w:cs="Arial"/>
          <w:lang w:val="en" w:eastAsia="en-GB"/>
        </w:rPr>
        <w:t xml:space="preserve">The absence was due to a reasonable cause; and </w:t>
      </w:r>
    </w:p>
    <w:p w14:paraId="036A4D22" w14:textId="77777777" w:rsidR="00686F6D" w:rsidRPr="00CC3E31" w:rsidRDefault="00686F6D" w:rsidP="0049081A">
      <w:pPr>
        <w:numPr>
          <w:ilvl w:val="0"/>
          <w:numId w:val="65"/>
        </w:numPr>
        <w:tabs>
          <w:tab w:val="clear" w:pos="1800"/>
          <w:tab w:val="left" w:pos="1440"/>
        </w:tabs>
        <w:ind w:left="1440" w:hanging="360"/>
        <w:rPr>
          <w:rFonts w:ascii="Arial" w:hAnsi="Arial" w:cs="Arial"/>
          <w:lang w:val="en" w:eastAsia="en-GB"/>
        </w:rPr>
      </w:pPr>
      <w:r w:rsidRPr="00CC3E31">
        <w:rPr>
          <w:rFonts w:ascii="Arial" w:hAnsi="Arial" w:cs="Arial"/>
          <w:lang w:val="en" w:eastAsia="en-GB"/>
        </w:rPr>
        <w:t xml:space="preserve">The person will be able to attend such meetings within such period as the Board considers reasonable. </w:t>
      </w:r>
    </w:p>
    <w:p w14:paraId="201DBDDC" w14:textId="77777777" w:rsidR="00686F6D" w:rsidRPr="00CC3E31" w:rsidRDefault="00686F6D" w:rsidP="00990DB7">
      <w:pPr>
        <w:widowControl/>
        <w:rPr>
          <w:rFonts w:ascii="Arial" w:hAnsi="Arial" w:cs="Arial"/>
          <w:lang w:eastAsia="en-GB"/>
        </w:rPr>
      </w:pPr>
    </w:p>
    <w:p w14:paraId="300976B7" w14:textId="77777777" w:rsidR="00686F6D" w:rsidRPr="00CC3E31" w:rsidRDefault="00686F6D" w:rsidP="00990DB7">
      <w:pPr>
        <w:pStyle w:val="StyleOutlinenumberedArialOutlinenumberedArial11Outli"/>
        <w:numPr>
          <w:ilvl w:val="2"/>
          <w:numId w:val="24"/>
        </w:numPr>
        <w:rPr>
          <w:b w:val="0"/>
          <w:lang w:val="en" w:eastAsia="en-GB"/>
        </w:rPr>
      </w:pPr>
      <w:r w:rsidRPr="00CC3E31">
        <w:rPr>
          <w:b w:val="0"/>
          <w:lang w:val="en" w:eastAsia="en-GB"/>
        </w:rPr>
        <w:t>Before making a decision to remove a person from office, the Board may suspend the tenure of office of that person for a limited period (as determined by the Board) to enable it to carry out a proper investigation of the circumstances leading to the consideration of removal.  Where the Board suspends any member, that member shall be advised immediately in writing of the reasons for their suspension. Any such member shall not perform any of the functions of membership during a period of suspension.</w:t>
      </w:r>
    </w:p>
    <w:p w14:paraId="761C237E" w14:textId="77777777" w:rsidR="00686F6D" w:rsidRPr="00CC3E31" w:rsidRDefault="00686F6D" w:rsidP="00990DB7">
      <w:pPr>
        <w:rPr>
          <w:rFonts w:ascii="Arial" w:hAnsi="Arial" w:cs="Arial"/>
        </w:rPr>
      </w:pPr>
    </w:p>
    <w:p w14:paraId="308A90E2" w14:textId="77777777" w:rsidR="00686F6D" w:rsidRPr="00CC3E31" w:rsidRDefault="00686F6D" w:rsidP="00A72F1B">
      <w:pPr>
        <w:pStyle w:val="Heading1"/>
        <w:numPr>
          <w:ilvl w:val="1"/>
          <w:numId w:val="24"/>
        </w:numPr>
        <w:tabs>
          <w:tab w:val="clear" w:pos="360"/>
          <w:tab w:val="num" w:pos="709"/>
        </w:tabs>
        <w:ind w:left="709" w:hanging="709"/>
        <w:jc w:val="left"/>
        <w:rPr>
          <w:rFonts w:ascii="Arial" w:hAnsi="Arial" w:cs="Arial"/>
        </w:rPr>
      </w:pPr>
      <w:bookmarkStart w:id="1383" w:name="_Toc68754159"/>
      <w:r w:rsidRPr="00CC3E31">
        <w:rPr>
          <w:rFonts w:ascii="Arial" w:hAnsi="Arial" w:cs="Arial"/>
        </w:rPr>
        <w:t>Relationship with the Board</w:t>
      </w:r>
      <w:bookmarkEnd w:id="1383"/>
    </w:p>
    <w:p w14:paraId="4EE50E89" w14:textId="77777777" w:rsidR="00686F6D" w:rsidRPr="00CC3E31" w:rsidRDefault="00686F6D" w:rsidP="00990DB7">
      <w:pPr>
        <w:rPr>
          <w:rFonts w:ascii="Arial" w:hAnsi="Arial" w:cs="Arial"/>
          <w:highlight w:val="yellow"/>
        </w:rPr>
      </w:pPr>
    </w:p>
    <w:p w14:paraId="68881C79" w14:textId="5568965B" w:rsidR="00686F6D" w:rsidRPr="00CC3E31" w:rsidRDefault="00686F6D" w:rsidP="00990DB7">
      <w:pPr>
        <w:pStyle w:val="StyleOutlinenumberedArialOutlinenumberedArial11Outli"/>
        <w:numPr>
          <w:ilvl w:val="2"/>
          <w:numId w:val="24"/>
        </w:numPr>
        <w:rPr>
          <w:b w:val="0"/>
        </w:rPr>
      </w:pPr>
      <w:r w:rsidRPr="00CC3E31">
        <w:rPr>
          <w:b w:val="0"/>
        </w:rPr>
        <w:t>The HPF’s main link with the Board is through the HPF Chair’s membership of the</w:t>
      </w:r>
      <w:r w:rsidR="009F6A4A" w:rsidRPr="00CC3E31">
        <w:rPr>
          <w:b w:val="0"/>
        </w:rPr>
        <w:t xml:space="preserve"> Board as an Associate Member.</w:t>
      </w:r>
    </w:p>
    <w:p w14:paraId="285D14E6" w14:textId="77777777" w:rsidR="009F6A4A" w:rsidRPr="00CC3E31" w:rsidRDefault="009F6A4A" w:rsidP="009F6A4A">
      <w:pPr>
        <w:pStyle w:val="StyleOutlinenumberedArialOutlinenumberedArial11Outli"/>
        <w:ind w:left="720"/>
        <w:rPr>
          <w:b w:val="0"/>
        </w:rPr>
      </w:pPr>
    </w:p>
    <w:p w14:paraId="48B93D27" w14:textId="77777777" w:rsidR="00686F6D" w:rsidRPr="00CC3E31" w:rsidRDefault="00686F6D" w:rsidP="00990DB7">
      <w:pPr>
        <w:pStyle w:val="StyleOutlinenumberedArialOutlinenumberedArial11Outli"/>
        <w:numPr>
          <w:ilvl w:val="2"/>
          <w:numId w:val="24"/>
        </w:numPr>
        <w:rPr>
          <w:b w:val="0"/>
        </w:rPr>
      </w:pPr>
      <w:r w:rsidRPr="00CC3E31">
        <w:rPr>
          <w:b w:val="0"/>
        </w:rPr>
        <w:t>The Board may determine that designated Board members or LHB officers shall be in attendance at Advisory Group meetings.  The HPF’s Chair may also request the attendance of Board members or LHB officers, subject to the agreement of the LHB Chair.</w:t>
      </w:r>
    </w:p>
    <w:p w14:paraId="056BC9ED" w14:textId="77777777" w:rsidR="00686F6D" w:rsidRPr="00CC3E31" w:rsidRDefault="00686F6D" w:rsidP="00990DB7">
      <w:pPr>
        <w:rPr>
          <w:rFonts w:ascii="Arial" w:hAnsi="Arial" w:cs="Arial"/>
        </w:rPr>
      </w:pPr>
    </w:p>
    <w:p w14:paraId="132E4AE3" w14:textId="77777777" w:rsidR="00686F6D" w:rsidRPr="00CC3E31" w:rsidRDefault="00686F6D" w:rsidP="00990DB7">
      <w:pPr>
        <w:pStyle w:val="StyleOutlinenumberedArialOutlinenumberedArial11Outli"/>
        <w:numPr>
          <w:ilvl w:val="2"/>
          <w:numId w:val="24"/>
        </w:numPr>
        <w:rPr>
          <w:b w:val="0"/>
        </w:rPr>
      </w:pPr>
      <w:r w:rsidRPr="00CC3E31">
        <w:rPr>
          <w:b w:val="0"/>
        </w:rPr>
        <w:t>The Board shall determine the arrangements for any joint meetings between the LHB Board and the HPF.</w:t>
      </w:r>
    </w:p>
    <w:p w14:paraId="71FBAC5F" w14:textId="77777777" w:rsidR="00686F6D" w:rsidRPr="00CC3E31" w:rsidRDefault="00686F6D" w:rsidP="00990DB7">
      <w:pPr>
        <w:rPr>
          <w:rFonts w:ascii="Arial" w:hAnsi="Arial" w:cs="Arial"/>
        </w:rPr>
      </w:pPr>
    </w:p>
    <w:p w14:paraId="5F10A468" w14:textId="77777777" w:rsidR="00686F6D" w:rsidRPr="00CC3E31" w:rsidRDefault="00686F6D" w:rsidP="00990DB7">
      <w:pPr>
        <w:pStyle w:val="StyleOutlinenumberedArialOutlinenumberedArial11Outli"/>
        <w:numPr>
          <w:ilvl w:val="2"/>
          <w:numId w:val="24"/>
        </w:numPr>
        <w:rPr>
          <w:b w:val="0"/>
          <w:i/>
        </w:rPr>
      </w:pPr>
      <w:r w:rsidRPr="00CC3E31">
        <w:rPr>
          <w:b w:val="0"/>
        </w:rPr>
        <w:t>The Board’s Chair shall put in place arrangements to meet with the HPF Chair on a regular basis to discuss the HPF’s activities and operation.</w:t>
      </w:r>
    </w:p>
    <w:p w14:paraId="1C801934" w14:textId="77777777" w:rsidR="00686F6D" w:rsidRPr="00CC3E31" w:rsidRDefault="00686F6D" w:rsidP="00990DB7">
      <w:pPr>
        <w:rPr>
          <w:rFonts w:ascii="Arial" w:hAnsi="Arial" w:cs="Arial"/>
        </w:rPr>
      </w:pPr>
    </w:p>
    <w:p w14:paraId="7953972F" w14:textId="77777777" w:rsidR="00686F6D" w:rsidRPr="00CC3E31" w:rsidRDefault="00686F6D" w:rsidP="00A72F1B">
      <w:pPr>
        <w:pStyle w:val="Heading1"/>
        <w:numPr>
          <w:ilvl w:val="1"/>
          <w:numId w:val="24"/>
        </w:numPr>
        <w:tabs>
          <w:tab w:val="clear" w:pos="360"/>
          <w:tab w:val="num" w:pos="709"/>
        </w:tabs>
        <w:ind w:left="709" w:hanging="709"/>
        <w:jc w:val="left"/>
        <w:rPr>
          <w:rFonts w:ascii="Arial" w:hAnsi="Arial" w:cs="Arial"/>
        </w:rPr>
      </w:pPr>
      <w:bookmarkStart w:id="1384" w:name="_Toc68754160"/>
      <w:r w:rsidRPr="00CC3E31">
        <w:rPr>
          <w:rFonts w:ascii="Arial" w:hAnsi="Arial" w:cs="Arial"/>
        </w:rPr>
        <w:t>Rights of Access to the LHB Board for Professional Groups</w:t>
      </w:r>
      <w:bookmarkEnd w:id="1384"/>
    </w:p>
    <w:p w14:paraId="16DBE83A" w14:textId="77777777" w:rsidR="00686F6D" w:rsidRPr="00CC3E31" w:rsidRDefault="00686F6D" w:rsidP="00990DB7">
      <w:pPr>
        <w:rPr>
          <w:rFonts w:ascii="Arial" w:hAnsi="Arial" w:cs="Arial"/>
        </w:rPr>
      </w:pPr>
    </w:p>
    <w:p w14:paraId="0D68C02E" w14:textId="38E52938" w:rsidR="00686F6D" w:rsidRPr="00CC3E31" w:rsidRDefault="00686F6D" w:rsidP="00990DB7">
      <w:pPr>
        <w:pStyle w:val="StyleOutlinenumberedArialOutlinenumberedArial11Outli"/>
        <w:numPr>
          <w:ilvl w:val="2"/>
          <w:numId w:val="24"/>
        </w:numPr>
        <w:spacing w:after="120"/>
        <w:rPr>
          <w:b w:val="0"/>
        </w:rPr>
      </w:pPr>
      <w:r w:rsidRPr="00CC3E31">
        <w:rPr>
          <w:b w:val="0"/>
        </w:rPr>
        <w:t xml:space="preserve">The LHB Chair, on the advice of the Chief Executive </w:t>
      </w:r>
      <w:r w:rsidRPr="005D3CEC">
        <w:rPr>
          <w:b w:val="0"/>
          <w:color w:val="000000" w:themeColor="text1"/>
        </w:rPr>
        <w:t xml:space="preserve">and/or </w:t>
      </w:r>
      <w:r w:rsidR="00416E68" w:rsidRPr="005D3CEC">
        <w:rPr>
          <w:b w:val="0"/>
          <w:color w:val="000000" w:themeColor="text1"/>
        </w:rPr>
        <w:t>Director of Corporate Governance</w:t>
      </w:r>
      <w:r w:rsidR="00A52E8E" w:rsidRPr="005D3CEC">
        <w:rPr>
          <w:b w:val="0"/>
          <w:color w:val="000000" w:themeColor="text1"/>
        </w:rPr>
        <w:t>/Board Secretary</w:t>
      </w:r>
      <w:r w:rsidRPr="005D3CEC">
        <w:rPr>
          <w:b w:val="0"/>
          <w:color w:val="000000" w:themeColor="text1"/>
        </w:rPr>
        <w:t xml:space="preserve">, may recommend </w:t>
      </w:r>
      <w:r w:rsidRPr="00CC3E31">
        <w:rPr>
          <w:b w:val="0"/>
        </w:rPr>
        <w:t>that the Board afford direct right of access to any professional group, in the following, exceptional circumstances:</w:t>
      </w:r>
    </w:p>
    <w:p w14:paraId="06A166A7" w14:textId="77777777" w:rsidR="00686F6D" w:rsidRPr="00CC3E31" w:rsidRDefault="00686F6D" w:rsidP="0049081A">
      <w:pPr>
        <w:numPr>
          <w:ilvl w:val="0"/>
          <w:numId w:val="87"/>
        </w:numPr>
        <w:rPr>
          <w:rFonts w:ascii="Arial" w:hAnsi="Arial" w:cs="Arial"/>
        </w:rPr>
      </w:pPr>
      <w:r w:rsidRPr="00CC3E31">
        <w:rPr>
          <w:rFonts w:ascii="Arial" w:hAnsi="Arial" w:cs="Arial"/>
        </w:rPr>
        <w:t xml:space="preserve">Where the HPF recommends that a matter should be presented to the Board by a particular healthcare professional grouping, </w:t>
      </w:r>
      <w:r w:rsidRPr="00CC3E31">
        <w:rPr>
          <w:rFonts w:ascii="Arial" w:hAnsi="Arial" w:cs="Arial"/>
        </w:rPr>
        <w:lastRenderedPageBreak/>
        <w:t>e.g., due to the specialist nature of the issues concerned; or</w:t>
      </w:r>
    </w:p>
    <w:p w14:paraId="78EBC225" w14:textId="77777777" w:rsidR="008946A4" w:rsidRPr="00CC3E31" w:rsidRDefault="008946A4" w:rsidP="008946A4">
      <w:pPr>
        <w:ind w:left="1800"/>
        <w:rPr>
          <w:rFonts w:ascii="Arial" w:hAnsi="Arial" w:cs="Arial"/>
        </w:rPr>
      </w:pPr>
    </w:p>
    <w:p w14:paraId="07840F77" w14:textId="77777777" w:rsidR="00686F6D" w:rsidRPr="00CC3E31" w:rsidRDefault="00686F6D" w:rsidP="0049081A">
      <w:pPr>
        <w:numPr>
          <w:ilvl w:val="0"/>
          <w:numId w:val="87"/>
        </w:numPr>
        <w:rPr>
          <w:rFonts w:ascii="Arial" w:hAnsi="Arial" w:cs="Arial"/>
        </w:rPr>
      </w:pPr>
      <w:r w:rsidRPr="00CC3E31">
        <w:rPr>
          <w:rFonts w:ascii="Arial" w:hAnsi="Arial" w:cs="Arial"/>
        </w:rPr>
        <w:t xml:space="preserve">Where a healthcare professional group has demonstrated that the HPF has not afforded it due consideration in the determination of its advice to the Board on a particular issue. </w:t>
      </w:r>
    </w:p>
    <w:p w14:paraId="7051EBD2" w14:textId="77777777" w:rsidR="00686F6D" w:rsidRPr="00CC3E31" w:rsidRDefault="00686F6D" w:rsidP="00990DB7">
      <w:pPr>
        <w:rPr>
          <w:rFonts w:ascii="Arial" w:hAnsi="Arial" w:cs="Arial"/>
        </w:rPr>
      </w:pPr>
    </w:p>
    <w:p w14:paraId="11D0BBD9" w14:textId="77777777" w:rsidR="00686F6D" w:rsidRPr="00CC3E31" w:rsidRDefault="00686F6D" w:rsidP="00990DB7">
      <w:pPr>
        <w:pStyle w:val="StyleOutlinenumberedArialOutlinenumberedArial11Outli"/>
        <w:numPr>
          <w:ilvl w:val="2"/>
          <w:numId w:val="24"/>
        </w:numPr>
        <w:rPr>
          <w:b w:val="0"/>
        </w:rPr>
      </w:pPr>
      <w:r w:rsidRPr="00CC3E31">
        <w:rPr>
          <w:b w:val="0"/>
        </w:rPr>
        <w:t>The Board may itself determine that it wishes to seek the views of a particular healthcare professional grouping on a specific matter, in accordance with Standing Order 6.5.7.</w:t>
      </w:r>
    </w:p>
    <w:p w14:paraId="0FC31E52" w14:textId="77777777" w:rsidR="00686F6D" w:rsidRPr="00CC3E31" w:rsidRDefault="00686F6D" w:rsidP="00990DB7">
      <w:pPr>
        <w:rPr>
          <w:rFonts w:ascii="Arial" w:hAnsi="Arial" w:cs="Arial"/>
        </w:rPr>
      </w:pPr>
    </w:p>
    <w:p w14:paraId="4B6EE2E4" w14:textId="77777777" w:rsidR="00686F6D" w:rsidRPr="00CC3E31" w:rsidRDefault="00686F6D" w:rsidP="00A72F1B">
      <w:pPr>
        <w:pStyle w:val="Heading1"/>
        <w:numPr>
          <w:ilvl w:val="1"/>
          <w:numId w:val="24"/>
        </w:numPr>
        <w:tabs>
          <w:tab w:val="clear" w:pos="360"/>
          <w:tab w:val="num" w:pos="709"/>
        </w:tabs>
        <w:ind w:left="709" w:hanging="709"/>
        <w:jc w:val="left"/>
        <w:rPr>
          <w:rFonts w:ascii="Arial" w:hAnsi="Arial" w:cs="Arial"/>
        </w:rPr>
      </w:pPr>
      <w:bookmarkStart w:id="1385" w:name="_Toc68754161"/>
      <w:r w:rsidRPr="00CC3E31">
        <w:rPr>
          <w:rFonts w:ascii="Arial" w:hAnsi="Arial" w:cs="Arial"/>
        </w:rPr>
        <w:t>Relationship with the National Professional Advisory Group</w:t>
      </w:r>
      <w:bookmarkEnd w:id="1385"/>
      <w:r w:rsidRPr="00CC3E31">
        <w:rPr>
          <w:rFonts w:ascii="Arial" w:hAnsi="Arial" w:cs="Arial"/>
        </w:rPr>
        <w:t xml:space="preserve"> </w:t>
      </w:r>
    </w:p>
    <w:p w14:paraId="78031A05" w14:textId="77777777" w:rsidR="00686F6D" w:rsidRPr="00CC3E31" w:rsidRDefault="00686F6D" w:rsidP="00990DB7">
      <w:pPr>
        <w:rPr>
          <w:rFonts w:ascii="Arial" w:hAnsi="Arial" w:cs="Arial"/>
        </w:rPr>
      </w:pPr>
    </w:p>
    <w:p w14:paraId="5D511A1B" w14:textId="59AC152D" w:rsidR="00686F6D" w:rsidRPr="00CC3E31" w:rsidRDefault="00686F6D" w:rsidP="007A1216">
      <w:pPr>
        <w:pStyle w:val="StyleOutlinenumberedArialOutlinenumberedArial11Outli"/>
        <w:numPr>
          <w:ilvl w:val="2"/>
          <w:numId w:val="24"/>
        </w:numPr>
        <w:rPr>
          <w:b w:val="0"/>
        </w:rPr>
      </w:pPr>
      <w:r w:rsidRPr="00CC3E31">
        <w:rPr>
          <w:b w:val="0"/>
        </w:rPr>
        <w:t>The HPF Chair (or HPF Vice-Chair) will be a member of the National Professional Advisory Group.</w:t>
      </w:r>
    </w:p>
    <w:p w14:paraId="277CD803" w14:textId="77777777" w:rsidR="007A1216" w:rsidRPr="00CC3E31" w:rsidRDefault="007A1216">
      <w:pPr>
        <w:widowControl/>
        <w:autoSpaceDE/>
        <w:autoSpaceDN/>
        <w:adjustRightInd/>
        <w:rPr>
          <w:rFonts w:ascii="Arial" w:hAnsi="Arial" w:cs="Arial"/>
          <w:b/>
          <w:bCs/>
          <w:sz w:val="44"/>
          <w:szCs w:val="44"/>
        </w:rPr>
      </w:pPr>
      <w:bookmarkStart w:id="1386" w:name="_Toc68754162"/>
      <w:r w:rsidRPr="00CC3E31">
        <w:rPr>
          <w:rFonts w:ascii="Arial" w:hAnsi="Arial" w:cs="Arial"/>
          <w:sz w:val="44"/>
          <w:szCs w:val="44"/>
        </w:rPr>
        <w:br w:type="page"/>
      </w:r>
    </w:p>
    <w:p w14:paraId="0B63710D" w14:textId="784FC671" w:rsidR="00686F6D" w:rsidRPr="00CC3E31" w:rsidRDefault="00686F6D" w:rsidP="00B51B0A">
      <w:pPr>
        <w:pStyle w:val="Heading1"/>
        <w:jc w:val="right"/>
        <w:rPr>
          <w:rFonts w:ascii="Arial" w:hAnsi="Arial" w:cs="Arial"/>
          <w:sz w:val="44"/>
          <w:szCs w:val="44"/>
        </w:rPr>
      </w:pPr>
      <w:r w:rsidRPr="00CC3E31">
        <w:rPr>
          <w:rFonts w:ascii="Arial" w:hAnsi="Arial" w:cs="Arial"/>
          <w:sz w:val="44"/>
          <w:szCs w:val="44"/>
        </w:rPr>
        <w:lastRenderedPageBreak/>
        <w:t>Schedule 5.3</w:t>
      </w:r>
      <w:bookmarkEnd w:id="1386"/>
    </w:p>
    <w:p w14:paraId="00F4C124" w14:textId="77777777" w:rsidR="00686F6D" w:rsidRPr="00CC3E31" w:rsidRDefault="00686F6D" w:rsidP="00686F6D">
      <w:pPr>
        <w:jc w:val="right"/>
        <w:rPr>
          <w:rFonts w:ascii="Arial" w:hAnsi="Arial" w:cs="Arial"/>
          <w:b/>
          <w:sz w:val="44"/>
          <w:szCs w:val="44"/>
        </w:rPr>
      </w:pPr>
    </w:p>
    <w:p w14:paraId="48A22525" w14:textId="77777777" w:rsidR="009E702C" w:rsidRPr="00CC3E31" w:rsidRDefault="009E702C" w:rsidP="009E702C">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1387" w:name="_Toc254014714"/>
      <w:bookmarkStart w:id="1388" w:name="_Toc68754163"/>
      <w:r w:rsidRPr="00CC3E31">
        <w:rPr>
          <w:rFonts w:ascii="Arial" w:hAnsi="Arial" w:cs="Arial"/>
          <w:b/>
          <w:bCs/>
          <w:sz w:val="32"/>
          <w:szCs w:val="32"/>
        </w:rPr>
        <w:t>Local Partnership Forum Advisory Group</w:t>
      </w:r>
      <w:bookmarkEnd w:id="1387"/>
      <w:bookmarkEnd w:id="1388"/>
    </w:p>
    <w:p w14:paraId="0F77D696" w14:textId="77777777" w:rsidR="009E702C" w:rsidRPr="00CC3E31" w:rsidRDefault="009E702C" w:rsidP="009E702C">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1389" w:name="_Toc254014715"/>
      <w:bookmarkStart w:id="1390" w:name="_Toc68754164"/>
      <w:r w:rsidRPr="00CC3E31">
        <w:rPr>
          <w:rFonts w:ascii="Arial" w:hAnsi="Arial" w:cs="Arial"/>
          <w:b/>
          <w:bCs/>
          <w:sz w:val="32"/>
          <w:szCs w:val="32"/>
        </w:rPr>
        <w:t>Terms of Reference and Operating Arrangements</w:t>
      </w:r>
      <w:bookmarkEnd w:id="1389"/>
      <w:bookmarkEnd w:id="1390"/>
    </w:p>
    <w:p w14:paraId="036FE4C7" w14:textId="77777777" w:rsidR="009E702C" w:rsidRPr="00CC3E31" w:rsidRDefault="009E702C" w:rsidP="009E702C">
      <w:pPr>
        <w:jc w:val="both"/>
        <w:rPr>
          <w:rFonts w:ascii="Arial" w:hAnsi="Arial" w:cs="Arial"/>
        </w:rPr>
      </w:pPr>
    </w:p>
    <w:p w14:paraId="76A8672E" w14:textId="77777777" w:rsidR="009E702C" w:rsidRPr="00CC3E31" w:rsidRDefault="009E702C" w:rsidP="00990DB7">
      <w:pPr>
        <w:rPr>
          <w:rFonts w:ascii="Arial" w:hAnsi="Arial" w:cs="Arial"/>
        </w:rPr>
      </w:pPr>
    </w:p>
    <w:p w14:paraId="358B3517" w14:textId="77777777" w:rsidR="009E702C" w:rsidRPr="00CC3E31" w:rsidRDefault="009E702C" w:rsidP="00990DB7">
      <w:pPr>
        <w:pStyle w:val="Heading1"/>
        <w:ind w:firstLine="0"/>
        <w:jc w:val="left"/>
        <w:rPr>
          <w:rFonts w:ascii="Arial" w:hAnsi="Arial" w:cs="Arial"/>
        </w:rPr>
      </w:pPr>
      <w:bookmarkStart w:id="1391" w:name="_Toc68754165"/>
      <w:r w:rsidRPr="00CC3E31">
        <w:rPr>
          <w:rFonts w:ascii="Arial" w:hAnsi="Arial" w:cs="Arial"/>
        </w:rPr>
        <w:t>1.</w:t>
      </w:r>
      <w:r w:rsidR="00B51B0A" w:rsidRPr="00CC3E31">
        <w:rPr>
          <w:rFonts w:ascii="Arial" w:hAnsi="Arial" w:cs="Arial"/>
        </w:rPr>
        <w:t>1</w:t>
      </w:r>
      <w:r w:rsidRPr="00CC3E31">
        <w:rPr>
          <w:rFonts w:ascii="Arial" w:hAnsi="Arial" w:cs="Arial"/>
        </w:rPr>
        <w:t xml:space="preserve"> </w:t>
      </w:r>
      <w:r w:rsidR="00B51B0A" w:rsidRPr="00CC3E31">
        <w:rPr>
          <w:rFonts w:ascii="Arial" w:hAnsi="Arial" w:cs="Arial"/>
        </w:rPr>
        <w:tab/>
      </w:r>
      <w:r w:rsidRPr="00CC3E31">
        <w:rPr>
          <w:rFonts w:ascii="Arial" w:hAnsi="Arial" w:cs="Arial"/>
        </w:rPr>
        <w:t>Role and Purpose</w:t>
      </w:r>
      <w:bookmarkEnd w:id="1391"/>
    </w:p>
    <w:p w14:paraId="3880840E" w14:textId="77777777" w:rsidR="009E702C" w:rsidRPr="00CC3E31" w:rsidRDefault="009E702C" w:rsidP="00990DB7">
      <w:pPr>
        <w:rPr>
          <w:rFonts w:ascii="Arial" w:hAnsi="Arial" w:cs="Arial"/>
        </w:rPr>
      </w:pPr>
    </w:p>
    <w:p w14:paraId="3556D89D" w14:textId="77777777" w:rsidR="00B51B0A" w:rsidRPr="00CC3E31" w:rsidRDefault="009E702C" w:rsidP="0049081A">
      <w:pPr>
        <w:numPr>
          <w:ilvl w:val="2"/>
          <w:numId w:val="88"/>
        </w:numPr>
        <w:rPr>
          <w:rFonts w:ascii="Arial" w:hAnsi="Arial" w:cs="Arial"/>
        </w:rPr>
      </w:pPr>
      <w:r w:rsidRPr="00CC3E31">
        <w:rPr>
          <w:rFonts w:ascii="Arial" w:hAnsi="Arial" w:cs="Arial"/>
        </w:rPr>
        <w:t>The LHB Local Partnership Forum (LPF) is the formal mechanism where NHS Wales’s employers and trade unions/professional bodies (hereafter referred to as staff organisations) work together to improve health services for the people of Wales.  It is the forum where key stakeholders will engage with each other to inform, debate and seek to agree local priorities on workforce and health service issues.</w:t>
      </w:r>
    </w:p>
    <w:p w14:paraId="5FC0DC78" w14:textId="77777777" w:rsidR="00B51B0A" w:rsidRPr="00CC3E31" w:rsidRDefault="00B51B0A" w:rsidP="00990DB7">
      <w:pPr>
        <w:ind w:left="720"/>
        <w:rPr>
          <w:rFonts w:ascii="Arial" w:hAnsi="Arial" w:cs="Arial"/>
        </w:rPr>
      </w:pPr>
    </w:p>
    <w:p w14:paraId="04D6D4D8" w14:textId="77777777" w:rsidR="00B51B0A" w:rsidRPr="00CC3E31" w:rsidRDefault="009E702C" w:rsidP="0049081A">
      <w:pPr>
        <w:numPr>
          <w:ilvl w:val="2"/>
          <w:numId w:val="88"/>
        </w:numPr>
        <w:rPr>
          <w:rFonts w:ascii="Arial" w:hAnsi="Arial" w:cs="Arial"/>
        </w:rPr>
      </w:pPr>
      <w:r w:rsidRPr="00CC3E31">
        <w:rPr>
          <w:rFonts w:ascii="Arial" w:hAnsi="Arial" w:cs="Arial"/>
        </w:rPr>
        <w:t>At the earliest opportunity, the Board will engage with staff organisations in the key discussions at the LHB Board, LPF and Locality/Divisional level.</w:t>
      </w:r>
    </w:p>
    <w:p w14:paraId="40B00F80" w14:textId="77777777" w:rsidR="00B51B0A" w:rsidRPr="00CC3E31" w:rsidRDefault="00B51B0A" w:rsidP="00990DB7">
      <w:pPr>
        <w:pStyle w:val="ListParagraph"/>
        <w:rPr>
          <w:rFonts w:ascii="Arial" w:hAnsi="Arial" w:cs="Arial"/>
        </w:rPr>
      </w:pPr>
    </w:p>
    <w:p w14:paraId="3D4F81B5" w14:textId="77777777" w:rsidR="00B51B0A" w:rsidRPr="00CC3E31" w:rsidRDefault="009E702C" w:rsidP="0049081A">
      <w:pPr>
        <w:numPr>
          <w:ilvl w:val="2"/>
          <w:numId w:val="88"/>
        </w:numPr>
        <w:rPr>
          <w:rFonts w:ascii="Arial" w:hAnsi="Arial" w:cs="Arial"/>
        </w:rPr>
      </w:pPr>
      <w:r w:rsidRPr="00CC3E31">
        <w:rPr>
          <w:rFonts w:ascii="Arial" w:hAnsi="Arial" w:cs="Arial"/>
        </w:rPr>
        <w:t>All members are full and equal members of the forum and collectively share responsibility for the decisions made.</w:t>
      </w:r>
    </w:p>
    <w:p w14:paraId="2E2FDF49" w14:textId="77777777" w:rsidR="00B51B0A" w:rsidRPr="00CC3E31" w:rsidRDefault="00B51B0A" w:rsidP="00990DB7">
      <w:pPr>
        <w:pStyle w:val="ListParagraph"/>
        <w:rPr>
          <w:rFonts w:ascii="Arial" w:hAnsi="Arial" w:cs="Arial"/>
        </w:rPr>
      </w:pPr>
    </w:p>
    <w:p w14:paraId="7D95C7E3" w14:textId="77777777" w:rsidR="00B51B0A" w:rsidRPr="00CC3E31" w:rsidRDefault="009E702C" w:rsidP="0049081A">
      <w:pPr>
        <w:numPr>
          <w:ilvl w:val="2"/>
          <w:numId w:val="88"/>
        </w:numPr>
        <w:rPr>
          <w:rFonts w:ascii="Arial" w:hAnsi="Arial" w:cs="Arial"/>
        </w:rPr>
      </w:pPr>
      <w:r w:rsidRPr="00CC3E31">
        <w:rPr>
          <w:rFonts w:ascii="Arial" w:hAnsi="Arial" w:cs="Arial"/>
        </w:rPr>
        <w:t>The LPF will provide the formal mechanism for consultation, negotiation and communication between the staff organisations and management. The TUC principles of partnership will apply. These principles are attached at Appendix 1.</w:t>
      </w:r>
    </w:p>
    <w:p w14:paraId="76223D88" w14:textId="77777777" w:rsidR="00B51B0A" w:rsidRPr="00CC3E31" w:rsidRDefault="00B51B0A" w:rsidP="00990DB7">
      <w:pPr>
        <w:pStyle w:val="ListParagraph"/>
        <w:rPr>
          <w:rFonts w:ascii="Arial" w:hAnsi="Arial" w:cs="Arial"/>
        </w:rPr>
      </w:pPr>
    </w:p>
    <w:p w14:paraId="1A9F842B" w14:textId="77777777" w:rsidR="009E702C" w:rsidRPr="00CC3E31" w:rsidRDefault="009E702C" w:rsidP="0049081A">
      <w:pPr>
        <w:numPr>
          <w:ilvl w:val="2"/>
          <w:numId w:val="88"/>
        </w:numPr>
        <w:rPr>
          <w:rFonts w:ascii="Arial" w:hAnsi="Arial" w:cs="Arial"/>
        </w:rPr>
      </w:pPr>
      <w:r w:rsidRPr="00CC3E31">
        <w:rPr>
          <w:rFonts w:ascii="Arial" w:hAnsi="Arial" w:cs="Arial"/>
        </w:rPr>
        <w:t>The purpose of the LPF will be to:</w:t>
      </w:r>
    </w:p>
    <w:p w14:paraId="749E1F8A" w14:textId="77777777" w:rsidR="009E702C" w:rsidRPr="00CC3E31" w:rsidRDefault="009E702C" w:rsidP="00990DB7">
      <w:pPr>
        <w:rPr>
          <w:rFonts w:ascii="Arial" w:hAnsi="Arial" w:cs="Arial"/>
        </w:rPr>
      </w:pPr>
    </w:p>
    <w:p w14:paraId="712CDAA1" w14:textId="77777777" w:rsidR="009E702C" w:rsidRPr="00CC3E31"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CC3E31">
        <w:rPr>
          <w:rFonts w:ascii="Arial" w:hAnsi="Arial" w:cs="Arial"/>
        </w:rPr>
        <w:t>Establish a regular and formal dialogue between the Board’s Executive and staff organisations on matters relating to workforce and health service issues.</w:t>
      </w:r>
    </w:p>
    <w:p w14:paraId="60CC4919" w14:textId="77777777" w:rsidR="009E702C" w:rsidRPr="00CC3E31" w:rsidRDefault="009E702C" w:rsidP="00990DB7">
      <w:pPr>
        <w:ind w:left="720"/>
        <w:rPr>
          <w:rFonts w:ascii="Arial" w:hAnsi="Arial" w:cs="Arial"/>
        </w:rPr>
      </w:pPr>
    </w:p>
    <w:p w14:paraId="181D329B" w14:textId="77777777" w:rsidR="009E702C" w:rsidRPr="00CC3E31"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CC3E31">
        <w:rPr>
          <w:rFonts w:ascii="Arial" w:hAnsi="Arial" w:cs="Arial"/>
        </w:rPr>
        <w:t>Enable employers and staff organisations to put forward issues affecting the workforce.</w:t>
      </w:r>
    </w:p>
    <w:p w14:paraId="332B14B7" w14:textId="77777777" w:rsidR="009E702C" w:rsidRPr="00CC3E31" w:rsidRDefault="009E702C" w:rsidP="00990DB7">
      <w:pPr>
        <w:ind w:left="720"/>
        <w:rPr>
          <w:rFonts w:ascii="Arial" w:hAnsi="Arial" w:cs="Arial"/>
        </w:rPr>
      </w:pPr>
    </w:p>
    <w:p w14:paraId="16C670FF" w14:textId="77777777" w:rsidR="009E702C" w:rsidRPr="00CC3E31"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CC3E31">
        <w:rPr>
          <w:rFonts w:ascii="Arial" w:hAnsi="Arial" w:cs="Arial"/>
        </w:rPr>
        <w:t>Provide opportunities for staff organisations and managers to input into organisation service development plans at an early stage.</w:t>
      </w:r>
    </w:p>
    <w:p w14:paraId="55E9A92C" w14:textId="77777777" w:rsidR="009E702C" w:rsidRPr="00CC3E31" w:rsidRDefault="009E702C" w:rsidP="00990DB7">
      <w:pPr>
        <w:ind w:left="360"/>
        <w:rPr>
          <w:rFonts w:ascii="Arial" w:hAnsi="Arial" w:cs="Arial"/>
        </w:rPr>
      </w:pPr>
    </w:p>
    <w:p w14:paraId="000BE237" w14:textId="77777777" w:rsidR="009E702C" w:rsidRPr="00CC3E31"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CC3E31">
        <w:rPr>
          <w:rFonts w:ascii="Arial" w:hAnsi="Arial" w:cs="Arial"/>
        </w:rPr>
        <w:t>Consider the implications on staff of service reviews and identify and seek to agree new ways of working.</w:t>
      </w:r>
    </w:p>
    <w:p w14:paraId="62F21AAA" w14:textId="77777777" w:rsidR="009E702C" w:rsidRPr="00CC3E31" w:rsidRDefault="009E702C" w:rsidP="00990DB7">
      <w:pPr>
        <w:ind w:left="360"/>
        <w:rPr>
          <w:rFonts w:ascii="Arial" w:hAnsi="Arial" w:cs="Arial"/>
        </w:rPr>
      </w:pPr>
    </w:p>
    <w:p w14:paraId="7CF5DEEC" w14:textId="77777777" w:rsidR="009E702C" w:rsidRPr="00CC3E31"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CC3E31">
        <w:rPr>
          <w:rFonts w:ascii="Arial" w:hAnsi="Arial" w:cs="Arial"/>
        </w:rPr>
        <w:t>Consider the implications for staff of NHS reorganisations at a national or local level and to work in partnership to achieve mutually successful implementation.</w:t>
      </w:r>
    </w:p>
    <w:p w14:paraId="7F75F22D" w14:textId="77777777" w:rsidR="009E702C" w:rsidRPr="00CC3E31" w:rsidRDefault="009E702C" w:rsidP="00990DB7">
      <w:pPr>
        <w:ind w:left="360"/>
        <w:rPr>
          <w:rFonts w:ascii="Arial" w:hAnsi="Arial" w:cs="Arial"/>
        </w:rPr>
      </w:pPr>
    </w:p>
    <w:p w14:paraId="6AD89EA8" w14:textId="77777777" w:rsidR="009E702C" w:rsidRPr="00CC3E31"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CC3E31">
        <w:rPr>
          <w:rFonts w:ascii="Arial" w:hAnsi="Arial" w:cs="Arial"/>
        </w:rPr>
        <w:lastRenderedPageBreak/>
        <w:t>Appraise and discuss in partnership the financial performance of the organisation on a regular basis.</w:t>
      </w:r>
    </w:p>
    <w:p w14:paraId="134B8C0B" w14:textId="77777777" w:rsidR="009E702C" w:rsidRPr="00CC3E31" w:rsidRDefault="009E702C" w:rsidP="00990DB7">
      <w:pPr>
        <w:ind w:left="360"/>
        <w:rPr>
          <w:rFonts w:ascii="Arial" w:hAnsi="Arial" w:cs="Arial"/>
        </w:rPr>
      </w:pPr>
    </w:p>
    <w:p w14:paraId="544842F5" w14:textId="77777777" w:rsidR="009E702C" w:rsidRPr="00CC3E31"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CC3E31">
        <w:rPr>
          <w:rFonts w:ascii="Arial" w:hAnsi="Arial" w:cs="Arial"/>
        </w:rPr>
        <w:t>Appraise and discuss in partnership the Board services and activity and its implications.</w:t>
      </w:r>
    </w:p>
    <w:p w14:paraId="733D9D59" w14:textId="77777777" w:rsidR="009E702C" w:rsidRPr="00CC3E31" w:rsidRDefault="009E702C" w:rsidP="00990DB7">
      <w:pPr>
        <w:ind w:left="360"/>
        <w:rPr>
          <w:rFonts w:ascii="Arial" w:hAnsi="Arial" w:cs="Arial"/>
        </w:rPr>
      </w:pPr>
    </w:p>
    <w:p w14:paraId="1DCA5233" w14:textId="77777777" w:rsidR="009E702C" w:rsidRPr="00CC3E31"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CC3E31">
        <w:rPr>
          <w:rFonts w:ascii="Arial" w:hAnsi="Arial" w:cs="Arial"/>
        </w:rPr>
        <w:t>Provide opportunities to identify and seek to agree quality issues, including clinical governance, particularly where such issues have implications for staff.</w:t>
      </w:r>
    </w:p>
    <w:p w14:paraId="75C03389" w14:textId="77777777" w:rsidR="009E702C" w:rsidRPr="00CC3E31" w:rsidRDefault="009E702C" w:rsidP="00990DB7">
      <w:pPr>
        <w:ind w:left="360"/>
        <w:rPr>
          <w:rFonts w:ascii="Arial" w:hAnsi="Arial" w:cs="Arial"/>
        </w:rPr>
      </w:pPr>
    </w:p>
    <w:p w14:paraId="6985F3C5" w14:textId="77777777" w:rsidR="009E702C" w:rsidRPr="00CC3E31"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CC3E31">
        <w:rPr>
          <w:rFonts w:ascii="Arial" w:hAnsi="Arial" w:cs="Arial"/>
        </w:rPr>
        <w:t>Communicate to the partners the key decisions taken by the Board and senior management.</w:t>
      </w:r>
    </w:p>
    <w:p w14:paraId="52E5C713" w14:textId="77777777" w:rsidR="009E702C" w:rsidRPr="00CC3E31" w:rsidRDefault="009E702C" w:rsidP="00990DB7">
      <w:pPr>
        <w:ind w:left="360"/>
        <w:rPr>
          <w:rFonts w:ascii="Arial" w:hAnsi="Arial" w:cs="Arial"/>
        </w:rPr>
      </w:pPr>
    </w:p>
    <w:p w14:paraId="5412FD11" w14:textId="77777777" w:rsidR="009E702C" w:rsidRPr="00CC3E31"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CC3E31">
        <w:rPr>
          <w:rFonts w:ascii="Arial" w:hAnsi="Arial" w:cs="Arial"/>
        </w:rPr>
        <w:t>Consider national developments in NHS Wales Workforce and Organisational Strategy and the implications for the Board including matters of service re-profiling.</w:t>
      </w:r>
    </w:p>
    <w:p w14:paraId="778354DB" w14:textId="77777777" w:rsidR="009E702C" w:rsidRPr="00CC3E31" w:rsidRDefault="009E702C" w:rsidP="00990DB7">
      <w:pPr>
        <w:ind w:left="360"/>
        <w:rPr>
          <w:rFonts w:ascii="Arial" w:hAnsi="Arial" w:cs="Arial"/>
        </w:rPr>
      </w:pPr>
    </w:p>
    <w:p w14:paraId="045B540B" w14:textId="77777777" w:rsidR="009E702C" w:rsidRPr="00CC3E31"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CC3E31">
        <w:rPr>
          <w:rFonts w:ascii="Arial" w:hAnsi="Arial" w:cs="Arial"/>
        </w:rPr>
        <w:t>Negotiate on matters subject to local determination.</w:t>
      </w:r>
    </w:p>
    <w:p w14:paraId="3EB3CE7D" w14:textId="77777777" w:rsidR="009E702C" w:rsidRPr="00CC3E31" w:rsidRDefault="009E702C" w:rsidP="00990DB7">
      <w:pPr>
        <w:ind w:left="360"/>
        <w:rPr>
          <w:rFonts w:ascii="Arial" w:hAnsi="Arial" w:cs="Arial"/>
        </w:rPr>
      </w:pPr>
    </w:p>
    <w:p w14:paraId="1305567F" w14:textId="77777777" w:rsidR="009E702C" w:rsidRPr="00CC3E31"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CC3E31">
        <w:rPr>
          <w:rFonts w:ascii="Arial" w:hAnsi="Arial" w:cs="Arial"/>
        </w:rPr>
        <w:t>Ensure staff organisation representatives are afforded reasonable paid time off to undertake trade union duties</w:t>
      </w:r>
    </w:p>
    <w:p w14:paraId="4ED40BBF" w14:textId="77777777" w:rsidR="009E702C" w:rsidRPr="00CC3E31" w:rsidRDefault="009E702C" w:rsidP="00990DB7">
      <w:pPr>
        <w:ind w:left="360"/>
        <w:rPr>
          <w:rFonts w:ascii="Arial" w:hAnsi="Arial" w:cs="Arial"/>
        </w:rPr>
      </w:pPr>
    </w:p>
    <w:p w14:paraId="37D36E69" w14:textId="77777777" w:rsidR="009E702C" w:rsidRPr="00CC3E31" w:rsidRDefault="009E702C" w:rsidP="0049081A">
      <w:pPr>
        <w:widowControl/>
        <w:numPr>
          <w:ilvl w:val="0"/>
          <w:numId w:val="89"/>
        </w:numPr>
        <w:tabs>
          <w:tab w:val="clear" w:pos="720"/>
          <w:tab w:val="num" w:pos="1080"/>
        </w:tabs>
        <w:autoSpaceDE/>
        <w:autoSpaceDN/>
        <w:adjustRightInd/>
        <w:ind w:left="1080"/>
        <w:rPr>
          <w:rFonts w:ascii="Arial" w:hAnsi="Arial" w:cs="Arial"/>
        </w:rPr>
      </w:pPr>
      <w:r w:rsidRPr="00CC3E31">
        <w:rPr>
          <w:rFonts w:ascii="Arial" w:hAnsi="Arial" w:cs="Arial"/>
        </w:rPr>
        <w:t>To develop in partnership appropriate facilities arrangements using A4C Facilities Agreement as a minimum standard.</w:t>
      </w:r>
    </w:p>
    <w:p w14:paraId="453F8BAF" w14:textId="77777777" w:rsidR="009E702C" w:rsidRPr="00CC3E31" w:rsidRDefault="009E702C" w:rsidP="00990DB7">
      <w:pPr>
        <w:rPr>
          <w:rFonts w:ascii="Arial" w:hAnsi="Arial" w:cs="Arial"/>
        </w:rPr>
      </w:pPr>
    </w:p>
    <w:p w14:paraId="31DE94BD" w14:textId="77777777" w:rsidR="004A2756" w:rsidRPr="00CC3E31" w:rsidRDefault="009E702C" w:rsidP="0049081A">
      <w:pPr>
        <w:numPr>
          <w:ilvl w:val="2"/>
          <w:numId w:val="88"/>
        </w:numPr>
        <w:rPr>
          <w:rFonts w:ascii="Arial" w:hAnsi="Arial" w:cs="Arial"/>
        </w:rPr>
      </w:pPr>
      <w:r w:rsidRPr="00CC3E31">
        <w:rPr>
          <w:rFonts w:ascii="Arial" w:hAnsi="Arial" w:cs="Arial"/>
        </w:rPr>
        <w:t>In addition the LPF can establish LPF sub groups to establish ongoing dialogue, communication and consultation on service and operational management issues specific to Divisions/Directorates/Service areas.   Where these sub groups are developed they must report to the LHB LPF.</w:t>
      </w:r>
    </w:p>
    <w:p w14:paraId="42FCDA2C" w14:textId="77777777" w:rsidR="009E702C" w:rsidRPr="00CC3E31" w:rsidRDefault="009E702C" w:rsidP="00990DB7">
      <w:pPr>
        <w:rPr>
          <w:rFonts w:ascii="Arial" w:hAnsi="Arial" w:cs="Arial"/>
        </w:rPr>
      </w:pPr>
    </w:p>
    <w:p w14:paraId="794A96B5" w14:textId="77777777" w:rsidR="004A2756" w:rsidRPr="00CC3E31" w:rsidRDefault="009E702C" w:rsidP="0049081A">
      <w:pPr>
        <w:pStyle w:val="Heading1"/>
        <w:numPr>
          <w:ilvl w:val="1"/>
          <w:numId w:val="88"/>
        </w:numPr>
        <w:jc w:val="left"/>
        <w:rPr>
          <w:rFonts w:ascii="Arial" w:hAnsi="Arial" w:cs="Arial"/>
        </w:rPr>
      </w:pPr>
      <w:r w:rsidRPr="00CC3E31">
        <w:rPr>
          <w:rFonts w:ascii="Arial" w:hAnsi="Arial" w:cs="Arial"/>
        </w:rPr>
        <w:t xml:space="preserve"> </w:t>
      </w:r>
      <w:bookmarkStart w:id="1392" w:name="_Toc68754166"/>
      <w:r w:rsidRPr="00CC3E31">
        <w:rPr>
          <w:rFonts w:ascii="Arial" w:hAnsi="Arial" w:cs="Arial"/>
        </w:rPr>
        <w:t>General Principles</w:t>
      </w:r>
      <w:bookmarkEnd w:id="1392"/>
    </w:p>
    <w:p w14:paraId="3D849DF5" w14:textId="77777777" w:rsidR="004A2756" w:rsidRPr="00CC3E31" w:rsidRDefault="004A2756" w:rsidP="00990DB7"/>
    <w:p w14:paraId="23AC91C1" w14:textId="77777777" w:rsidR="004A2756" w:rsidRPr="00CC3E31" w:rsidRDefault="009E702C" w:rsidP="0049081A">
      <w:pPr>
        <w:numPr>
          <w:ilvl w:val="2"/>
          <w:numId w:val="88"/>
        </w:numPr>
        <w:rPr>
          <w:rFonts w:ascii="Arial" w:hAnsi="Arial" w:cs="Arial"/>
        </w:rPr>
      </w:pPr>
      <w:r w:rsidRPr="00CC3E31">
        <w:rPr>
          <w:rFonts w:ascii="Arial" w:hAnsi="Arial" w:cs="Arial"/>
        </w:rPr>
        <w:t>The LHB and LPF accepts that partnerships help the workforce and management work through challenges and to grow and strengthen their organisations. Relationships are built on trust and confidence and demonstrate a real commitment to work together.</w:t>
      </w:r>
      <w:r w:rsidR="004A2756" w:rsidRPr="00CC3E31">
        <w:rPr>
          <w:rFonts w:ascii="Arial" w:hAnsi="Arial" w:cs="Arial"/>
        </w:rPr>
        <w:t xml:space="preserve"> </w:t>
      </w:r>
    </w:p>
    <w:p w14:paraId="2E60531C" w14:textId="77777777" w:rsidR="004A2756" w:rsidRPr="00CC3E31" w:rsidRDefault="004A2756" w:rsidP="00990DB7">
      <w:pPr>
        <w:ind w:left="720"/>
        <w:rPr>
          <w:rFonts w:ascii="Arial" w:hAnsi="Arial" w:cs="Arial"/>
        </w:rPr>
      </w:pPr>
    </w:p>
    <w:p w14:paraId="40612347" w14:textId="77777777" w:rsidR="004A2756" w:rsidRPr="00CC3E31" w:rsidRDefault="009E702C" w:rsidP="0049081A">
      <w:pPr>
        <w:numPr>
          <w:ilvl w:val="2"/>
          <w:numId w:val="88"/>
        </w:numPr>
        <w:rPr>
          <w:rFonts w:ascii="Arial" w:hAnsi="Arial" w:cs="Arial"/>
        </w:rPr>
      </w:pPr>
      <w:r w:rsidRPr="00CC3E31">
        <w:rPr>
          <w:rFonts w:ascii="Arial" w:hAnsi="Arial" w:cs="Arial"/>
        </w:rPr>
        <w:t>The principles of true partnership working between staff organisations and Management are as follows:</w:t>
      </w:r>
    </w:p>
    <w:p w14:paraId="699326EB" w14:textId="77777777" w:rsidR="009E702C" w:rsidRPr="00CC3E31" w:rsidRDefault="009E702C" w:rsidP="00990DB7">
      <w:pPr>
        <w:rPr>
          <w:rFonts w:ascii="Arial" w:hAnsi="Arial" w:cs="Arial"/>
        </w:rPr>
      </w:pPr>
    </w:p>
    <w:p w14:paraId="4D48F431" w14:textId="77777777" w:rsidR="009E702C" w:rsidRPr="00CC3E31" w:rsidRDefault="009E702C" w:rsidP="0049081A">
      <w:pPr>
        <w:widowControl/>
        <w:numPr>
          <w:ilvl w:val="0"/>
          <w:numId w:val="90"/>
        </w:numPr>
        <w:autoSpaceDE/>
        <w:autoSpaceDN/>
        <w:adjustRightInd/>
        <w:rPr>
          <w:rFonts w:ascii="Arial" w:hAnsi="Arial" w:cs="Arial"/>
        </w:rPr>
      </w:pPr>
      <w:r w:rsidRPr="00CC3E31">
        <w:rPr>
          <w:rFonts w:ascii="Arial" w:hAnsi="Arial" w:cs="Arial"/>
        </w:rPr>
        <w:t>Staff organisations and management show joint commitment to the success of the organisation with a positive and constructive approach</w:t>
      </w:r>
    </w:p>
    <w:p w14:paraId="02CCC815" w14:textId="77777777" w:rsidR="009E702C" w:rsidRPr="00CC3E31" w:rsidRDefault="009E702C" w:rsidP="0049081A">
      <w:pPr>
        <w:widowControl/>
        <w:numPr>
          <w:ilvl w:val="0"/>
          <w:numId w:val="90"/>
        </w:numPr>
        <w:shd w:val="clear" w:color="auto" w:fill="FFFFFF"/>
        <w:autoSpaceDE/>
        <w:autoSpaceDN/>
        <w:adjustRightInd/>
        <w:ind w:right="300"/>
        <w:rPr>
          <w:rFonts w:ascii="Arial" w:hAnsi="Arial" w:cs="Arial"/>
        </w:rPr>
      </w:pPr>
      <w:r w:rsidRPr="00CC3E31">
        <w:rPr>
          <w:rFonts w:ascii="Arial" w:hAnsi="Arial" w:cs="Arial"/>
        </w:rPr>
        <w:t xml:space="preserve">They recognise the legitimacy of other partners and their interests and treat all parties with trust and mutual respect </w:t>
      </w:r>
    </w:p>
    <w:p w14:paraId="05247DA9" w14:textId="77777777" w:rsidR="009E702C" w:rsidRPr="00CC3E31" w:rsidRDefault="009E702C" w:rsidP="0049081A">
      <w:pPr>
        <w:widowControl/>
        <w:numPr>
          <w:ilvl w:val="0"/>
          <w:numId w:val="90"/>
        </w:numPr>
        <w:autoSpaceDE/>
        <w:autoSpaceDN/>
        <w:adjustRightInd/>
        <w:rPr>
          <w:rFonts w:ascii="Arial" w:hAnsi="Arial" w:cs="Arial"/>
        </w:rPr>
      </w:pPr>
      <w:r w:rsidRPr="00CC3E31">
        <w:rPr>
          <w:rFonts w:ascii="Arial" w:hAnsi="Arial" w:cs="Arial"/>
        </w:rPr>
        <w:t>They demonstrate commitment to employment security for workers and flexible ways of working</w:t>
      </w:r>
    </w:p>
    <w:p w14:paraId="63F5806E" w14:textId="77777777" w:rsidR="009E702C" w:rsidRPr="00CC3E31" w:rsidRDefault="009E702C" w:rsidP="0049081A">
      <w:pPr>
        <w:widowControl/>
        <w:numPr>
          <w:ilvl w:val="0"/>
          <w:numId w:val="90"/>
        </w:numPr>
        <w:autoSpaceDE/>
        <w:autoSpaceDN/>
        <w:adjustRightInd/>
        <w:rPr>
          <w:rFonts w:ascii="Arial" w:hAnsi="Arial" w:cs="Arial"/>
        </w:rPr>
      </w:pPr>
      <w:r w:rsidRPr="00CC3E31">
        <w:rPr>
          <w:rFonts w:ascii="Arial" w:hAnsi="Arial" w:cs="Arial"/>
        </w:rPr>
        <w:t>They share success – rewards must be felt to be fair</w:t>
      </w:r>
    </w:p>
    <w:p w14:paraId="5C4CEA18" w14:textId="77777777" w:rsidR="009E702C" w:rsidRPr="00CC3E31" w:rsidRDefault="009E702C" w:rsidP="0049081A">
      <w:pPr>
        <w:widowControl/>
        <w:numPr>
          <w:ilvl w:val="0"/>
          <w:numId w:val="90"/>
        </w:numPr>
        <w:shd w:val="clear" w:color="auto" w:fill="FFFFFF"/>
        <w:autoSpaceDE/>
        <w:autoSpaceDN/>
        <w:adjustRightInd/>
        <w:ind w:right="300"/>
        <w:rPr>
          <w:rFonts w:ascii="Arial" w:hAnsi="Arial" w:cs="Arial"/>
        </w:rPr>
      </w:pPr>
      <w:r w:rsidRPr="00CC3E31">
        <w:rPr>
          <w:rFonts w:ascii="Arial" w:hAnsi="Arial" w:cs="Arial"/>
        </w:rPr>
        <w:t xml:space="preserve">They practice open and transparent communication – sharing information widely with openness, honesty and transparency </w:t>
      </w:r>
    </w:p>
    <w:p w14:paraId="0DBD8C17" w14:textId="77777777" w:rsidR="009E702C" w:rsidRPr="00CC3E31" w:rsidRDefault="009E702C" w:rsidP="0049081A">
      <w:pPr>
        <w:widowControl/>
        <w:numPr>
          <w:ilvl w:val="0"/>
          <w:numId w:val="90"/>
        </w:numPr>
        <w:autoSpaceDE/>
        <w:autoSpaceDN/>
        <w:adjustRightInd/>
        <w:rPr>
          <w:rFonts w:ascii="Arial" w:hAnsi="Arial" w:cs="Arial"/>
        </w:rPr>
      </w:pPr>
      <w:r w:rsidRPr="00CC3E31">
        <w:rPr>
          <w:rFonts w:ascii="Arial" w:hAnsi="Arial" w:cs="Arial"/>
        </w:rPr>
        <w:lastRenderedPageBreak/>
        <w:t>They must bring effective representation of the views and interests of the workforce</w:t>
      </w:r>
    </w:p>
    <w:p w14:paraId="3BB3FB03" w14:textId="77777777" w:rsidR="009E702C" w:rsidRPr="00CC3E31" w:rsidRDefault="009E702C" w:rsidP="0049081A">
      <w:pPr>
        <w:widowControl/>
        <w:numPr>
          <w:ilvl w:val="0"/>
          <w:numId w:val="90"/>
        </w:numPr>
        <w:shd w:val="clear" w:color="auto" w:fill="FFFFFF"/>
        <w:autoSpaceDE/>
        <w:autoSpaceDN/>
        <w:adjustRightInd/>
        <w:ind w:right="300"/>
        <w:rPr>
          <w:rFonts w:ascii="Arial" w:hAnsi="Arial" w:cs="Arial"/>
        </w:rPr>
      </w:pPr>
      <w:r w:rsidRPr="00CC3E31">
        <w:rPr>
          <w:rFonts w:ascii="Arial" w:hAnsi="Arial" w:cs="Arial"/>
        </w:rPr>
        <w:t xml:space="preserve">They must demonstrate a commitment to work with and learn from each other </w:t>
      </w:r>
    </w:p>
    <w:p w14:paraId="02B185D3" w14:textId="77777777" w:rsidR="009E702C" w:rsidRPr="00CC3E31" w:rsidRDefault="009E702C" w:rsidP="00990DB7">
      <w:pPr>
        <w:rPr>
          <w:rFonts w:ascii="Arial" w:hAnsi="Arial" w:cs="Arial"/>
        </w:rPr>
      </w:pPr>
    </w:p>
    <w:p w14:paraId="6F679A0F" w14:textId="77777777" w:rsidR="009E702C" w:rsidRPr="00CC3E31" w:rsidRDefault="009E702C" w:rsidP="00990DB7">
      <w:pPr>
        <w:ind w:firstLine="540"/>
        <w:rPr>
          <w:rFonts w:ascii="Arial" w:hAnsi="Arial" w:cs="Arial"/>
        </w:rPr>
      </w:pPr>
      <w:bookmarkStart w:id="1393" w:name="_Toc254014716"/>
      <w:r w:rsidRPr="00CC3E31">
        <w:rPr>
          <w:rFonts w:ascii="Arial" w:hAnsi="Arial" w:cs="Arial"/>
        </w:rPr>
        <w:t>All members must:</w:t>
      </w:r>
      <w:bookmarkEnd w:id="1393"/>
    </w:p>
    <w:p w14:paraId="748E2A4F" w14:textId="77777777" w:rsidR="009E702C" w:rsidRPr="00CC3E31" w:rsidRDefault="009E702C" w:rsidP="00990DB7"/>
    <w:p w14:paraId="0CFA0905" w14:textId="77777777" w:rsidR="009E702C" w:rsidRPr="00CC3E31" w:rsidRDefault="009E702C" w:rsidP="0049081A">
      <w:pPr>
        <w:numPr>
          <w:ilvl w:val="0"/>
          <w:numId w:val="91"/>
        </w:numPr>
        <w:rPr>
          <w:rFonts w:ascii="Arial" w:hAnsi="Arial" w:cs="Arial"/>
        </w:rPr>
      </w:pPr>
      <w:r w:rsidRPr="00CC3E31">
        <w:rPr>
          <w:rFonts w:ascii="Arial" w:hAnsi="Arial" w:cs="Arial"/>
        </w:rPr>
        <w:t>be prepared to engage with and contribute fully to the LPF’s activities and in a manner that upholds the standards of good governance set for the NHS in Wales;</w:t>
      </w:r>
    </w:p>
    <w:p w14:paraId="6F38C314" w14:textId="77777777" w:rsidR="009E702C" w:rsidRPr="00CC3E31" w:rsidRDefault="009E702C" w:rsidP="0049081A">
      <w:pPr>
        <w:numPr>
          <w:ilvl w:val="0"/>
          <w:numId w:val="91"/>
        </w:numPr>
        <w:rPr>
          <w:rFonts w:ascii="Arial" w:hAnsi="Arial" w:cs="Arial"/>
        </w:rPr>
      </w:pPr>
      <w:r w:rsidRPr="00CC3E31">
        <w:rPr>
          <w:rFonts w:ascii="Arial" w:hAnsi="Arial" w:cs="Arial"/>
        </w:rPr>
        <w:t xml:space="preserve">comply with their terms and conditions of appointment; </w:t>
      </w:r>
    </w:p>
    <w:p w14:paraId="6FA0D44B" w14:textId="77777777" w:rsidR="009E702C" w:rsidRPr="00CC3E31" w:rsidRDefault="009E702C" w:rsidP="0049081A">
      <w:pPr>
        <w:numPr>
          <w:ilvl w:val="0"/>
          <w:numId w:val="91"/>
        </w:numPr>
        <w:rPr>
          <w:rFonts w:ascii="Arial" w:hAnsi="Arial" w:cs="Arial"/>
        </w:rPr>
      </w:pPr>
      <w:r w:rsidRPr="00CC3E31">
        <w:rPr>
          <w:rFonts w:ascii="Arial" w:hAnsi="Arial" w:cs="Arial"/>
        </w:rPr>
        <w:t>equip themselves to fulfil the breadth of their responsibilities by participating in appropriate personal and organisational development programmes; and</w:t>
      </w:r>
    </w:p>
    <w:p w14:paraId="17074A15" w14:textId="2F06DD19" w:rsidR="009E702C" w:rsidRPr="00CC3E31" w:rsidRDefault="009E702C" w:rsidP="00990DB7">
      <w:pPr>
        <w:numPr>
          <w:ilvl w:val="0"/>
          <w:numId w:val="91"/>
        </w:numPr>
        <w:rPr>
          <w:rFonts w:ascii="Arial" w:hAnsi="Arial" w:cs="Arial"/>
        </w:rPr>
      </w:pPr>
      <w:r w:rsidRPr="00CC3E31">
        <w:rPr>
          <w:rFonts w:ascii="Arial" w:hAnsi="Arial" w:cs="Arial"/>
        </w:rPr>
        <w:t>promote the work of the LPF within the professio</w:t>
      </w:r>
      <w:r w:rsidR="009F6A4A" w:rsidRPr="00CC3E31">
        <w:rPr>
          <w:rFonts w:ascii="Arial" w:hAnsi="Arial" w:cs="Arial"/>
        </w:rPr>
        <w:t>nal discipline they represent.</w:t>
      </w:r>
    </w:p>
    <w:p w14:paraId="355CD03D" w14:textId="77777777" w:rsidR="009F6A4A" w:rsidRPr="00CC3E31" w:rsidRDefault="009F6A4A" w:rsidP="009F6A4A">
      <w:pPr>
        <w:ind w:left="900"/>
        <w:rPr>
          <w:rFonts w:ascii="Arial" w:hAnsi="Arial" w:cs="Arial"/>
        </w:rPr>
      </w:pPr>
    </w:p>
    <w:p w14:paraId="0DB1C9B8" w14:textId="77777777" w:rsidR="009E702C" w:rsidRPr="00CC3E31" w:rsidRDefault="006866F8" w:rsidP="00990DB7">
      <w:pPr>
        <w:rPr>
          <w:rFonts w:ascii="Arial" w:hAnsi="Arial" w:cs="Arial"/>
        </w:rPr>
      </w:pPr>
      <w:r w:rsidRPr="00CC3E31">
        <w:rPr>
          <w:rFonts w:ascii="Arial" w:hAnsi="Arial" w:cs="Arial"/>
        </w:rPr>
        <w:t xml:space="preserve">1.2.3 </w:t>
      </w:r>
      <w:r w:rsidRPr="00CC3E31">
        <w:rPr>
          <w:rFonts w:ascii="Arial" w:hAnsi="Arial" w:cs="Arial"/>
        </w:rPr>
        <w:tab/>
      </w:r>
      <w:r w:rsidR="009E702C" w:rsidRPr="00CC3E31">
        <w:rPr>
          <w:rFonts w:ascii="Arial" w:hAnsi="Arial" w:cs="Arial"/>
        </w:rPr>
        <w:t>A Code of Conduct is attached as Appendix 2.</w:t>
      </w:r>
    </w:p>
    <w:p w14:paraId="78945342" w14:textId="77777777" w:rsidR="009E702C" w:rsidRPr="00CC3E31" w:rsidRDefault="009E702C" w:rsidP="00990DB7">
      <w:pPr>
        <w:rPr>
          <w:rFonts w:ascii="Arial" w:hAnsi="Arial" w:cs="Arial"/>
        </w:rPr>
      </w:pPr>
    </w:p>
    <w:p w14:paraId="6D4B0CC0" w14:textId="77777777" w:rsidR="009E702C" w:rsidRPr="00CC3E31" w:rsidRDefault="006866F8" w:rsidP="0049081A">
      <w:pPr>
        <w:pStyle w:val="Heading1"/>
        <w:numPr>
          <w:ilvl w:val="1"/>
          <w:numId w:val="88"/>
        </w:numPr>
        <w:jc w:val="left"/>
        <w:rPr>
          <w:rFonts w:ascii="Arial" w:hAnsi="Arial" w:cs="Arial"/>
        </w:rPr>
      </w:pPr>
      <w:r w:rsidRPr="00CC3E31">
        <w:rPr>
          <w:rFonts w:ascii="Arial" w:hAnsi="Arial" w:cs="Arial"/>
        </w:rPr>
        <w:tab/>
      </w:r>
      <w:bookmarkStart w:id="1394" w:name="_Toc68754167"/>
      <w:r w:rsidR="009E702C" w:rsidRPr="00CC3E31">
        <w:rPr>
          <w:rFonts w:ascii="Arial" w:hAnsi="Arial" w:cs="Arial"/>
        </w:rPr>
        <w:t>Membership</w:t>
      </w:r>
      <w:bookmarkEnd w:id="1394"/>
    </w:p>
    <w:p w14:paraId="733512AA" w14:textId="77777777" w:rsidR="009E702C" w:rsidRPr="00CC3E31" w:rsidRDefault="009E702C" w:rsidP="00990DB7">
      <w:pPr>
        <w:rPr>
          <w:rFonts w:ascii="Arial" w:hAnsi="Arial" w:cs="Arial"/>
        </w:rPr>
      </w:pPr>
    </w:p>
    <w:p w14:paraId="5619F9C5" w14:textId="77777777" w:rsidR="009E702C" w:rsidRPr="00CC3E31" w:rsidRDefault="009E702C" w:rsidP="0049081A">
      <w:pPr>
        <w:numPr>
          <w:ilvl w:val="2"/>
          <w:numId w:val="88"/>
        </w:numPr>
        <w:rPr>
          <w:rFonts w:ascii="Arial" w:hAnsi="Arial" w:cs="Arial"/>
          <w:b/>
        </w:rPr>
      </w:pPr>
      <w:r w:rsidRPr="00CC3E31">
        <w:rPr>
          <w:rFonts w:ascii="Arial" w:hAnsi="Arial" w:cs="Arial"/>
        </w:rPr>
        <w:t>All members of the LPF are full and equal members and share responsibility for the decisions of the LPF. The NHS organisation shall agree the overall size and composition of the LPF in consultation with those staff organisations the LHB recognises for collective bargaining. The Trade Union member of the LHB Board will be expected to attend the LPF in an ex-officio capacity. As a minimum, the membership of the LPF shall comprise:</w:t>
      </w:r>
    </w:p>
    <w:p w14:paraId="3D8FD7B4" w14:textId="77777777" w:rsidR="009E702C" w:rsidRPr="00CC3E31" w:rsidRDefault="009E702C" w:rsidP="00990DB7">
      <w:pPr>
        <w:rPr>
          <w:rFonts w:ascii="Arial" w:hAnsi="Arial" w:cs="Arial"/>
          <w:b/>
        </w:rPr>
      </w:pPr>
    </w:p>
    <w:p w14:paraId="5252E5C3" w14:textId="77777777" w:rsidR="009E702C" w:rsidRPr="00CC3E31" w:rsidRDefault="009E702C" w:rsidP="00990DB7">
      <w:pPr>
        <w:pStyle w:val="Heading1"/>
        <w:jc w:val="left"/>
        <w:rPr>
          <w:rFonts w:ascii="Arial" w:hAnsi="Arial" w:cs="Arial"/>
          <w:b w:val="0"/>
          <w:i/>
          <w:u w:val="single"/>
        </w:rPr>
      </w:pPr>
      <w:bookmarkStart w:id="1395" w:name="_Toc68754168"/>
      <w:r w:rsidRPr="00CC3E31">
        <w:rPr>
          <w:rFonts w:ascii="Arial" w:hAnsi="Arial" w:cs="Arial"/>
          <w:b w:val="0"/>
          <w:i/>
          <w:u w:val="single"/>
        </w:rPr>
        <w:t>Management Representatives</w:t>
      </w:r>
      <w:bookmarkEnd w:id="1395"/>
    </w:p>
    <w:p w14:paraId="51454DB8" w14:textId="77777777" w:rsidR="006866F8" w:rsidRPr="00CC3E31" w:rsidRDefault="006866F8" w:rsidP="00990DB7">
      <w:pPr>
        <w:rPr>
          <w:rFonts w:ascii="Arial" w:hAnsi="Arial" w:cs="Arial"/>
        </w:rPr>
      </w:pPr>
    </w:p>
    <w:p w14:paraId="6AC36A8D" w14:textId="77777777" w:rsidR="009E702C" w:rsidRPr="00CC3E31" w:rsidRDefault="009E702C" w:rsidP="0049081A">
      <w:pPr>
        <w:numPr>
          <w:ilvl w:val="2"/>
          <w:numId w:val="88"/>
        </w:numPr>
        <w:rPr>
          <w:rFonts w:ascii="Arial" w:hAnsi="Arial" w:cs="Arial"/>
        </w:rPr>
      </w:pPr>
      <w:r w:rsidRPr="00CC3E31">
        <w:rPr>
          <w:rFonts w:ascii="Arial" w:hAnsi="Arial" w:cs="Arial"/>
        </w:rPr>
        <w:t>Management will normally consist of the following member</w:t>
      </w:r>
      <w:r w:rsidR="006866F8" w:rsidRPr="00CC3E31">
        <w:rPr>
          <w:rFonts w:ascii="Arial" w:hAnsi="Arial" w:cs="Arial"/>
        </w:rPr>
        <w:t>s of management representatives:</w:t>
      </w:r>
    </w:p>
    <w:p w14:paraId="65DB93D7" w14:textId="77777777" w:rsidR="009E702C" w:rsidRPr="005D3CEC" w:rsidRDefault="009E702C" w:rsidP="00990DB7">
      <w:pPr>
        <w:rPr>
          <w:rFonts w:ascii="Arial" w:hAnsi="Arial" w:cs="Arial"/>
          <w:color w:val="000000" w:themeColor="text1"/>
        </w:rPr>
      </w:pPr>
    </w:p>
    <w:p w14:paraId="33C3792C" w14:textId="77777777" w:rsidR="009E702C" w:rsidRPr="005D3CEC" w:rsidRDefault="009E702C" w:rsidP="0049081A">
      <w:pPr>
        <w:numPr>
          <w:ilvl w:val="0"/>
          <w:numId w:val="92"/>
        </w:numPr>
        <w:rPr>
          <w:rFonts w:ascii="Arial" w:hAnsi="Arial" w:cs="Arial"/>
          <w:color w:val="000000" w:themeColor="text1"/>
        </w:rPr>
      </w:pPr>
      <w:r w:rsidRPr="005D3CEC">
        <w:rPr>
          <w:rFonts w:ascii="Arial" w:hAnsi="Arial" w:cs="Arial"/>
          <w:color w:val="000000" w:themeColor="text1"/>
        </w:rPr>
        <w:t>Chief Executive</w:t>
      </w:r>
    </w:p>
    <w:p w14:paraId="6D0C4D32" w14:textId="77777777" w:rsidR="009E702C" w:rsidRPr="005D3CEC" w:rsidRDefault="009E702C" w:rsidP="0049081A">
      <w:pPr>
        <w:numPr>
          <w:ilvl w:val="0"/>
          <w:numId w:val="92"/>
        </w:numPr>
        <w:rPr>
          <w:rFonts w:ascii="Arial" w:hAnsi="Arial" w:cs="Arial"/>
          <w:color w:val="000000" w:themeColor="text1"/>
        </w:rPr>
      </w:pPr>
      <w:r w:rsidRPr="005D3CEC">
        <w:rPr>
          <w:rFonts w:ascii="Arial" w:hAnsi="Arial" w:cs="Arial"/>
          <w:color w:val="000000" w:themeColor="text1"/>
        </w:rPr>
        <w:t>Finance Director</w:t>
      </w:r>
    </w:p>
    <w:p w14:paraId="0BFA6A8F" w14:textId="77777777" w:rsidR="009E702C" w:rsidRPr="005D3CEC" w:rsidRDefault="009E702C" w:rsidP="0049081A">
      <w:pPr>
        <w:numPr>
          <w:ilvl w:val="0"/>
          <w:numId w:val="92"/>
        </w:numPr>
        <w:rPr>
          <w:rFonts w:ascii="Arial" w:hAnsi="Arial" w:cs="Arial"/>
          <w:color w:val="000000" w:themeColor="text1"/>
        </w:rPr>
      </w:pPr>
      <w:r w:rsidRPr="005D3CEC">
        <w:rPr>
          <w:rFonts w:ascii="Arial" w:hAnsi="Arial" w:cs="Arial"/>
          <w:color w:val="000000" w:themeColor="text1"/>
        </w:rPr>
        <w:t>General Managers/Divisional Managers (as locally identified)</w:t>
      </w:r>
    </w:p>
    <w:p w14:paraId="20D698F0" w14:textId="77777777" w:rsidR="009E702C" w:rsidRPr="005D3CEC" w:rsidRDefault="009E702C" w:rsidP="0049081A">
      <w:pPr>
        <w:numPr>
          <w:ilvl w:val="0"/>
          <w:numId w:val="92"/>
        </w:numPr>
        <w:rPr>
          <w:rFonts w:ascii="Arial" w:hAnsi="Arial" w:cs="Arial"/>
          <w:color w:val="000000" w:themeColor="text1"/>
        </w:rPr>
      </w:pPr>
      <w:r w:rsidRPr="005D3CEC">
        <w:rPr>
          <w:rFonts w:ascii="Arial" w:hAnsi="Arial" w:cs="Arial"/>
          <w:color w:val="000000" w:themeColor="text1"/>
        </w:rPr>
        <w:t>Director of Workforce and OD</w:t>
      </w:r>
    </w:p>
    <w:p w14:paraId="63B5F060" w14:textId="77777777" w:rsidR="009E702C" w:rsidRPr="005D3CEC" w:rsidRDefault="009E702C" w:rsidP="0049081A">
      <w:pPr>
        <w:numPr>
          <w:ilvl w:val="0"/>
          <w:numId w:val="92"/>
        </w:numPr>
        <w:rPr>
          <w:rFonts w:ascii="Arial" w:hAnsi="Arial" w:cs="Arial"/>
          <w:color w:val="000000" w:themeColor="text1"/>
        </w:rPr>
      </w:pPr>
      <w:r w:rsidRPr="005D3CEC">
        <w:rPr>
          <w:rFonts w:ascii="Arial" w:hAnsi="Arial" w:cs="Arial"/>
          <w:color w:val="000000" w:themeColor="text1"/>
        </w:rPr>
        <w:t>Workforce and OD staff (as locally identified)</w:t>
      </w:r>
    </w:p>
    <w:p w14:paraId="55D36DC3" w14:textId="77777777" w:rsidR="006866F8" w:rsidRPr="00CC3E31" w:rsidRDefault="006866F8" w:rsidP="00990DB7">
      <w:pPr>
        <w:rPr>
          <w:rFonts w:ascii="Arial" w:hAnsi="Arial" w:cs="Arial"/>
        </w:rPr>
      </w:pPr>
    </w:p>
    <w:p w14:paraId="077ACE08" w14:textId="5243B288" w:rsidR="009E702C" w:rsidRPr="00CC3E31" w:rsidRDefault="009E702C" w:rsidP="00990DB7">
      <w:pPr>
        <w:numPr>
          <w:ilvl w:val="2"/>
          <w:numId w:val="88"/>
        </w:numPr>
        <w:rPr>
          <w:rFonts w:ascii="Arial" w:hAnsi="Arial" w:cs="Arial"/>
        </w:rPr>
      </w:pPr>
      <w:r w:rsidRPr="00CC3E31">
        <w:rPr>
          <w:rFonts w:ascii="Arial" w:hAnsi="Arial" w:cs="Arial"/>
        </w:rPr>
        <w:t xml:space="preserve">Other Executive Directors and others may also be members or may be co-opted </w:t>
      </w:r>
      <w:r w:rsidR="00B809B2" w:rsidRPr="00CC3E31">
        <w:rPr>
          <w:rFonts w:ascii="Arial" w:hAnsi="Arial" w:cs="Arial"/>
        </w:rPr>
        <w:t>dependent</w:t>
      </w:r>
      <w:r w:rsidR="009F6A4A" w:rsidRPr="00CC3E31">
        <w:rPr>
          <w:rFonts w:ascii="Arial" w:hAnsi="Arial" w:cs="Arial"/>
        </w:rPr>
        <w:t xml:space="preserve"> upon the agenda.</w:t>
      </w:r>
    </w:p>
    <w:p w14:paraId="0A24FE46" w14:textId="77777777" w:rsidR="009F6A4A" w:rsidRPr="00CC3E31" w:rsidRDefault="009F6A4A" w:rsidP="009F6A4A">
      <w:pPr>
        <w:ind w:left="720"/>
        <w:rPr>
          <w:rFonts w:ascii="Arial" w:hAnsi="Arial" w:cs="Arial"/>
        </w:rPr>
      </w:pPr>
    </w:p>
    <w:p w14:paraId="0D3EB604" w14:textId="77777777" w:rsidR="009E702C" w:rsidRPr="00CC3E31" w:rsidRDefault="009E702C" w:rsidP="00990DB7">
      <w:pPr>
        <w:pStyle w:val="Heading1"/>
        <w:jc w:val="left"/>
        <w:rPr>
          <w:rFonts w:ascii="Arial" w:hAnsi="Arial" w:cs="Arial"/>
          <w:b w:val="0"/>
          <w:i/>
          <w:u w:val="single"/>
        </w:rPr>
      </w:pPr>
      <w:bookmarkStart w:id="1396" w:name="_Toc68754169"/>
      <w:r w:rsidRPr="00CC3E31">
        <w:rPr>
          <w:rFonts w:ascii="Arial" w:hAnsi="Arial" w:cs="Arial"/>
          <w:b w:val="0"/>
          <w:i/>
          <w:u w:val="single"/>
        </w:rPr>
        <w:t>Staff Representatives</w:t>
      </w:r>
      <w:bookmarkEnd w:id="1396"/>
    </w:p>
    <w:p w14:paraId="39D97844" w14:textId="77777777" w:rsidR="006866F8" w:rsidRPr="00CC3E31" w:rsidRDefault="006866F8" w:rsidP="00990DB7"/>
    <w:p w14:paraId="66E7A71C" w14:textId="77777777" w:rsidR="006866F8" w:rsidRPr="00CC3E31" w:rsidRDefault="009E702C" w:rsidP="0049081A">
      <w:pPr>
        <w:numPr>
          <w:ilvl w:val="2"/>
          <w:numId w:val="88"/>
        </w:numPr>
        <w:rPr>
          <w:rFonts w:ascii="Arial" w:hAnsi="Arial" w:cs="Arial"/>
        </w:rPr>
      </w:pPr>
      <w:r w:rsidRPr="00CC3E31">
        <w:rPr>
          <w:rFonts w:ascii="Arial" w:hAnsi="Arial" w:cs="Arial"/>
        </w:rPr>
        <w:t>The Board recognises those staff organisations listed in Appendix 3 for the representation of members who are employed by the organisation.</w:t>
      </w:r>
    </w:p>
    <w:p w14:paraId="6002D847" w14:textId="77777777" w:rsidR="006866F8" w:rsidRPr="00CC3E31" w:rsidRDefault="006866F8" w:rsidP="00990DB7">
      <w:pPr>
        <w:ind w:left="720"/>
        <w:rPr>
          <w:rFonts w:ascii="Arial" w:hAnsi="Arial" w:cs="Arial"/>
        </w:rPr>
      </w:pPr>
    </w:p>
    <w:p w14:paraId="68300657" w14:textId="77777777" w:rsidR="006866F8" w:rsidRPr="00CC3E31" w:rsidRDefault="009E702C" w:rsidP="0049081A">
      <w:pPr>
        <w:numPr>
          <w:ilvl w:val="2"/>
          <w:numId w:val="88"/>
        </w:numPr>
        <w:rPr>
          <w:rFonts w:ascii="Arial" w:hAnsi="Arial" w:cs="Arial"/>
        </w:rPr>
      </w:pPr>
      <w:r w:rsidRPr="00CC3E31">
        <w:rPr>
          <w:rFonts w:ascii="Arial" w:hAnsi="Arial" w:cs="Arial"/>
        </w:rPr>
        <w:t xml:space="preserve">Staff representatives must be employed by the organisation and </w:t>
      </w:r>
      <w:r w:rsidRPr="00CC3E31">
        <w:rPr>
          <w:rFonts w:ascii="Arial" w:hAnsi="Arial" w:cs="Arial"/>
        </w:rPr>
        <w:lastRenderedPageBreak/>
        <w:t>accredited by their respective organisations for the purposes of bargaining. If a representative ceases to be employed by the Board or ceases to be a member of a nominating organisation then they will automatically cease to be a member of the LPF.  Full time officers of the staff organisations may attend meetings subject to prior notification and agreement.</w:t>
      </w:r>
    </w:p>
    <w:p w14:paraId="15701CB0" w14:textId="77777777" w:rsidR="006866F8" w:rsidRPr="00CC3E31" w:rsidRDefault="006866F8" w:rsidP="00990DB7">
      <w:pPr>
        <w:ind w:left="720"/>
        <w:rPr>
          <w:rFonts w:ascii="Arial" w:hAnsi="Arial" w:cs="Arial"/>
        </w:rPr>
      </w:pPr>
    </w:p>
    <w:p w14:paraId="090940B1" w14:textId="77777777" w:rsidR="009E702C" w:rsidRPr="00CC3E31" w:rsidRDefault="009E702C" w:rsidP="0049081A">
      <w:pPr>
        <w:numPr>
          <w:ilvl w:val="2"/>
          <w:numId w:val="88"/>
        </w:numPr>
        <w:rPr>
          <w:rFonts w:ascii="Arial" w:hAnsi="Arial" w:cs="Arial"/>
        </w:rPr>
      </w:pPr>
      <w:r w:rsidRPr="00CC3E31">
        <w:rPr>
          <w:rFonts w:ascii="Arial" w:hAnsi="Arial" w:cs="Arial"/>
        </w:rPr>
        <w:t>Members of the LPF who are unable to attend a meeting may send a deputy, providing such deputies are eligible for appointment to the LPF.</w:t>
      </w:r>
    </w:p>
    <w:p w14:paraId="430374FB" w14:textId="77777777" w:rsidR="009E702C" w:rsidRPr="00CC3E31" w:rsidRDefault="009E702C" w:rsidP="00990DB7">
      <w:pPr>
        <w:rPr>
          <w:rFonts w:ascii="Arial" w:hAnsi="Arial" w:cs="Arial"/>
        </w:rPr>
      </w:pPr>
    </w:p>
    <w:p w14:paraId="76ABA13D" w14:textId="77777777" w:rsidR="009E702C" w:rsidRPr="00CC3E31" w:rsidRDefault="00652677" w:rsidP="0049081A">
      <w:pPr>
        <w:pStyle w:val="Heading1"/>
        <w:numPr>
          <w:ilvl w:val="1"/>
          <w:numId w:val="88"/>
        </w:numPr>
        <w:jc w:val="left"/>
        <w:rPr>
          <w:rFonts w:ascii="Arial" w:hAnsi="Arial" w:cs="Arial"/>
        </w:rPr>
      </w:pPr>
      <w:r w:rsidRPr="00CC3E31">
        <w:rPr>
          <w:rFonts w:ascii="Arial" w:hAnsi="Arial" w:cs="Arial"/>
        </w:rPr>
        <w:tab/>
      </w:r>
      <w:bookmarkStart w:id="1397" w:name="_Toc68754170"/>
      <w:r w:rsidR="009E702C" w:rsidRPr="00CC3E31">
        <w:rPr>
          <w:rFonts w:ascii="Arial" w:hAnsi="Arial" w:cs="Arial"/>
        </w:rPr>
        <w:t>Quorum</w:t>
      </w:r>
      <w:bookmarkEnd w:id="1397"/>
    </w:p>
    <w:p w14:paraId="31559C1E" w14:textId="77777777" w:rsidR="009E702C" w:rsidRPr="00CC3E31" w:rsidRDefault="009E702C" w:rsidP="00990DB7">
      <w:pPr>
        <w:rPr>
          <w:rFonts w:ascii="Arial" w:hAnsi="Arial" w:cs="Arial"/>
          <w:b/>
        </w:rPr>
      </w:pPr>
    </w:p>
    <w:p w14:paraId="3C530796" w14:textId="77777777" w:rsidR="00652677" w:rsidRPr="00CC3E31" w:rsidRDefault="009E702C" w:rsidP="0049081A">
      <w:pPr>
        <w:numPr>
          <w:ilvl w:val="2"/>
          <w:numId w:val="88"/>
        </w:numPr>
        <w:rPr>
          <w:rFonts w:ascii="Arial" w:hAnsi="Arial" w:cs="Arial"/>
        </w:rPr>
      </w:pPr>
      <w:r w:rsidRPr="00CC3E31">
        <w:rPr>
          <w:rFonts w:ascii="Arial" w:hAnsi="Arial" w:cs="Arial"/>
        </w:rPr>
        <w:t>Every effort will be made by all parties to maintain a stable membership. There should be 50% attendance of both parties for the meeting to be quorate.</w:t>
      </w:r>
    </w:p>
    <w:p w14:paraId="5856D36B" w14:textId="77777777" w:rsidR="00652677" w:rsidRPr="00CC3E31" w:rsidRDefault="00652677" w:rsidP="00990DB7">
      <w:pPr>
        <w:ind w:left="720"/>
        <w:rPr>
          <w:rFonts w:ascii="Arial" w:hAnsi="Arial" w:cs="Arial"/>
        </w:rPr>
      </w:pPr>
    </w:p>
    <w:p w14:paraId="15F9861E" w14:textId="77777777" w:rsidR="00652677" w:rsidRPr="00CC3E31" w:rsidRDefault="009E702C" w:rsidP="0049081A">
      <w:pPr>
        <w:numPr>
          <w:ilvl w:val="2"/>
          <w:numId w:val="88"/>
        </w:numPr>
        <w:rPr>
          <w:rFonts w:ascii="Arial" w:hAnsi="Arial" w:cs="Arial"/>
        </w:rPr>
      </w:pPr>
      <w:r w:rsidRPr="00CC3E31">
        <w:rPr>
          <w:rFonts w:ascii="Arial" w:hAnsi="Arial" w:cs="Arial"/>
        </w:rPr>
        <w:t xml:space="preserve">If the meeting is not quorate no decisions can be made but information may be exchanged. Where joint chairs agree extraordinary meeting may be scheduled within 7 calendar </w:t>
      </w:r>
      <w:r w:rsidR="00652677" w:rsidRPr="00CC3E31">
        <w:rPr>
          <w:rFonts w:ascii="Arial" w:hAnsi="Arial" w:cs="Arial"/>
        </w:rPr>
        <w:t>days’ notice</w:t>
      </w:r>
      <w:r w:rsidRPr="00CC3E31">
        <w:rPr>
          <w:rFonts w:ascii="Arial" w:hAnsi="Arial" w:cs="Arial"/>
        </w:rPr>
        <w:t>.</w:t>
      </w:r>
    </w:p>
    <w:p w14:paraId="209AE300" w14:textId="77777777" w:rsidR="00652677" w:rsidRPr="00CC3E31" w:rsidRDefault="00652677" w:rsidP="00990DB7">
      <w:pPr>
        <w:pStyle w:val="ListParagraph"/>
        <w:rPr>
          <w:rFonts w:ascii="Arial" w:hAnsi="Arial" w:cs="Arial"/>
        </w:rPr>
      </w:pPr>
    </w:p>
    <w:p w14:paraId="71033005" w14:textId="77777777" w:rsidR="009E702C" w:rsidRPr="00CC3E31" w:rsidRDefault="009E702C" w:rsidP="0049081A">
      <w:pPr>
        <w:numPr>
          <w:ilvl w:val="2"/>
          <w:numId w:val="88"/>
        </w:numPr>
        <w:rPr>
          <w:rFonts w:ascii="Arial" w:hAnsi="Arial" w:cs="Arial"/>
        </w:rPr>
      </w:pPr>
      <w:r w:rsidRPr="00CC3E31">
        <w:rPr>
          <w:rFonts w:ascii="Arial" w:hAnsi="Arial" w:cs="Arial"/>
        </w:rPr>
        <w:t>Consistent attendance and commitment to participate in discussions is essential.  Where a member of the LPF does not attend on 3 consecutive occasions, the Joint Secretaries will write to the member and bring the response to the next meeting for further consideration and possible removal.</w:t>
      </w:r>
    </w:p>
    <w:p w14:paraId="2256126D" w14:textId="77777777" w:rsidR="009E702C" w:rsidRPr="00CC3E31" w:rsidRDefault="009E702C" w:rsidP="00990DB7">
      <w:pPr>
        <w:rPr>
          <w:rFonts w:ascii="Arial" w:hAnsi="Arial" w:cs="Arial"/>
        </w:rPr>
      </w:pPr>
    </w:p>
    <w:p w14:paraId="5B0D9492" w14:textId="77777777" w:rsidR="009E702C" w:rsidRPr="00CC3E31" w:rsidRDefault="00652677" w:rsidP="0049081A">
      <w:pPr>
        <w:pStyle w:val="Heading1"/>
        <w:numPr>
          <w:ilvl w:val="1"/>
          <w:numId w:val="88"/>
        </w:numPr>
        <w:jc w:val="left"/>
        <w:rPr>
          <w:rFonts w:ascii="Arial" w:hAnsi="Arial" w:cs="Arial"/>
        </w:rPr>
      </w:pPr>
      <w:r w:rsidRPr="00CC3E31">
        <w:rPr>
          <w:rFonts w:ascii="Arial" w:hAnsi="Arial" w:cs="Arial"/>
        </w:rPr>
        <w:tab/>
      </w:r>
      <w:bookmarkStart w:id="1398" w:name="_Toc68754171"/>
      <w:r w:rsidR="009E702C" w:rsidRPr="00CC3E31">
        <w:rPr>
          <w:rFonts w:ascii="Arial" w:hAnsi="Arial" w:cs="Arial"/>
        </w:rPr>
        <w:t>Officers</w:t>
      </w:r>
      <w:bookmarkEnd w:id="1398"/>
    </w:p>
    <w:p w14:paraId="33098EFD" w14:textId="77777777" w:rsidR="009E702C" w:rsidRPr="00CC3E31" w:rsidRDefault="009E702C" w:rsidP="00990DB7">
      <w:pPr>
        <w:rPr>
          <w:rFonts w:ascii="Arial" w:hAnsi="Arial" w:cs="Arial"/>
          <w:b/>
        </w:rPr>
      </w:pPr>
    </w:p>
    <w:p w14:paraId="10BF539C" w14:textId="77777777" w:rsidR="00652677" w:rsidRPr="00CC3E31" w:rsidRDefault="009E702C" w:rsidP="0049081A">
      <w:pPr>
        <w:numPr>
          <w:ilvl w:val="2"/>
          <w:numId w:val="88"/>
        </w:numPr>
        <w:rPr>
          <w:rFonts w:ascii="Arial" w:hAnsi="Arial" w:cs="Arial"/>
        </w:rPr>
      </w:pPr>
      <w:r w:rsidRPr="00CC3E31">
        <w:rPr>
          <w:rFonts w:ascii="Arial" w:hAnsi="Arial" w:cs="Arial"/>
        </w:rPr>
        <w:t>The Staff Organisation Chair, Vice Chair and Secretary will be elected from the LPF annually. Best practice requires these three officers to come from different staff organisations.</w:t>
      </w:r>
    </w:p>
    <w:p w14:paraId="16F73708" w14:textId="77777777" w:rsidR="009E702C" w:rsidRPr="00CC3E31" w:rsidRDefault="009E702C" w:rsidP="00990DB7">
      <w:pPr>
        <w:rPr>
          <w:rFonts w:ascii="Arial" w:hAnsi="Arial" w:cs="Arial"/>
          <w:b/>
        </w:rPr>
      </w:pPr>
    </w:p>
    <w:p w14:paraId="2506D997" w14:textId="77777777" w:rsidR="009E702C" w:rsidRPr="00CC3E31" w:rsidRDefault="009E702C" w:rsidP="0049081A">
      <w:pPr>
        <w:pStyle w:val="Heading1"/>
        <w:numPr>
          <w:ilvl w:val="1"/>
          <w:numId w:val="88"/>
        </w:numPr>
        <w:jc w:val="left"/>
        <w:rPr>
          <w:rFonts w:ascii="Arial" w:hAnsi="Arial" w:cs="Arial"/>
        </w:rPr>
      </w:pPr>
      <w:bookmarkStart w:id="1399" w:name="_Toc68754172"/>
      <w:r w:rsidRPr="00CC3E31">
        <w:rPr>
          <w:rFonts w:ascii="Arial" w:hAnsi="Arial" w:cs="Arial"/>
        </w:rPr>
        <w:t>Chairs</w:t>
      </w:r>
      <w:bookmarkEnd w:id="1399"/>
    </w:p>
    <w:p w14:paraId="12D64BBA" w14:textId="77777777" w:rsidR="009E702C" w:rsidRPr="00CC3E31" w:rsidRDefault="009E702C" w:rsidP="00990DB7">
      <w:pPr>
        <w:rPr>
          <w:rFonts w:ascii="Arial" w:hAnsi="Arial" w:cs="Arial"/>
          <w:b/>
        </w:rPr>
      </w:pPr>
    </w:p>
    <w:p w14:paraId="4223D831" w14:textId="087CD2EB" w:rsidR="00652677" w:rsidRPr="00CC3E31" w:rsidRDefault="009E702C" w:rsidP="0049081A">
      <w:pPr>
        <w:numPr>
          <w:ilvl w:val="2"/>
          <w:numId w:val="88"/>
        </w:numPr>
        <w:rPr>
          <w:rFonts w:ascii="Arial" w:hAnsi="Arial" w:cs="Arial"/>
        </w:rPr>
      </w:pPr>
      <w:r w:rsidRPr="00CC3E31">
        <w:rPr>
          <w:rFonts w:ascii="Arial" w:hAnsi="Arial" w:cs="Arial"/>
        </w:rPr>
        <w:t xml:space="preserve">The Management and Staff Organisation Chair will chair the LPF.  This will be done on a rotational basis. In the absence of the Chair(s) the Vice Chair(s) will act as Chair. The Chairs shall work in partnership with each other and, as appropriate, with the Chairs of the Board’s other advisory groups.  Supported </w:t>
      </w:r>
      <w:r w:rsidRPr="005D3CEC">
        <w:rPr>
          <w:rFonts w:ascii="Arial" w:hAnsi="Arial" w:cs="Arial"/>
          <w:color w:val="000000" w:themeColor="text1"/>
        </w:rPr>
        <w:t xml:space="preserve">by the </w:t>
      </w:r>
      <w:r w:rsidR="00416E68" w:rsidRPr="005D3CEC">
        <w:rPr>
          <w:rFonts w:ascii="Arial" w:hAnsi="Arial" w:cs="Arial"/>
          <w:color w:val="000000" w:themeColor="text1"/>
        </w:rPr>
        <w:t>Director of Corporate Governance</w:t>
      </w:r>
      <w:r w:rsidR="00A52E8E" w:rsidRPr="005D3CEC">
        <w:rPr>
          <w:rFonts w:ascii="Arial" w:hAnsi="Arial" w:cs="Arial"/>
          <w:color w:val="000000" w:themeColor="text1"/>
        </w:rPr>
        <w:t>/Board Secretary</w:t>
      </w:r>
      <w:r w:rsidRPr="005D3CEC">
        <w:rPr>
          <w:rFonts w:ascii="Arial" w:hAnsi="Arial" w:cs="Arial"/>
          <w:color w:val="000000" w:themeColor="text1"/>
        </w:rPr>
        <w:t xml:space="preserve">, Chairs shall ensure </w:t>
      </w:r>
      <w:r w:rsidRPr="00CC3E31">
        <w:rPr>
          <w:rFonts w:ascii="Arial" w:hAnsi="Arial" w:cs="Arial"/>
        </w:rPr>
        <w:t>that key and appropriate issues are discussed by the LPF in a timely manner with all the necessary information and advice being made available to members to inform the debate and ultimate resolutions</w:t>
      </w:r>
      <w:r w:rsidR="00652677" w:rsidRPr="00CC3E31">
        <w:rPr>
          <w:rFonts w:ascii="Arial" w:hAnsi="Arial" w:cs="Arial"/>
        </w:rPr>
        <w:t>.</w:t>
      </w:r>
    </w:p>
    <w:p w14:paraId="74299D6C" w14:textId="77777777" w:rsidR="009E702C" w:rsidRPr="00CC3E31" w:rsidRDefault="009E702C" w:rsidP="00990DB7">
      <w:pPr>
        <w:tabs>
          <w:tab w:val="left" w:pos="900"/>
        </w:tabs>
        <w:rPr>
          <w:rFonts w:ascii="Arial" w:hAnsi="Arial" w:cs="Arial"/>
        </w:rPr>
      </w:pPr>
    </w:p>
    <w:p w14:paraId="7B893F54" w14:textId="77777777" w:rsidR="009E702C" w:rsidRPr="00CC3E31" w:rsidRDefault="009E702C" w:rsidP="0049081A">
      <w:pPr>
        <w:pStyle w:val="Heading1"/>
        <w:numPr>
          <w:ilvl w:val="1"/>
          <w:numId w:val="88"/>
        </w:numPr>
        <w:jc w:val="left"/>
        <w:rPr>
          <w:rFonts w:ascii="Arial" w:hAnsi="Arial" w:cs="Arial"/>
        </w:rPr>
      </w:pPr>
      <w:bookmarkStart w:id="1400" w:name="_Toc68754173"/>
      <w:r w:rsidRPr="00CC3E31">
        <w:rPr>
          <w:rFonts w:ascii="Arial" w:hAnsi="Arial" w:cs="Arial"/>
        </w:rPr>
        <w:t>Joint Secretaries</w:t>
      </w:r>
      <w:bookmarkEnd w:id="1400"/>
    </w:p>
    <w:p w14:paraId="5B4F6689" w14:textId="77777777" w:rsidR="009E702C" w:rsidRPr="00CC3E31" w:rsidRDefault="009E702C" w:rsidP="00990DB7">
      <w:pPr>
        <w:rPr>
          <w:rFonts w:ascii="Arial" w:hAnsi="Arial" w:cs="Arial"/>
          <w:b/>
        </w:rPr>
      </w:pPr>
    </w:p>
    <w:p w14:paraId="101D7AB4" w14:textId="77777777" w:rsidR="009E702C" w:rsidRPr="00CC3E31" w:rsidRDefault="009E702C" w:rsidP="0049081A">
      <w:pPr>
        <w:numPr>
          <w:ilvl w:val="2"/>
          <w:numId w:val="88"/>
        </w:numPr>
        <w:rPr>
          <w:rFonts w:ascii="Arial" w:hAnsi="Arial" w:cs="Arial"/>
        </w:rPr>
      </w:pPr>
      <w:r w:rsidRPr="00CC3E31">
        <w:rPr>
          <w:rFonts w:ascii="Arial" w:hAnsi="Arial" w:cs="Arial"/>
        </w:rPr>
        <w:t xml:space="preserve">Each side of the LPF should appoint/elect its own Joint Secretary.  The Management and Staff Organisation Secretary will be responsible for the preparation of the agendas and minutes of the meetings held, and for obtaining the agreement of the Management and Staff Organisation </w:t>
      </w:r>
      <w:r w:rsidRPr="00CC3E31">
        <w:rPr>
          <w:rFonts w:ascii="Arial" w:hAnsi="Arial" w:cs="Arial"/>
        </w:rPr>
        <w:lastRenderedPageBreak/>
        <w:t>Chairs.</w:t>
      </w:r>
    </w:p>
    <w:p w14:paraId="55F8F234" w14:textId="77777777" w:rsidR="00876802" w:rsidRPr="00CC3E31" w:rsidRDefault="00876802" w:rsidP="00990DB7">
      <w:pPr>
        <w:ind w:left="720"/>
        <w:rPr>
          <w:rFonts w:ascii="Arial" w:hAnsi="Arial" w:cs="Arial"/>
        </w:rPr>
      </w:pPr>
    </w:p>
    <w:p w14:paraId="4A70922D" w14:textId="77777777" w:rsidR="009E702C" w:rsidRPr="00CC3E31" w:rsidRDefault="009E702C" w:rsidP="0049081A">
      <w:pPr>
        <w:numPr>
          <w:ilvl w:val="2"/>
          <w:numId w:val="88"/>
        </w:numPr>
        <w:rPr>
          <w:rFonts w:ascii="Arial" w:hAnsi="Arial" w:cs="Arial"/>
        </w:rPr>
      </w:pPr>
      <w:r w:rsidRPr="00CC3E31">
        <w:rPr>
          <w:rFonts w:ascii="Arial" w:hAnsi="Arial" w:cs="Arial"/>
        </w:rPr>
        <w:t>The Director of Workforce and OD will act as Management Secretary and will be responsible for the maintenance of the constitution of the membership, the circulation of agenda and minutes and notification of meetings.</w:t>
      </w:r>
    </w:p>
    <w:p w14:paraId="5BA4A7A8" w14:textId="77777777" w:rsidR="009E702C" w:rsidRPr="00CC3E31" w:rsidRDefault="009E702C" w:rsidP="00990DB7">
      <w:pPr>
        <w:rPr>
          <w:rFonts w:ascii="Arial" w:hAnsi="Arial" w:cs="Arial"/>
        </w:rPr>
      </w:pPr>
    </w:p>
    <w:p w14:paraId="56C0B3AB" w14:textId="77777777" w:rsidR="009E702C" w:rsidRPr="00CC3E31" w:rsidRDefault="009E702C" w:rsidP="0049081A">
      <w:pPr>
        <w:pStyle w:val="Heading1"/>
        <w:numPr>
          <w:ilvl w:val="1"/>
          <w:numId w:val="88"/>
        </w:numPr>
        <w:jc w:val="left"/>
        <w:rPr>
          <w:rFonts w:ascii="Arial" w:hAnsi="Arial" w:cs="Arial"/>
        </w:rPr>
      </w:pPr>
      <w:bookmarkStart w:id="1401" w:name="_Toc68754174"/>
      <w:r w:rsidRPr="00CC3E31">
        <w:rPr>
          <w:rFonts w:ascii="Arial" w:hAnsi="Arial" w:cs="Arial"/>
        </w:rPr>
        <w:t>Sub Committees</w:t>
      </w:r>
      <w:bookmarkEnd w:id="1401"/>
    </w:p>
    <w:p w14:paraId="39B98695" w14:textId="77777777" w:rsidR="009E702C" w:rsidRPr="00CC3E31" w:rsidRDefault="009E702C" w:rsidP="00990DB7">
      <w:pPr>
        <w:rPr>
          <w:rFonts w:ascii="Arial" w:hAnsi="Arial" w:cs="Arial"/>
          <w:b/>
        </w:rPr>
      </w:pPr>
    </w:p>
    <w:p w14:paraId="1D6CC558" w14:textId="77777777" w:rsidR="00876802" w:rsidRPr="00CC3E31" w:rsidRDefault="009E702C" w:rsidP="0049081A">
      <w:pPr>
        <w:numPr>
          <w:ilvl w:val="2"/>
          <w:numId w:val="88"/>
        </w:numPr>
        <w:rPr>
          <w:rFonts w:ascii="Arial" w:hAnsi="Arial" w:cs="Arial"/>
        </w:rPr>
      </w:pPr>
      <w:r w:rsidRPr="00CC3E31">
        <w:rPr>
          <w:rFonts w:ascii="Arial" w:hAnsi="Arial" w:cs="Arial"/>
        </w:rPr>
        <w:t xml:space="preserve">When is considered appropriate, the LPF can decide to appoint a </w:t>
      </w:r>
      <w:r w:rsidR="00B809B2" w:rsidRPr="00CC3E31">
        <w:rPr>
          <w:rFonts w:ascii="Arial" w:hAnsi="Arial" w:cs="Arial"/>
        </w:rPr>
        <w:t>subcommittee</w:t>
      </w:r>
      <w:r w:rsidRPr="00CC3E31">
        <w:rPr>
          <w:rFonts w:ascii="Arial" w:hAnsi="Arial" w:cs="Arial"/>
        </w:rPr>
        <w:t>, to hold detailed discussion on a particular issue(s). Nominated representatives to sub committees will communicate and</w:t>
      </w:r>
      <w:r w:rsidR="00876802" w:rsidRPr="00CC3E31">
        <w:rPr>
          <w:rFonts w:ascii="Arial" w:hAnsi="Arial" w:cs="Arial"/>
        </w:rPr>
        <w:t xml:space="preserve"> report regularly to the LPF.</w:t>
      </w:r>
    </w:p>
    <w:p w14:paraId="70DB71D2" w14:textId="77777777" w:rsidR="009E702C" w:rsidRPr="00CC3E31" w:rsidRDefault="009E702C" w:rsidP="00990DB7">
      <w:pPr>
        <w:rPr>
          <w:rFonts w:ascii="Arial" w:hAnsi="Arial" w:cs="Arial"/>
        </w:rPr>
      </w:pPr>
    </w:p>
    <w:p w14:paraId="2DAA6F9D" w14:textId="77777777" w:rsidR="009E702C" w:rsidRPr="00CC3E31" w:rsidRDefault="009E702C" w:rsidP="0049081A">
      <w:pPr>
        <w:pStyle w:val="Heading1"/>
        <w:numPr>
          <w:ilvl w:val="1"/>
          <w:numId w:val="88"/>
        </w:numPr>
        <w:jc w:val="left"/>
        <w:rPr>
          <w:rFonts w:ascii="Arial" w:hAnsi="Arial" w:cs="Arial"/>
        </w:rPr>
      </w:pPr>
      <w:bookmarkStart w:id="1402" w:name="_Toc68754175"/>
      <w:r w:rsidRPr="00CC3E31">
        <w:rPr>
          <w:rFonts w:ascii="Arial" w:hAnsi="Arial" w:cs="Arial"/>
        </w:rPr>
        <w:t>Management of Meetings</w:t>
      </w:r>
      <w:bookmarkEnd w:id="1402"/>
    </w:p>
    <w:p w14:paraId="7E88AA48" w14:textId="77777777" w:rsidR="009E702C" w:rsidRPr="00CC3E31" w:rsidRDefault="009E702C" w:rsidP="00990DB7">
      <w:pPr>
        <w:rPr>
          <w:rFonts w:ascii="Arial" w:hAnsi="Arial" w:cs="Arial"/>
        </w:rPr>
      </w:pPr>
    </w:p>
    <w:p w14:paraId="5BF97A99" w14:textId="77777777" w:rsidR="00876802" w:rsidRPr="00CC3E31" w:rsidRDefault="00B809B2" w:rsidP="0049081A">
      <w:pPr>
        <w:numPr>
          <w:ilvl w:val="2"/>
          <w:numId w:val="88"/>
        </w:numPr>
        <w:rPr>
          <w:rFonts w:ascii="Arial" w:hAnsi="Arial" w:cs="Arial"/>
        </w:rPr>
      </w:pPr>
      <w:r w:rsidRPr="00CC3E31">
        <w:rPr>
          <w:rFonts w:ascii="Arial" w:hAnsi="Arial" w:cs="Arial"/>
        </w:rPr>
        <w:t>Meetings will be held bi-</w:t>
      </w:r>
      <w:r w:rsidR="009E702C" w:rsidRPr="00CC3E31">
        <w:rPr>
          <w:rFonts w:ascii="Arial" w:hAnsi="Arial" w:cs="Arial"/>
        </w:rPr>
        <w:t>monthly but this may be changed to reflect the need of either staff organisations or management.</w:t>
      </w:r>
    </w:p>
    <w:p w14:paraId="0CE135E6" w14:textId="77777777" w:rsidR="00876802" w:rsidRPr="00CC3E31" w:rsidRDefault="00876802" w:rsidP="00990DB7">
      <w:pPr>
        <w:ind w:left="720"/>
        <w:rPr>
          <w:rFonts w:ascii="Arial" w:hAnsi="Arial" w:cs="Arial"/>
        </w:rPr>
      </w:pPr>
    </w:p>
    <w:p w14:paraId="36DD64C3" w14:textId="354178D8" w:rsidR="00876802" w:rsidRPr="00CC3E31" w:rsidRDefault="009E702C" w:rsidP="0049081A">
      <w:pPr>
        <w:numPr>
          <w:ilvl w:val="2"/>
          <w:numId w:val="88"/>
        </w:numPr>
        <w:rPr>
          <w:rFonts w:ascii="Arial" w:hAnsi="Arial" w:cs="Arial"/>
        </w:rPr>
      </w:pPr>
      <w:r w:rsidRPr="00CC3E31">
        <w:rPr>
          <w:rFonts w:ascii="Arial" w:hAnsi="Arial" w:cs="Arial"/>
        </w:rPr>
        <w:t>The business of the meeting shall be restricted to matters pertaining to LPF issues and should include local operational issues. Board wide strategic issues and issues that have LHB wide implications shall be referred to the Welsh Partnership Forum via the LHB Board.</w:t>
      </w:r>
    </w:p>
    <w:p w14:paraId="666F6D1F" w14:textId="77777777" w:rsidR="00876802" w:rsidRPr="00CC3E31" w:rsidRDefault="00876802" w:rsidP="00990DB7">
      <w:pPr>
        <w:pStyle w:val="ListParagraph"/>
        <w:rPr>
          <w:rFonts w:ascii="Arial" w:hAnsi="Arial" w:cs="Arial"/>
        </w:rPr>
      </w:pPr>
    </w:p>
    <w:p w14:paraId="5BBA27C2" w14:textId="77777777" w:rsidR="00876802" w:rsidRPr="00CC3E31" w:rsidRDefault="009E702C" w:rsidP="0049081A">
      <w:pPr>
        <w:numPr>
          <w:ilvl w:val="2"/>
          <w:numId w:val="88"/>
        </w:numPr>
        <w:rPr>
          <w:rFonts w:ascii="Arial" w:hAnsi="Arial" w:cs="Arial"/>
        </w:rPr>
      </w:pPr>
      <w:r w:rsidRPr="00CC3E31">
        <w:rPr>
          <w:rFonts w:ascii="Arial" w:hAnsi="Arial" w:cs="Arial"/>
        </w:rPr>
        <w:t>The minutes shall normally be distributed 10 days after the meeting and no later than 7 days prior to meeting.  Items for the agenda and supporting papers should be notified to the Management Secretary as early as possible, and in the event at least two weeks in advance of the meeting.</w:t>
      </w:r>
    </w:p>
    <w:p w14:paraId="0F943417" w14:textId="77777777" w:rsidR="00876802" w:rsidRPr="00CC3E31" w:rsidRDefault="00876802" w:rsidP="00990DB7">
      <w:pPr>
        <w:pStyle w:val="ListParagraph"/>
        <w:rPr>
          <w:rFonts w:ascii="Arial" w:hAnsi="Arial" w:cs="Arial"/>
        </w:rPr>
      </w:pPr>
    </w:p>
    <w:p w14:paraId="439F1E70" w14:textId="77777777" w:rsidR="00686F6D" w:rsidRPr="00CC3E31" w:rsidRDefault="009E702C" w:rsidP="0049081A">
      <w:pPr>
        <w:numPr>
          <w:ilvl w:val="2"/>
          <w:numId w:val="88"/>
        </w:numPr>
        <w:rPr>
          <w:rFonts w:ascii="Arial" w:hAnsi="Arial" w:cs="Arial"/>
        </w:rPr>
      </w:pPr>
      <w:r w:rsidRPr="00CC3E31">
        <w:rPr>
          <w:rFonts w:ascii="Arial" w:hAnsi="Arial" w:cs="Arial"/>
        </w:rPr>
        <w:t>The LPF has the capacity to co-opt others onto the LPF or its sub groups as deemed necessary by agreement.</w:t>
      </w:r>
      <w:r w:rsidRPr="00CC3E31">
        <w:rPr>
          <w:rFonts w:ascii="Arial" w:hAnsi="Arial" w:cs="Arial"/>
          <w:b/>
        </w:rPr>
        <w:t xml:space="preserve"> </w:t>
      </w:r>
    </w:p>
    <w:p w14:paraId="3963DDCD" w14:textId="77777777" w:rsidR="007A1216" w:rsidRPr="00CC3E31" w:rsidRDefault="007A1216" w:rsidP="00990DB7">
      <w:pPr>
        <w:rPr>
          <w:rFonts w:ascii="Arial" w:hAnsi="Arial" w:cs="Arial"/>
          <w:b/>
        </w:rPr>
      </w:pPr>
    </w:p>
    <w:p w14:paraId="1C477377" w14:textId="77777777" w:rsidR="007A1216" w:rsidRPr="00CC3E31" w:rsidRDefault="007A1216">
      <w:pPr>
        <w:widowControl/>
        <w:autoSpaceDE/>
        <w:autoSpaceDN/>
        <w:adjustRightInd/>
        <w:rPr>
          <w:rFonts w:ascii="Arial" w:hAnsi="Arial" w:cs="Arial"/>
          <w:b/>
        </w:rPr>
      </w:pPr>
      <w:r w:rsidRPr="00CC3E31">
        <w:rPr>
          <w:rFonts w:ascii="Arial" w:hAnsi="Arial" w:cs="Arial"/>
          <w:b/>
        </w:rPr>
        <w:br w:type="page"/>
      </w:r>
    </w:p>
    <w:p w14:paraId="6E3DDE33" w14:textId="4740CEB9" w:rsidR="00B410CE" w:rsidRPr="00CC3E31" w:rsidRDefault="00B410CE" w:rsidP="00990DB7">
      <w:pPr>
        <w:rPr>
          <w:rFonts w:ascii="Arial" w:hAnsi="Arial" w:cs="Arial"/>
          <w:b/>
        </w:rPr>
      </w:pPr>
    </w:p>
    <w:p w14:paraId="56824E53" w14:textId="77777777" w:rsidR="00B410CE" w:rsidRPr="00CC3E31" w:rsidRDefault="00B410CE" w:rsidP="00990DB7">
      <w:pPr>
        <w:pStyle w:val="Heading1"/>
        <w:ind w:firstLine="0"/>
        <w:jc w:val="left"/>
        <w:rPr>
          <w:rFonts w:ascii="Arial" w:hAnsi="Arial" w:cs="Arial"/>
        </w:rPr>
      </w:pPr>
      <w:bookmarkStart w:id="1403" w:name="_Toc17455633"/>
      <w:bookmarkStart w:id="1404" w:name="_Toc68754176"/>
      <w:r w:rsidRPr="00CC3E31">
        <w:rPr>
          <w:rFonts w:ascii="Arial" w:hAnsi="Arial" w:cs="Arial"/>
        </w:rPr>
        <w:t>Appendix 1</w:t>
      </w:r>
      <w:bookmarkEnd w:id="1403"/>
      <w:bookmarkEnd w:id="1404"/>
    </w:p>
    <w:p w14:paraId="6003B379" w14:textId="77777777" w:rsidR="00B410CE" w:rsidRPr="00CC3E31" w:rsidRDefault="00B410CE" w:rsidP="00990DB7"/>
    <w:p w14:paraId="09090353" w14:textId="77777777" w:rsidR="00B410CE" w:rsidRPr="00CC3E31" w:rsidRDefault="00B410CE" w:rsidP="00990DB7">
      <w:pPr>
        <w:pStyle w:val="Heading1"/>
        <w:ind w:firstLine="0"/>
        <w:jc w:val="left"/>
        <w:rPr>
          <w:rFonts w:ascii="Arial" w:hAnsi="Arial" w:cs="Arial"/>
          <w:sz w:val="28"/>
          <w:szCs w:val="28"/>
        </w:rPr>
      </w:pPr>
      <w:bookmarkStart w:id="1405" w:name="_Toc17455634"/>
      <w:bookmarkStart w:id="1406" w:name="_Toc68754177"/>
      <w:r w:rsidRPr="00CC3E31">
        <w:rPr>
          <w:rFonts w:ascii="Arial" w:hAnsi="Arial" w:cs="Arial"/>
          <w:sz w:val="28"/>
          <w:szCs w:val="28"/>
        </w:rPr>
        <w:t>Six Principles of Partnership Working</w:t>
      </w:r>
      <w:bookmarkEnd w:id="1405"/>
      <w:bookmarkEnd w:id="1406"/>
    </w:p>
    <w:p w14:paraId="39D13CE0" w14:textId="77777777" w:rsidR="00B410CE" w:rsidRPr="00CC3E31" w:rsidRDefault="00B410CE" w:rsidP="00990DB7">
      <w:pPr>
        <w:rPr>
          <w:rFonts w:ascii="Arial" w:hAnsi="Arial" w:cs="Arial"/>
          <w:b/>
          <w:sz w:val="28"/>
        </w:rPr>
      </w:pPr>
    </w:p>
    <w:p w14:paraId="2B194048" w14:textId="77777777" w:rsidR="00B410CE" w:rsidRPr="00CC3E31" w:rsidRDefault="00B410CE" w:rsidP="00990DB7">
      <w:pPr>
        <w:rPr>
          <w:rFonts w:ascii="Arial" w:hAnsi="Arial" w:cs="Arial"/>
        </w:rPr>
      </w:pPr>
    </w:p>
    <w:p w14:paraId="02C3DB02" w14:textId="77777777" w:rsidR="00B410CE" w:rsidRPr="00CC3E31" w:rsidRDefault="00B410CE" w:rsidP="0049081A">
      <w:pPr>
        <w:widowControl/>
        <w:numPr>
          <w:ilvl w:val="0"/>
          <w:numId w:val="98"/>
        </w:numPr>
        <w:tabs>
          <w:tab w:val="num" w:pos="720"/>
        </w:tabs>
        <w:rPr>
          <w:rFonts w:ascii="Arial" w:hAnsi="Arial" w:cs="Arial"/>
        </w:rPr>
      </w:pPr>
      <w:r w:rsidRPr="00CC3E31">
        <w:rPr>
          <w:rFonts w:ascii="Arial" w:hAnsi="Arial" w:cs="Arial"/>
        </w:rPr>
        <w:t>a shared commitment to the success of the organisation</w:t>
      </w:r>
    </w:p>
    <w:p w14:paraId="2EB58ED4" w14:textId="77777777" w:rsidR="00B410CE" w:rsidRPr="00CC3E31" w:rsidRDefault="00B410CE" w:rsidP="00990DB7">
      <w:pPr>
        <w:ind w:left="360"/>
        <w:rPr>
          <w:rFonts w:ascii="Arial" w:hAnsi="Arial" w:cs="Arial"/>
        </w:rPr>
      </w:pPr>
    </w:p>
    <w:p w14:paraId="06353037" w14:textId="77777777" w:rsidR="00B410CE" w:rsidRPr="00CC3E31" w:rsidRDefault="00B410CE" w:rsidP="0049081A">
      <w:pPr>
        <w:widowControl/>
        <w:numPr>
          <w:ilvl w:val="0"/>
          <w:numId w:val="98"/>
        </w:numPr>
        <w:tabs>
          <w:tab w:val="num" w:pos="720"/>
        </w:tabs>
        <w:rPr>
          <w:rFonts w:ascii="Arial" w:hAnsi="Arial" w:cs="Arial"/>
        </w:rPr>
      </w:pPr>
      <w:r w:rsidRPr="00CC3E31">
        <w:rPr>
          <w:rFonts w:ascii="Arial" w:hAnsi="Arial" w:cs="Arial"/>
        </w:rPr>
        <w:t>a focus on the quality of working life</w:t>
      </w:r>
    </w:p>
    <w:p w14:paraId="41876640" w14:textId="77777777" w:rsidR="00B410CE" w:rsidRPr="00CC3E31" w:rsidRDefault="00B410CE" w:rsidP="00990DB7">
      <w:pPr>
        <w:ind w:left="360"/>
        <w:rPr>
          <w:rFonts w:ascii="Arial" w:hAnsi="Arial" w:cs="Arial"/>
        </w:rPr>
      </w:pPr>
    </w:p>
    <w:p w14:paraId="026A8EE7" w14:textId="77777777" w:rsidR="00B410CE" w:rsidRPr="00CC3E31" w:rsidRDefault="00B410CE" w:rsidP="0049081A">
      <w:pPr>
        <w:widowControl/>
        <w:numPr>
          <w:ilvl w:val="0"/>
          <w:numId w:val="98"/>
        </w:numPr>
        <w:tabs>
          <w:tab w:val="num" w:pos="720"/>
        </w:tabs>
        <w:rPr>
          <w:rFonts w:ascii="Arial" w:hAnsi="Arial" w:cs="Arial"/>
        </w:rPr>
      </w:pPr>
      <w:r w:rsidRPr="00CC3E31">
        <w:rPr>
          <w:rFonts w:ascii="Arial" w:hAnsi="Arial" w:cs="Arial"/>
        </w:rPr>
        <w:t>recognition of the legitimate roles of the employer and the trade union</w:t>
      </w:r>
    </w:p>
    <w:p w14:paraId="4CF8EBBD" w14:textId="77777777" w:rsidR="00B410CE" w:rsidRPr="00CC3E31" w:rsidRDefault="00B410CE" w:rsidP="00990DB7">
      <w:pPr>
        <w:ind w:left="360"/>
        <w:rPr>
          <w:rFonts w:ascii="Arial" w:hAnsi="Arial" w:cs="Arial"/>
        </w:rPr>
      </w:pPr>
    </w:p>
    <w:p w14:paraId="047897DE" w14:textId="77777777" w:rsidR="00B410CE" w:rsidRPr="00CC3E31" w:rsidRDefault="00B410CE" w:rsidP="0049081A">
      <w:pPr>
        <w:widowControl/>
        <w:numPr>
          <w:ilvl w:val="0"/>
          <w:numId w:val="98"/>
        </w:numPr>
        <w:tabs>
          <w:tab w:val="num" w:pos="720"/>
        </w:tabs>
        <w:rPr>
          <w:rFonts w:ascii="Arial" w:hAnsi="Arial" w:cs="Arial"/>
        </w:rPr>
      </w:pPr>
      <w:r w:rsidRPr="00CC3E31">
        <w:rPr>
          <w:rFonts w:ascii="Arial" w:hAnsi="Arial" w:cs="Arial"/>
        </w:rPr>
        <w:t>a commitment by the employer to employment security</w:t>
      </w:r>
    </w:p>
    <w:p w14:paraId="2166E0D7" w14:textId="77777777" w:rsidR="00B410CE" w:rsidRPr="00CC3E31" w:rsidRDefault="00B410CE" w:rsidP="00990DB7">
      <w:pPr>
        <w:ind w:left="360"/>
        <w:rPr>
          <w:rFonts w:ascii="Arial" w:hAnsi="Arial" w:cs="Arial"/>
        </w:rPr>
      </w:pPr>
    </w:p>
    <w:p w14:paraId="02CC4CA2" w14:textId="77777777" w:rsidR="00B410CE" w:rsidRPr="00CC3E31" w:rsidRDefault="00B410CE" w:rsidP="0049081A">
      <w:pPr>
        <w:widowControl/>
        <w:numPr>
          <w:ilvl w:val="0"/>
          <w:numId w:val="98"/>
        </w:numPr>
        <w:rPr>
          <w:rFonts w:ascii="Arial" w:hAnsi="Arial" w:cs="Arial"/>
        </w:rPr>
      </w:pPr>
      <w:r w:rsidRPr="00CC3E31">
        <w:rPr>
          <w:rFonts w:ascii="Arial" w:hAnsi="Arial" w:cs="Arial"/>
        </w:rPr>
        <w:t>openness on both sides and a willingness by the employer to share information and discuss the future plans for the organisation</w:t>
      </w:r>
    </w:p>
    <w:p w14:paraId="72A4A2FD" w14:textId="77777777" w:rsidR="00B410CE" w:rsidRPr="00CC3E31" w:rsidRDefault="00B410CE" w:rsidP="00990DB7">
      <w:pPr>
        <w:ind w:left="360"/>
        <w:rPr>
          <w:rFonts w:ascii="Arial" w:hAnsi="Arial" w:cs="Arial"/>
        </w:rPr>
      </w:pPr>
    </w:p>
    <w:p w14:paraId="310DB056" w14:textId="77777777" w:rsidR="00B410CE" w:rsidRPr="00CC3E31" w:rsidRDefault="00B410CE" w:rsidP="0049081A">
      <w:pPr>
        <w:widowControl/>
        <w:numPr>
          <w:ilvl w:val="0"/>
          <w:numId w:val="98"/>
        </w:numPr>
        <w:tabs>
          <w:tab w:val="num" w:pos="720"/>
        </w:tabs>
        <w:rPr>
          <w:rFonts w:ascii="Arial" w:hAnsi="Arial" w:cs="Arial"/>
        </w:rPr>
      </w:pPr>
      <w:r w:rsidRPr="00CC3E31">
        <w:rPr>
          <w:rFonts w:ascii="Arial" w:hAnsi="Arial" w:cs="Arial"/>
        </w:rPr>
        <w:t>adding value – a shared understanding that the partnership is delivering measurable improvements for the employer, the union and employees</w:t>
      </w:r>
    </w:p>
    <w:p w14:paraId="75329759" w14:textId="77777777" w:rsidR="00B410CE" w:rsidRPr="00CC3E31" w:rsidRDefault="00B410CE" w:rsidP="00990DB7">
      <w:pPr>
        <w:pStyle w:val="Heading1"/>
        <w:ind w:firstLine="0"/>
        <w:jc w:val="left"/>
        <w:rPr>
          <w:rFonts w:ascii="Arial" w:hAnsi="Arial" w:cs="Arial"/>
        </w:rPr>
      </w:pPr>
      <w:r w:rsidRPr="00CC3E31">
        <w:br w:type="page"/>
      </w:r>
      <w:bookmarkStart w:id="1407" w:name="_Toc17455635"/>
      <w:bookmarkStart w:id="1408" w:name="_Toc68754178"/>
      <w:r w:rsidRPr="00CC3E31">
        <w:rPr>
          <w:rFonts w:ascii="Arial" w:hAnsi="Arial" w:cs="Arial"/>
        </w:rPr>
        <w:lastRenderedPageBreak/>
        <w:t>Appendix 2</w:t>
      </w:r>
      <w:bookmarkEnd w:id="1407"/>
      <w:bookmarkEnd w:id="1408"/>
    </w:p>
    <w:p w14:paraId="30E535CE" w14:textId="77777777" w:rsidR="00B410CE" w:rsidRPr="00CC3E31" w:rsidRDefault="00B410CE" w:rsidP="00990DB7"/>
    <w:p w14:paraId="644DFF11" w14:textId="77777777" w:rsidR="00B410CE" w:rsidRPr="00CC3E31" w:rsidRDefault="00B410CE" w:rsidP="00990DB7">
      <w:pPr>
        <w:pStyle w:val="Heading1"/>
        <w:ind w:firstLine="0"/>
        <w:jc w:val="left"/>
        <w:rPr>
          <w:rFonts w:ascii="Arial" w:hAnsi="Arial" w:cs="Arial"/>
          <w:sz w:val="28"/>
          <w:szCs w:val="28"/>
        </w:rPr>
      </w:pPr>
      <w:bookmarkStart w:id="1409" w:name="_Toc17455636"/>
      <w:bookmarkStart w:id="1410" w:name="_Toc68754179"/>
      <w:r w:rsidRPr="00CC3E31">
        <w:rPr>
          <w:rFonts w:ascii="Arial" w:hAnsi="Arial" w:cs="Arial"/>
          <w:sz w:val="28"/>
          <w:szCs w:val="28"/>
        </w:rPr>
        <w:t>Code of Conduct</w:t>
      </w:r>
      <w:bookmarkEnd w:id="1409"/>
      <w:bookmarkEnd w:id="1410"/>
    </w:p>
    <w:p w14:paraId="1F3F2A36" w14:textId="77777777" w:rsidR="00B410CE" w:rsidRPr="00CC3E31" w:rsidRDefault="00B410CE" w:rsidP="00990DB7">
      <w:pPr>
        <w:rPr>
          <w:rFonts w:ascii="Arial" w:hAnsi="Arial" w:cs="Arial"/>
        </w:rPr>
      </w:pPr>
    </w:p>
    <w:p w14:paraId="554316D5" w14:textId="77777777" w:rsidR="00B410CE" w:rsidRPr="00CC3E31" w:rsidRDefault="00B410CE" w:rsidP="00990DB7">
      <w:pPr>
        <w:rPr>
          <w:rFonts w:ascii="Arial" w:hAnsi="Arial" w:cs="Arial"/>
        </w:rPr>
      </w:pPr>
    </w:p>
    <w:p w14:paraId="09CFD295" w14:textId="77777777" w:rsidR="00B410CE" w:rsidRPr="00CC3E31" w:rsidRDefault="00B410CE" w:rsidP="00990DB7">
      <w:pPr>
        <w:rPr>
          <w:rFonts w:ascii="Arial" w:hAnsi="Arial" w:cs="Arial"/>
          <w:b/>
        </w:rPr>
      </w:pPr>
      <w:bookmarkStart w:id="1411" w:name="_Toc254014717"/>
      <w:r w:rsidRPr="00CC3E31">
        <w:rPr>
          <w:rFonts w:ascii="Arial" w:hAnsi="Arial" w:cs="Arial"/>
          <w:b/>
        </w:rPr>
        <w:t>A code of conduct for meetings sets ground rules for all participants:</w:t>
      </w:r>
      <w:bookmarkEnd w:id="1411"/>
    </w:p>
    <w:p w14:paraId="04CE5282" w14:textId="77777777" w:rsidR="00B410CE" w:rsidRPr="00CC3E31" w:rsidRDefault="00B410CE" w:rsidP="00990DB7">
      <w:pPr>
        <w:rPr>
          <w:rFonts w:ascii="Arial" w:hAnsi="Arial" w:cs="Arial"/>
        </w:rPr>
      </w:pPr>
    </w:p>
    <w:p w14:paraId="7A3FF76D" w14:textId="77777777" w:rsidR="00B410CE" w:rsidRPr="00CC3E31" w:rsidRDefault="00B410CE" w:rsidP="00990DB7">
      <w:pPr>
        <w:rPr>
          <w:rFonts w:ascii="Arial" w:hAnsi="Arial" w:cs="Arial"/>
        </w:rPr>
      </w:pPr>
    </w:p>
    <w:p w14:paraId="03040544" w14:textId="77777777" w:rsidR="00B410CE" w:rsidRPr="00CC3E31" w:rsidRDefault="00B410CE" w:rsidP="0049081A">
      <w:pPr>
        <w:widowControl/>
        <w:numPr>
          <w:ilvl w:val="0"/>
          <w:numId w:val="97"/>
        </w:numPr>
        <w:autoSpaceDE/>
        <w:autoSpaceDN/>
        <w:adjustRightInd/>
        <w:rPr>
          <w:rFonts w:ascii="Arial" w:hAnsi="Arial" w:cs="Arial"/>
        </w:rPr>
      </w:pPr>
      <w:r w:rsidRPr="00CC3E31">
        <w:rPr>
          <w:rFonts w:ascii="Arial" w:hAnsi="Arial" w:cs="Arial"/>
        </w:rPr>
        <w:t>Respect the meeting start time and arrive punctually</w:t>
      </w:r>
    </w:p>
    <w:p w14:paraId="4C4AAE23" w14:textId="77777777" w:rsidR="00B410CE" w:rsidRPr="00CC3E31" w:rsidRDefault="00B410CE" w:rsidP="00990DB7">
      <w:pPr>
        <w:ind w:left="720"/>
        <w:rPr>
          <w:rFonts w:ascii="Arial" w:hAnsi="Arial" w:cs="Arial"/>
        </w:rPr>
      </w:pPr>
    </w:p>
    <w:p w14:paraId="6807438A" w14:textId="77777777" w:rsidR="00B410CE" w:rsidRPr="00CC3E31" w:rsidRDefault="00B410CE" w:rsidP="0049081A">
      <w:pPr>
        <w:widowControl/>
        <w:numPr>
          <w:ilvl w:val="0"/>
          <w:numId w:val="97"/>
        </w:numPr>
        <w:autoSpaceDE/>
        <w:autoSpaceDN/>
        <w:adjustRightInd/>
        <w:rPr>
          <w:rFonts w:ascii="Arial" w:hAnsi="Arial" w:cs="Arial"/>
        </w:rPr>
      </w:pPr>
      <w:r w:rsidRPr="00CC3E31">
        <w:rPr>
          <w:rFonts w:ascii="Arial" w:hAnsi="Arial" w:cs="Arial"/>
        </w:rPr>
        <w:t>Attend the meeting well-prepared, willing to contribute and with a positive attitude</w:t>
      </w:r>
    </w:p>
    <w:p w14:paraId="79B6F945" w14:textId="77777777" w:rsidR="00B410CE" w:rsidRPr="00CC3E31" w:rsidRDefault="00B410CE" w:rsidP="00990DB7">
      <w:pPr>
        <w:ind w:left="720"/>
        <w:rPr>
          <w:rFonts w:ascii="Arial" w:hAnsi="Arial" w:cs="Arial"/>
        </w:rPr>
      </w:pPr>
    </w:p>
    <w:p w14:paraId="7B85BABB" w14:textId="77777777" w:rsidR="00B410CE" w:rsidRPr="00CC3E31" w:rsidRDefault="00B410CE" w:rsidP="0049081A">
      <w:pPr>
        <w:widowControl/>
        <w:numPr>
          <w:ilvl w:val="0"/>
          <w:numId w:val="97"/>
        </w:numPr>
        <w:autoSpaceDE/>
        <w:autoSpaceDN/>
        <w:adjustRightInd/>
        <w:rPr>
          <w:rFonts w:ascii="Arial" w:hAnsi="Arial" w:cs="Arial"/>
        </w:rPr>
      </w:pPr>
      <w:r w:rsidRPr="00CC3E31">
        <w:rPr>
          <w:rFonts w:ascii="Arial" w:hAnsi="Arial" w:cs="Arial"/>
        </w:rPr>
        <w:t>Listen actively.  Allow others to explain or clarify when necessary</w:t>
      </w:r>
    </w:p>
    <w:p w14:paraId="5459A313" w14:textId="77777777" w:rsidR="00B410CE" w:rsidRPr="00CC3E31" w:rsidRDefault="00B410CE" w:rsidP="00990DB7">
      <w:pPr>
        <w:ind w:left="720"/>
        <w:rPr>
          <w:rFonts w:ascii="Arial" w:hAnsi="Arial" w:cs="Arial"/>
        </w:rPr>
      </w:pPr>
    </w:p>
    <w:p w14:paraId="0DD1F595" w14:textId="77777777" w:rsidR="00B410CE" w:rsidRPr="00CC3E31" w:rsidRDefault="00B410CE" w:rsidP="0049081A">
      <w:pPr>
        <w:widowControl/>
        <w:numPr>
          <w:ilvl w:val="0"/>
          <w:numId w:val="97"/>
        </w:numPr>
        <w:autoSpaceDE/>
        <w:autoSpaceDN/>
        <w:adjustRightInd/>
        <w:rPr>
          <w:rFonts w:ascii="Arial" w:hAnsi="Arial" w:cs="Arial"/>
        </w:rPr>
      </w:pPr>
      <w:r w:rsidRPr="00CC3E31">
        <w:rPr>
          <w:rFonts w:ascii="Arial" w:hAnsi="Arial" w:cs="Arial"/>
        </w:rPr>
        <w:t>Observe the requirement that only one person speaks at a time</w:t>
      </w:r>
    </w:p>
    <w:p w14:paraId="4AC71B43" w14:textId="77777777" w:rsidR="00B410CE" w:rsidRPr="00CC3E31" w:rsidRDefault="00B410CE" w:rsidP="00990DB7">
      <w:pPr>
        <w:ind w:left="720"/>
        <w:rPr>
          <w:rFonts w:ascii="Arial" w:hAnsi="Arial" w:cs="Arial"/>
        </w:rPr>
      </w:pPr>
    </w:p>
    <w:p w14:paraId="536DB3C7" w14:textId="77777777" w:rsidR="00B410CE" w:rsidRPr="00CC3E31" w:rsidRDefault="00B410CE" w:rsidP="0049081A">
      <w:pPr>
        <w:widowControl/>
        <w:numPr>
          <w:ilvl w:val="0"/>
          <w:numId w:val="97"/>
        </w:numPr>
        <w:autoSpaceDE/>
        <w:autoSpaceDN/>
        <w:adjustRightInd/>
        <w:rPr>
          <w:rFonts w:ascii="Arial" w:hAnsi="Arial" w:cs="Arial"/>
        </w:rPr>
      </w:pPr>
      <w:r w:rsidRPr="00CC3E31">
        <w:rPr>
          <w:rFonts w:ascii="Arial" w:hAnsi="Arial" w:cs="Arial"/>
        </w:rPr>
        <w:t>Avoid ‘put downs’ of views or points made by colleagues</w:t>
      </w:r>
    </w:p>
    <w:p w14:paraId="3296BC59" w14:textId="77777777" w:rsidR="00B410CE" w:rsidRPr="00CC3E31" w:rsidRDefault="00B410CE" w:rsidP="00990DB7">
      <w:pPr>
        <w:ind w:left="720"/>
        <w:rPr>
          <w:rFonts w:ascii="Arial" w:hAnsi="Arial" w:cs="Arial"/>
        </w:rPr>
      </w:pPr>
    </w:p>
    <w:p w14:paraId="5BC4811D" w14:textId="77777777" w:rsidR="00B410CE" w:rsidRPr="00CC3E31" w:rsidRDefault="00B410CE" w:rsidP="0049081A">
      <w:pPr>
        <w:widowControl/>
        <w:numPr>
          <w:ilvl w:val="0"/>
          <w:numId w:val="97"/>
        </w:numPr>
        <w:autoSpaceDE/>
        <w:autoSpaceDN/>
        <w:adjustRightInd/>
        <w:rPr>
          <w:rFonts w:ascii="Arial" w:hAnsi="Arial" w:cs="Arial"/>
        </w:rPr>
      </w:pPr>
      <w:r w:rsidRPr="00CC3E31">
        <w:rPr>
          <w:rFonts w:ascii="Arial" w:hAnsi="Arial" w:cs="Arial"/>
        </w:rPr>
        <w:t>Respect a colleague’s point of view</w:t>
      </w:r>
    </w:p>
    <w:p w14:paraId="1C9A2D20" w14:textId="77777777" w:rsidR="00B410CE" w:rsidRPr="00CC3E31" w:rsidRDefault="00B410CE" w:rsidP="00990DB7">
      <w:pPr>
        <w:ind w:left="720"/>
        <w:rPr>
          <w:rFonts w:ascii="Arial" w:hAnsi="Arial" w:cs="Arial"/>
        </w:rPr>
      </w:pPr>
    </w:p>
    <w:p w14:paraId="61C1D434" w14:textId="5C1C50B0" w:rsidR="00B410CE" w:rsidRPr="00CC3E31" w:rsidRDefault="00B410CE" w:rsidP="0049081A">
      <w:pPr>
        <w:widowControl/>
        <w:numPr>
          <w:ilvl w:val="0"/>
          <w:numId w:val="97"/>
        </w:numPr>
        <w:autoSpaceDE/>
        <w:autoSpaceDN/>
        <w:adjustRightInd/>
        <w:rPr>
          <w:rFonts w:ascii="Arial" w:hAnsi="Arial" w:cs="Arial"/>
        </w:rPr>
      </w:pPr>
      <w:r w:rsidRPr="00CC3E31">
        <w:rPr>
          <w:rFonts w:ascii="Arial" w:hAnsi="Arial" w:cs="Arial"/>
        </w:rPr>
        <w:t>Avoid using negative behaviours e.g. sarcasm, point-</w:t>
      </w:r>
      <w:r w:rsidR="00E03D63" w:rsidRPr="00CC3E31">
        <w:rPr>
          <w:rFonts w:ascii="Arial" w:hAnsi="Arial" w:cs="Arial"/>
        </w:rPr>
        <w:t>scoring, personalisation</w:t>
      </w:r>
    </w:p>
    <w:p w14:paraId="63F6B5D7" w14:textId="77777777" w:rsidR="00B410CE" w:rsidRPr="00CC3E31" w:rsidRDefault="00B410CE" w:rsidP="00990DB7">
      <w:pPr>
        <w:ind w:left="720"/>
        <w:rPr>
          <w:rFonts w:ascii="Arial" w:hAnsi="Arial" w:cs="Arial"/>
        </w:rPr>
      </w:pPr>
    </w:p>
    <w:p w14:paraId="0AAAE8FA" w14:textId="77777777" w:rsidR="00B410CE" w:rsidRPr="00CC3E31" w:rsidRDefault="00B410CE" w:rsidP="0049081A">
      <w:pPr>
        <w:widowControl/>
        <w:numPr>
          <w:ilvl w:val="0"/>
          <w:numId w:val="97"/>
        </w:numPr>
        <w:autoSpaceDE/>
        <w:autoSpaceDN/>
        <w:adjustRightInd/>
        <w:rPr>
          <w:rFonts w:ascii="Arial" w:hAnsi="Arial" w:cs="Arial"/>
        </w:rPr>
      </w:pPr>
      <w:r w:rsidRPr="00CC3E31">
        <w:rPr>
          <w:rFonts w:ascii="Arial" w:hAnsi="Arial" w:cs="Arial"/>
        </w:rPr>
        <w:t>Try not to react negatively to criticism or take as a personal slight</w:t>
      </w:r>
    </w:p>
    <w:p w14:paraId="59B87990" w14:textId="77777777" w:rsidR="00B410CE" w:rsidRPr="00CC3E31" w:rsidRDefault="00B410CE" w:rsidP="00990DB7">
      <w:pPr>
        <w:ind w:left="720"/>
        <w:rPr>
          <w:rFonts w:ascii="Arial" w:hAnsi="Arial" w:cs="Arial"/>
        </w:rPr>
      </w:pPr>
    </w:p>
    <w:p w14:paraId="151C72BD" w14:textId="77777777" w:rsidR="00B410CE" w:rsidRPr="00CC3E31" w:rsidRDefault="00B410CE" w:rsidP="0049081A">
      <w:pPr>
        <w:widowControl/>
        <w:numPr>
          <w:ilvl w:val="0"/>
          <w:numId w:val="97"/>
        </w:numPr>
        <w:autoSpaceDE/>
        <w:autoSpaceDN/>
        <w:adjustRightInd/>
        <w:rPr>
          <w:rFonts w:ascii="Arial" w:hAnsi="Arial" w:cs="Arial"/>
        </w:rPr>
      </w:pPr>
      <w:r w:rsidRPr="00CC3E31">
        <w:rPr>
          <w:rFonts w:ascii="Arial" w:hAnsi="Arial" w:cs="Arial"/>
        </w:rPr>
        <w:t>Put forward criticism in a positive way</w:t>
      </w:r>
    </w:p>
    <w:p w14:paraId="7F6A85F0" w14:textId="77777777" w:rsidR="00B410CE" w:rsidRPr="00CC3E31" w:rsidRDefault="00B410CE" w:rsidP="00990DB7">
      <w:pPr>
        <w:ind w:left="720"/>
        <w:rPr>
          <w:rFonts w:ascii="Arial" w:hAnsi="Arial" w:cs="Arial"/>
        </w:rPr>
      </w:pPr>
    </w:p>
    <w:p w14:paraId="34A13AC1" w14:textId="77777777" w:rsidR="00B410CE" w:rsidRPr="00CC3E31" w:rsidRDefault="00B410CE" w:rsidP="0049081A">
      <w:pPr>
        <w:widowControl/>
        <w:numPr>
          <w:ilvl w:val="0"/>
          <w:numId w:val="97"/>
        </w:numPr>
        <w:autoSpaceDE/>
        <w:autoSpaceDN/>
        <w:adjustRightInd/>
        <w:rPr>
          <w:rFonts w:ascii="Arial" w:hAnsi="Arial" w:cs="Arial"/>
        </w:rPr>
      </w:pPr>
      <w:r w:rsidRPr="00CC3E31">
        <w:rPr>
          <w:rFonts w:ascii="Arial" w:hAnsi="Arial" w:cs="Arial"/>
        </w:rPr>
        <w:t>Be mindful that decisions have to be made and it is not possible to accommodate all individual views</w:t>
      </w:r>
    </w:p>
    <w:p w14:paraId="2857CD9D" w14:textId="77777777" w:rsidR="00B410CE" w:rsidRPr="00CC3E31" w:rsidRDefault="00B410CE" w:rsidP="00990DB7">
      <w:pPr>
        <w:ind w:left="720"/>
        <w:rPr>
          <w:rFonts w:ascii="Arial" w:hAnsi="Arial" w:cs="Arial"/>
        </w:rPr>
      </w:pPr>
    </w:p>
    <w:p w14:paraId="4B77CF29" w14:textId="77777777" w:rsidR="00B410CE" w:rsidRPr="00CC3E31" w:rsidRDefault="00B410CE" w:rsidP="0049081A">
      <w:pPr>
        <w:widowControl/>
        <w:numPr>
          <w:ilvl w:val="0"/>
          <w:numId w:val="97"/>
        </w:numPr>
        <w:autoSpaceDE/>
        <w:autoSpaceDN/>
        <w:adjustRightInd/>
        <w:rPr>
          <w:rFonts w:ascii="Arial" w:hAnsi="Arial" w:cs="Arial"/>
        </w:rPr>
      </w:pPr>
      <w:r w:rsidRPr="00CC3E31">
        <w:rPr>
          <w:rFonts w:ascii="Arial" w:hAnsi="Arial" w:cs="Arial"/>
        </w:rPr>
        <w:t>No ‘side-meetings’ to take place</w:t>
      </w:r>
    </w:p>
    <w:p w14:paraId="4E532A8A" w14:textId="77777777" w:rsidR="00B410CE" w:rsidRPr="00CC3E31" w:rsidRDefault="00B410CE" w:rsidP="00990DB7">
      <w:pPr>
        <w:ind w:left="720"/>
        <w:rPr>
          <w:rFonts w:ascii="Arial" w:hAnsi="Arial" w:cs="Arial"/>
        </w:rPr>
      </w:pPr>
    </w:p>
    <w:p w14:paraId="6793D762" w14:textId="77777777" w:rsidR="00B410CE" w:rsidRPr="00CC3E31" w:rsidRDefault="00B410CE" w:rsidP="0049081A">
      <w:pPr>
        <w:widowControl/>
        <w:numPr>
          <w:ilvl w:val="0"/>
          <w:numId w:val="97"/>
        </w:numPr>
        <w:autoSpaceDE/>
        <w:autoSpaceDN/>
        <w:adjustRightInd/>
        <w:rPr>
          <w:rFonts w:ascii="Arial" w:hAnsi="Arial" w:cs="Arial"/>
        </w:rPr>
      </w:pPr>
      <w:r w:rsidRPr="00CC3E31">
        <w:rPr>
          <w:rFonts w:ascii="Arial" w:hAnsi="Arial" w:cs="Arial"/>
        </w:rPr>
        <w:t>Respect the Chair</w:t>
      </w:r>
    </w:p>
    <w:p w14:paraId="2DBAAFFB" w14:textId="77777777" w:rsidR="00B410CE" w:rsidRPr="00CC3E31" w:rsidRDefault="00B410CE" w:rsidP="00990DB7">
      <w:pPr>
        <w:ind w:left="720"/>
        <w:rPr>
          <w:rFonts w:ascii="Arial" w:hAnsi="Arial" w:cs="Arial"/>
        </w:rPr>
      </w:pPr>
    </w:p>
    <w:p w14:paraId="6DFE00CE" w14:textId="77777777" w:rsidR="00B410CE" w:rsidRPr="00CC3E31" w:rsidRDefault="00B410CE" w:rsidP="0049081A">
      <w:pPr>
        <w:widowControl/>
        <w:numPr>
          <w:ilvl w:val="0"/>
          <w:numId w:val="97"/>
        </w:numPr>
        <w:autoSpaceDE/>
        <w:autoSpaceDN/>
        <w:adjustRightInd/>
        <w:rPr>
          <w:rFonts w:ascii="Arial" w:hAnsi="Arial" w:cs="Arial"/>
        </w:rPr>
      </w:pPr>
      <w:r w:rsidRPr="00CC3E31">
        <w:rPr>
          <w:rFonts w:ascii="Arial" w:hAnsi="Arial" w:cs="Arial"/>
        </w:rPr>
        <w:t>Failure to adhere to the Code of Conduct may result in the suspension or removal of the LPF member.</w:t>
      </w:r>
    </w:p>
    <w:p w14:paraId="5125CF45" w14:textId="78B23182" w:rsidR="00B410CE" w:rsidRPr="00CC3E31" w:rsidRDefault="00B410CE" w:rsidP="00990DB7">
      <w:pPr>
        <w:pStyle w:val="Heading1"/>
        <w:ind w:firstLine="0"/>
        <w:jc w:val="left"/>
        <w:rPr>
          <w:rFonts w:ascii="Arial" w:hAnsi="Arial" w:cs="Arial"/>
        </w:rPr>
      </w:pPr>
      <w:r w:rsidRPr="00CC3E31">
        <w:br w:type="page"/>
      </w:r>
      <w:bookmarkStart w:id="1412" w:name="_Toc17455637"/>
      <w:bookmarkStart w:id="1413" w:name="_Toc68754180"/>
      <w:r w:rsidRPr="00CC3E31">
        <w:rPr>
          <w:rFonts w:ascii="Arial" w:hAnsi="Arial" w:cs="Arial"/>
        </w:rPr>
        <w:lastRenderedPageBreak/>
        <w:t>Appendix 3</w:t>
      </w:r>
      <w:bookmarkEnd w:id="1412"/>
      <w:bookmarkEnd w:id="1413"/>
    </w:p>
    <w:p w14:paraId="328D6734" w14:textId="77777777" w:rsidR="00B410CE" w:rsidRPr="00CC3E31" w:rsidRDefault="00B410CE" w:rsidP="00990DB7">
      <w:pPr>
        <w:rPr>
          <w:rFonts w:ascii="Arial" w:hAnsi="Arial" w:cs="Arial"/>
          <w:b/>
          <w:sz w:val="28"/>
          <w:szCs w:val="28"/>
        </w:rPr>
      </w:pPr>
    </w:p>
    <w:p w14:paraId="75BD0743" w14:textId="77777777" w:rsidR="00B410CE" w:rsidRPr="00CC3E31" w:rsidRDefault="00B410CE" w:rsidP="00990DB7">
      <w:pPr>
        <w:pStyle w:val="Heading1"/>
        <w:ind w:firstLine="0"/>
        <w:jc w:val="left"/>
        <w:rPr>
          <w:rFonts w:ascii="Arial" w:hAnsi="Arial" w:cs="Arial"/>
          <w:sz w:val="28"/>
          <w:szCs w:val="28"/>
        </w:rPr>
      </w:pPr>
      <w:bookmarkStart w:id="1414" w:name="_Toc17455638"/>
      <w:bookmarkStart w:id="1415" w:name="_Toc68754181"/>
      <w:r w:rsidRPr="00CC3E31">
        <w:rPr>
          <w:rFonts w:ascii="Arial" w:hAnsi="Arial" w:cs="Arial"/>
          <w:sz w:val="28"/>
          <w:szCs w:val="28"/>
        </w:rPr>
        <w:t>List of Recognised Trade Unions/Professional Bodies referred to as ‘staff organisations’ within these Standing Orders</w:t>
      </w:r>
      <w:bookmarkEnd w:id="1414"/>
      <w:bookmarkEnd w:id="1415"/>
    </w:p>
    <w:p w14:paraId="6FCC7937" w14:textId="77777777" w:rsidR="00B410CE" w:rsidRPr="00CC3E31" w:rsidRDefault="00B410CE" w:rsidP="00990DB7">
      <w:pPr>
        <w:rPr>
          <w:rFonts w:ascii="Arial" w:hAnsi="Arial" w:cs="Arial"/>
          <w:b/>
          <w:sz w:val="28"/>
          <w:szCs w:val="28"/>
        </w:rPr>
      </w:pPr>
    </w:p>
    <w:p w14:paraId="12533822" w14:textId="77777777" w:rsidR="00B410CE" w:rsidRPr="00CC3E31" w:rsidRDefault="00B410CE" w:rsidP="00990DB7">
      <w:pPr>
        <w:rPr>
          <w:rFonts w:ascii="Arial" w:hAnsi="Arial" w:cs="Arial"/>
          <w:b/>
          <w:sz w:val="28"/>
          <w:szCs w:val="28"/>
        </w:rPr>
      </w:pPr>
    </w:p>
    <w:p w14:paraId="1D9D1B4A" w14:textId="77777777" w:rsidR="00B410CE" w:rsidRPr="00CC3E31" w:rsidRDefault="00B410CE" w:rsidP="0049081A">
      <w:pPr>
        <w:widowControl/>
        <w:numPr>
          <w:ilvl w:val="0"/>
          <w:numId w:val="96"/>
        </w:numPr>
        <w:spacing w:line="360" w:lineRule="auto"/>
        <w:ind w:left="1134" w:hanging="357"/>
        <w:rPr>
          <w:rFonts w:ascii="Arial" w:hAnsi="Arial" w:cs="Arial"/>
        </w:rPr>
      </w:pPr>
      <w:r w:rsidRPr="00CC3E31">
        <w:rPr>
          <w:rFonts w:ascii="Arial" w:hAnsi="Arial" w:cs="Arial"/>
        </w:rPr>
        <w:t>British Medical Association (BMA)</w:t>
      </w:r>
    </w:p>
    <w:p w14:paraId="2F2C9C6F" w14:textId="77777777" w:rsidR="00B410CE" w:rsidRPr="00CC3E31" w:rsidRDefault="00B410CE" w:rsidP="0049081A">
      <w:pPr>
        <w:widowControl/>
        <w:numPr>
          <w:ilvl w:val="0"/>
          <w:numId w:val="96"/>
        </w:numPr>
        <w:spacing w:line="360" w:lineRule="auto"/>
        <w:ind w:left="1134" w:hanging="357"/>
        <w:rPr>
          <w:rFonts w:ascii="Arial" w:hAnsi="Arial" w:cs="Arial"/>
        </w:rPr>
      </w:pPr>
      <w:r w:rsidRPr="00CC3E31">
        <w:rPr>
          <w:rFonts w:ascii="Arial" w:hAnsi="Arial" w:cs="Arial"/>
        </w:rPr>
        <w:t>Royal College of Nursing (RCN)</w:t>
      </w:r>
    </w:p>
    <w:p w14:paraId="5D7A0ACA" w14:textId="77777777" w:rsidR="00B410CE" w:rsidRPr="00CC3E31" w:rsidRDefault="00B410CE" w:rsidP="0049081A">
      <w:pPr>
        <w:widowControl/>
        <w:numPr>
          <w:ilvl w:val="0"/>
          <w:numId w:val="96"/>
        </w:numPr>
        <w:spacing w:line="360" w:lineRule="auto"/>
        <w:ind w:left="1134" w:hanging="357"/>
        <w:rPr>
          <w:rFonts w:ascii="Arial" w:hAnsi="Arial" w:cs="Arial"/>
        </w:rPr>
      </w:pPr>
      <w:r w:rsidRPr="00CC3E31">
        <w:rPr>
          <w:rFonts w:ascii="Arial" w:hAnsi="Arial" w:cs="Arial"/>
        </w:rPr>
        <w:t>Royal College of Midwives (RCN)</w:t>
      </w:r>
    </w:p>
    <w:p w14:paraId="2DFCD7A0" w14:textId="77777777" w:rsidR="00B410CE" w:rsidRPr="00CC3E31" w:rsidRDefault="00B410CE" w:rsidP="0049081A">
      <w:pPr>
        <w:widowControl/>
        <w:numPr>
          <w:ilvl w:val="0"/>
          <w:numId w:val="96"/>
        </w:numPr>
        <w:spacing w:line="360" w:lineRule="auto"/>
        <w:ind w:left="1134" w:hanging="357"/>
        <w:rPr>
          <w:rFonts w:ascii="Arial" w:hAnsi="Arial" w:cs="Arial"/>
        </w:rPr>
      </w:pPr>
      <w:r w:rsidRPr="00CC3E31">
        <w:rPr>
          <w:rFonts w:ascii="Arial" w:hAnsi="Arial" w:cs="Arial"/>
        </w:rPr>
        <w:t>UNISON</w:t>
      </w:r>
    </w:p>
    <w:p w14:paraId="57E8F2B6" w14:textId="77777777" w:rsidR="00B410CE" w:rsidRPr="00CC3E31" w:rsidRDefault="00B410CE" w:rsidP="0049081A">
      <w:pPr>
        <w:widowControl/>
        <w:numPr>
          <w:ilvl w:val="0"/>
          <w:numId w:val="96"/>
        </w:numPr>
        <w:spacing w:line="360" w:lineRule="auto"/>
        <w:ind w:left="1134" w:hanging="357"/>
        <w:rPr>
          <w:rFonts w:ascii="Arial" w:hAnsi="Arial" w:cs="Arial"/>
        </w:rPr>
      </w:pPr>
      <w:r w:rsidRPr="00CC3E31">
        <w:rPr>
          <w:rFonts w:ascii="Arial" w:hAnsi="Arial" w:cs="Arial"/>
        </w:rPr>
        <w:t>UNITE</w:t>
      </w:r>
    </w:p>
    <w:p w14:paraId="1EB404F0" w14:textId="77777777" w:rsidR="00B410CE" w:rsidRPr="00CC3E31" w:rsidRDefault="00B410CE" w:rsidP="0049081A">
      <w:pPr>
        <w:widowControl/>
        <w:numPr>
          <w:ilvl w:val="0"/>
          <w:numId w:val="96"/>
        </w:numPr>
        <w:spacing w:line="360" w:lineRule="auto"/>
        <w:ind w:left="1134" w:hanging="357"/>
        <w:rPr>
          <w:rFonts w:ascii="Arial" w:hAnsi="Arial" w:cs="Arial"/>
        </w:rPr>
      </w:pPr>
      <w:r w:rsidRPr="00CC3E31">
        <w:rPr>
          <w:rFonts w:ascii="Arial" w:hAnsi="Arial" w:cs="Arial"/>
        </w:rPr>
        <w:t>GMB</w:t>
      </w:r>
    </w:p>
    <w:p w14:paraId="7B2E3656" w14:textId="77777777" w:rsidR="00B410CE" w:rsidRPr="00CC3E31" w:rsidRDefault="00B410CE" w:rsidP="0049081A">
      <w:pPr>
        <w:widowControl/>
        <w:numPr>
          <w:ilvl w:val="0"/>
          <w:numId w:val="96"/>
        </w:numPr>
        <w:spacing w:line="360" w:lineRule="auto"/>
        <w:ind w:left="1134" w:hanging="357"/>
        <w:rPr>
          <w:rFonts w:ascii="Arial" w:hAnsi="Arial" w:cs="Arial"/>
        </w:rPr>
      </w:pPr>
      <w:r w:rsidRPr="00CC3E31">
        <w:rPr>
          <w:rFonts w:ascii="Arial" w:hAnsi="Arial" w:cs="Arial"/>
        </w:rPr>
        <w:t>British Orthoptic Society</w:t>
      </w:r>
    </w:p>
    <w:p w14:paraId="36E78890" w14:textId="77777777" w:rsidR="00B410CE" w:rsidRPr="00CC3E31" w:rsidRDefault="00B410CE" w:rsidP="0049081A">
      <w:pPr>
        <w:widowControl/>
        <w:numPr>
          <w:ilvl w:val="0"/>
          <w:numId w:val="96"/>
        </w:numPr>
        <w:spacing w:line="360" w:lineRule="auto"/>
        <w:ind w:left="1134" w:hanging="357"/>
        <w:rPr>
          <w:rFonts w:ascii="Arial" w:hAnsi="Arial" w:cs="Arial"/>
        </w:rPr>
      </w:pPr>
      <w:r w:rsidRPr="00CC3E31">
        <w:rPr>
          <w:rFonts w:ascii="Arial" w:hAnsi="Arial" w:cs="Arial"/>
        </w:rPr>
        <w:t>Society of Radiographers</w:t>
      </w:r>
    </w:p>
    <w:p w14:paraId="6B6ED7F3" w14:textId="77777777" w:rsidR="00B410CE" w:rsidRPr="00CC3E31" w:rsidRDefault="00B410CE" w:rsidP="0049081A">
      <w:pPr>
        <w:widowControl/>
        <w:numPr>
          <w:ilvl w:val="0"/>
          <w:numId w:val="96"/>
        </w:numPr>
        <w:spacing w:line="360" w:lineRule="auto"/>
        <w:ind w:left="1134" w:hanging="357"/>
        <w:rPr>
          <w:rFonts w:ascii="Arial" w:hAnsi="Arial" w:cs="Arial"/>
        </w:rPr>
      </w:pPr>
      <w:r w:rsidRPr="00CC3E31">
        <w:rPr>
          <w:rFonts w:ascii="Arial" w:hAnsi="Arial" w:cs="Arial"/>
        </w:rPr>
        <w:t>British Dental Association</w:t>
      </w:r>
    </w:p>
    <w:p w14:paraId="165F64BD" w14:textId="77777777" w:rsidR="00B410CE" w:rsidRPr="00CC3E31" w:rsidRDefault="00B410CE" w:rsidP="0049081A">
      <w:pPr>
        <w:widowControl/>
        <w:numPr>
          <w:ilvl w:val="0"/>
          <w:numId w:val="96"/>
        </w:numPr>
        <w:spacing w:line="360" w:lineRule="auto"/>
        <w:ind w:left="1134" w:hanging="357"/>
        <w:rPr>
          <w:rFonts w:ascii="Arial" w:hAnsi="Arial" w:cs="Arial"/>
        </w:rPr>
      </w:pPr>
      <w:r w:rsidRPr="00CC3E31">
        <w:rPr>
          <w:rFonts w:ascii="Arial" w:hAnsi="Arial" w:cs="Arial"/>
        </w:rPr>
        <w:t>Society of Chiropodists and Podiatrists</w:t>
      </w:r>
    </w:p>
    <w:p w14:paraId="64A86A05" w14:textId="77777777" w:rsidR="00B410CE" w:rsidRPr="00CC3E31" w:rsidRDefault="00B410CE" w:rsidP="0049081A">
      <w:pPr>
        <w:widowControl/>
        <w:numPr>
          <w:ilvl w:val="0"/>
          <w:numId w:val="96"/>
        </w:numPr>
        <w:spacing w:line="360" w:lineRule="auto"/>
        <w:ind w:left="1134" w:hanging="357"/>
        <w:rPr>
          <w:rFonts w:ascii="Arial" w:hAnsi="Arial" w:cs="Arial"/>
        </w:rPr>
      </w:pPr>
      <w:r w:rsidRPr="00CC3E31">
        <w:rPr>
          <w:rFonts w:ascii="Arial" w:hAnsi="Arial" w:cs="Arial"/>
        </w:rPr>
        <w:t>Federation of Clinical Scientists</w:t>
      </w:r>
    </w:p>
    <w:p w14:paraId="2BF826F9" w14:textId="77777777" w:rsidR="00B410CE" w:rsidRPr="00CC3E31" w:rsidRDefault="00B410CE" w:rsidP="0049081A">
      <w:pPr>
        <w:widowControl/>
        <w:numPr>
          <w:ilvl w:val="0"/>
          <w:numId w:val="96"/>
        </w:numPr>
        <w:spacing w:line="360" w:lineRule="auto"/>
        <w:ind w:left="1134" w:hanging="357"/>
        <w:rPr>
          <w:rFonts w:ascii="Arial" w:hAnsi="Arial" w:cs="Arial"/>
        </w:rPr>
      </w:pPr>
      <w:r w:rsidRPr="00CC3E31">
        <w:rPr>
          <w:rFonts w:ascii="Arial" w:hAnsi="Arial" w:cs="Arial"/>
        </w:rPr>
        <w:t>Chartered Society of Physiotherapy (CSP)</w:t>
      </w:r>
    </w:p>
    <w:p w14:paraId="69FBDA2C" w14:textId="77777777" w:rsidR="00B410CE" w:rsidRPr="00CC3E31" w:rsidRDefault="00B410CE" w:rsidP="0049081A">
      <w:pPr>
        <w:widowControl/>
        <w:numPr>
          <w:ilvl w:val="0"/>
          <w:numId w:val="96"/>
        </w:numPr>
        <w:spacing w:line="360" w:lineRule="auto"/>
        <w:ind w:left="1134" w:hanging="357"/>
        <w:rPr>
          <w:rFonts w:ascii="Arial" w:hAnsi="Arial" w:cs="Arial"/>
        </w:rPr>
      </w:pPr>
      <w:r w:rsidRPr="00CC3E31">
        <w:rPr>
          <w:rFonts w:ascii="Arial" w:hAnsi="Arial" w:cs="Arial"/>
        </w:rPr>
        <w:t xml:space="preserve">British Dietetic Association </w:t>
      </w:r>
    </w:p>
    <w:p w14:paraId="7DEDC144" w14:textId="77777777" w:rsidR="00B410CE" w:rsidRPr="00CC3E31" w:rsidRDefault="00B410CE" w:rsidP="0049081A">
      <w:pPr>
        <w:widowControl/>
        <w:numPr>
          <w:ilvl w:val="0"/>
          <w:numId w:val="96"/>
        </w:numPr>
        <w:spacing w:line="360" w:lineRule="auto"/>
        <w:ind w:left="1134" w:hanging="357"/>
        <w:rPr>
          <w:rFonts w:ascii="Arial" w:hAnsi="Arial" w:cs="Arial"/>
        </w:rPr>
      </w:pPr>
      <w:r w:rsidRPr="00CC3E31">
        <w:rPr>
          <w:rFonts w:ascii="Arial" w:hAnsi="Arial" w:cs="Arial"/>
        </w:rPr>
        <w:t>British Association of Occupational Therapists (BAOT)</w:t>
      </w:r>
    </w:p>
    <w:p w14:paraId="251C5480" w14:textId="77777777" w:rsidR="00B410CE" w:rsidRPr="00CC3E31" w:rsidRDefault="00B410CE" w:rsidP="00B410CE">
      <w:pPr>
        <w:rPr>
          <w:rFonts w:ascii="Arial" w:hAnsi="Arial" w:cs="Arial"/>
          <w:b/>
        </w:rPr>
      </w:pPr>
    </w:p>
    <w:sectPr w:rsidR="00B410CE" w:rsidRPr="00CC3E31" w:rsidSect="00B75569">
      <w:pgSz w:w="11906" w:h="16838" w:code="9"/>
      <w:pgMar w:top="1440" w:right="1797"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6FEFF5" w14:textId="77777777" w:rsidR="00657AA9" w:rsidRDefault="00657AA9">
      <w:r>
        <w:separator/>
      </w:r>
    </w:p>
    <w:p w14:paraId="59556E2F" w14:textId="77777777" w:rsidR="00657AA9" w:rsidRDefault="00657AA9"/>
    <w:p w14:paraId="3D70D54B" w14:textId="77777777" w:rsidR="00657AA9" w:rsidRDefault="00657AA9"/>
  </w:endnote>
  <w:endnote w:type="continuationSeparator" w:id="0">
    <w:p w14:paraId="7D042ACC" w14:textId="77777777" w:rsidR="00657AA9" w:rsidRDefault="00657AA9">
      <w:r>
        <w:continuationSeparator/>
      </w:r>
    </w:p>
    <w:p w14:paraId="23EAD2F7" w14:textId="77777777" w:rsidR="00657AA9" w:rsidRDefault="00657AA9"/>
    <w:p w14:paraId="02AC1524" w14:textId="77777777" w:rsidR="00657AA9" w:rsidRDefault="00657AA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onotype Sorts">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Calibri">
    <w:panose1 w:val="020F0502020204030204"/>
    <w:charset w:val="00"/>
    <w:family w:val="swiss"/>
    <w:pitch w:val="variable"/>
    <w:sig w:usb0="E4002EFF" w:usb1="C200247B" w:usb2="00000009" w:usb3="00000000" w:csb0="000001FF" w:csb1="00000000"/>
  </w:font>
  <w:font w:name="Arial-BoldMT-Identity-H">
    <w:altName w:val="Arial"/>
    <w:panose1 w:val="00000000000000000000"/>
    <w:charset w:val="00"/>
    <w:family w:val="auto"/>
    <w:notTrueType/>
    <w:pitch w:val="default"/>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FB60ED" w14:textId="77777777" w:rsidR="00814C65" w:rsidRDefault="00814C6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F0DF20" w14:textId="77777777" w:rsidR="001D5D5E" w:rsidRDefault="001D5D5E" w:rsidP="00F416A6">
    <w:pPr>
      <w:pStyle w:val="Footer"/>
      <w:jc w:val="center"/>
      <w:rPr>
        <w:rFonts w:ascii="Arial" w:hAnsi="Arial" w:cs="Arial"/>
        <w:sz w:val="22"/>
        <w:szCs w:val="22"/>
      </w:rPr>
    </w:pPr>
  </w:p>
  <w:p w14:paraId="297040EA" w14:textId="77777777" w:rsidR="00814C65" w:rsidRDefault="00814C65" w:rsidP="00043DFE">
    <w:pPr>
      <w:pStyle w:val="Footer"/>
      <w:tabs>
        <w:tab w:val="left" w:pos="5325"/>
      </w:tabs>
      <w:rPr>
        <w:rFonts w:ascii="Arial" w:hAnsi="Arial" w:cs="Arial"/>
        <w:sz w:val="22"/>
        <w:szCs w:val="22"/>
      </w:rPr>
    </w:pPr>
    <w:r>
      <w:rPr>
        <w:rFonts w:ascii="Arial" w:hAnsi="Arial" w:cs="Arial"/>
        <w:sz w:val="22"/>
        <w:szCs w:val="22"/>
      </w:rPr>
      <w:t xml:space="preserve">Standing Orders - </w:t>
    </w:r>
    <w:r w:rsidRPr="00814C65">
      <w:rPr>
        <w:rFonts w:ascii="Arial" w:hAnsi="Arial" w:cs="Arial"/>
        <w:sz w:val="22"/>
        <w:szCs w:val="22"/>
      </w:rPr>
      <w:t>Approved Audit Committee 4 March 2025</w:t>
    </w:r>
    <w:r w:rsidR="001D5D5E" w:rsidRPr="0043250C">
      <w:rPr>
        <w:rFonts w:ascii="Arial" w:hAnsi="Arial" w:cs="Arial"/>
        <w:sz w:val="22"/>
        <w:szCs w:val="22"/>
      </w:rPr>
      <w:tab/>
    </w:r>
    <w:r w:rsidR="00043DFE">
      <w:rPr>
        <w:rFonts w:ascii="Arial" w:hAnsi="Arial" w:cs="Arial"/>
        <w:sz w:val="22"/>
        <w:szCs w:val="22"/>
      </w:rPr>
      <w:tab/>
    </w:r>
  </w:p>
  <w:p w14:paraId="3CCB5103" w14:textId="77777777" w:rsidR="00814C65" w:rsidRDefault="00814C65" w:rsidP="00043DFE">
    <w:pPr>
      <w:pStyle w:val="Footer"/>
      <w:tabs>
        <w:tab w:val="left" w:pos="5325"/>
      </w:tabs>
      <w:rPr>
        <w:rFonts w:ascii="Arial" w:hAnsi="Arial" w:cs="Arial"/>
        <w:sz w:val="22"/>
        <w:szCs w:val="22"/>
      </w:rPr>
    </w:pPr>
  </w:p>
  <w:p w14:paraId="00FD0825" w14:textId="527710C6" w:rsidR="001D5D5E" w:rsidRPr="0043250C" w:rsidRDefault="001D5D5E" w:rsidP="00814C65">
    <w:pPr>
      <w:pStyle w:val="Footer"/>
      <w:tabs>
        <w:tab w:val="left" w:pos="5325"/>
      </w:tabs>
      <w:jc w:val="right"/>
      <w:rPr>
        <w:rFonts w:ascii="Arial" w:hAnsi="Arial" w:cs="Arial"/>
        <w:sz w:val="22"/>
        <w:szCs w:val="22"/>
      </w:rPr>
    </w:pPr>
    <w:r w:rsidRPr="0043250C">
      <w:rPr>
        <w:rFonts w:ascii="Arial" w:hAnsi="Arial" w:cs="Arial"/>
        <w:sz w:val="22"/>
        <w:szCs w:val="22"/>
      </w:rPr>
      <w:t xml:space="preserve">Page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PAGE </w:instrText>
    </w:r>
    <w:r w:rsidRPr="0043250C">
      <w:rPr>
        <w:rStyle w:val="PageNumber"/>
        <w:rFonts w:ascii="Arial" w:hAnsi="Arial" w:cs="Arial"/>
        <w:sz w:val="22"/>
        <w:szCs w:val="22"/>
      </w:rPr>
      <w:fldChar w:fldCharType="separate"/>
    </w:r>
    <w:r w:rsidR="00755AC8">
      <w:rPr>
        <w:rStyle w:val="PageNumber"/>
        <w:rFonts w:ascii="Arial" w:hAnsi="Arial" w:cs="Arial"/>
        <w:noProof/>
        <w:sz w:val="22"/>
        <w:szCs w:val="22"/>
      </w:rPr>
      <w:t>21</w:t>
    </w:r>
    <w:r w:rsidRPr="0043250C">
      <w:rPr>
        <w:rStyle w:val="PageNumber"/>
        <w:rFonts w:ascii="Arial" w:hAnsi="Arial" w:cs="Arial"/>
        <w:sz w:val="22"/>
        <w:szCs w:val="22"/>
      </w:rPr>
      <w:fldChar w:fldCharType="end"/>
    </w:r>
    <w:r w:rsidRPr="0043250C">
      <w:rPr>
        <w:rStyle w:val="PageNumber"/>
        <w:rFonts w:ascii="Arial" w:hAnsi="Arial" w:cs="Arial"/>
        <w:sz w:val="22"/>
        <w:szCs w:val="22"/>
      </w:rPr>
      <w:t xml:space="preserve"> of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NUMPAGES </w:instrText>
    </w:r>
    <w:r w:rsidRPr="0043250C">
      <w:rPr>
        <w:rStyle w:val="PageNumber"/>
        <w:rFonts w:ascii="Arial" w:hAnsi="Arial" w:cs="Arial"/>
        <w:sz w:val="22"/>
        <w:szCs w:val="22"/>
      </w:rPr>
      <w:fldChar w:fldCharType="separate"/>
    </w:r>
    <w:r w:rsidR="00755AC8">
      <w:rPr>
        <w:rStyle w:val="PageNumber"/>
        <w:rFonts w:ascii="Arial" w:hAnsi="Arial" w:cs="Arial"/>
        <w:noProof/>
        <w:sz w:val="22"/>
        <w:szCs w:val="22"/>
      </w:rPr>
      <w:t>90</w:t>
    </w:r>
    <w:r w:rsidRPr="0043250C">
      <w:rPr>
        <w:rStyle w:val="PageNumber"/>
        <w:rFonts w:ascii="Arial" w:hAnsi="Arial" w:cs="Arial"/>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287198" w14:textId="77777777" w:rsidR="00814C65" w:rsidRDefault="00814C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BA766D" w14:textId="77777777" w:rsidR="00657AA9" w:rsidRDefault="00657AA9">
      <w:r>
        <w:separator/>
      </w:r>
    </w:p>
    <w:p w14:paraId="0E5E2438" w14:textId="77777777" w:rsidR="00657AA9" w:rsidRDefault="00657AA9"/>
    <w:p w14:paraId="4CA02C0B" w14:textId="77777777" w:rsidR="00657AA9" w:rsidRDefault="00657AA9"/>
  </w:footnote>
  <w:footnote w:type="continuationSeparator" w:id="0">
    <w:p w14:paraId="56723C6D" w14:textId="77777777" w:rsidR="00657AA9" w:rsidRDefault="00657AA9">
      <w:r>
        <w:continuationSeparator/>
      </w:r>
    </w:p>
    <w:p w14:paraId="7785174F" w14:textId="77777777" w:rsidR="00657AA9" w:rsidRDefault="00657AA9"/>
    <w:p w14:paraId="47DC1940" w14:textId="77777777" w:rsidR="00657AA9" w:rsidRDefault="00657AA9"/>
  </w:footnote>
  <w:footnote w:id="1">
    <w:p w14:paraId="6527A70D" w14:textId="77777777" w:rsidR="001D5D5E" w:rsidRPr="000B1995" w:rsidRDefault="001D5D5E" w:rsidP="00740037">
      <w:pPr>
        <w:pStyle w:val="FootnoteText"/>
        <w:jc w:val="both"/>
        <w:rPr>
          <w:rFonts w:ascii="Arial" w:hAnsi="Arial" w:cs="Arial"/>
        </w:rPr>
      </w:pPr>
      <w:r w:rsidRPr="000B1995">
        <w:rPr>
          <w:rStyle w:val="FootnoteReference"/>
          <w:rFonts w:ascii="Arial" w:hAnsi="Arial" w:cs="Arial"/>
          <w:b/>
          <w:vertAlign w:val="superscript"/>
        </w:rPr>
        <w:footnoteRef/>
      </w:r>
      <w:r w:rsidRPr="000B1995">
        <w:rPr>
          <w:rFonts w:ascii="Arial" w:hAnsi="Arial" w:cs="Arial"/>
        </w:rPr>
        <w:t xml:space="preserve"> In the case of persons who are married to each other or in a civil partnership with each other or who are living together as if married or civil partners, the interest of one person shall, if known to the other, be deemed for the purpose of this Standing Order to be also an interest of the other</w:t>
      </w:r>
      <w:r>
        <w:rPr>
          <w:rFonts w:ascii="Arial" w:hAnsi="Arial" w:cs="Arial"/>
        </w:rPr>
        <w:t>.</w:t>
      </w:r>
    </w:p>
  </w:footnote>
  <w:footnote w:id="2">
    <w:p w14:paraId="3D408E74" w14:textId="77777777" w:rsidR="001D5D5E" w:rsidRPr="00423BA8" w:rsidRDefault="001D5D5E">
      <w:pPr>
        <w:pStyle w:val="FootnoteText"/>
        <w:rPr>
          <w:rFonts w:ascii="Arial" w:hAnsi="Arial" w:cs="Arial"/>
        </w:rPr>
      </w:pPr>
      <w:r w:rsidRPr="00250540">
        <w:rPr>
          <w:rStyle w:val="FootnoteReference"/>
          <w:rFonts w:ascii="Arial" w:hAnsi="Arial" w:cs="Arial"/>
          <w:b/>
          <w:vertAlign w:val="superscript"/>
        </w:rPr>
        <w:footnoteRef/>
      </w:r>
      <w:r w:rsidRPr="00FB3FAE">
        <w:rPr>
          <w:rFonts w:ascii="Arial" w:hAnsi="Arial" w:cs="Arial"/>
          <w:b/>
          <w:sz w:val="16"/>
          <w:szCs w:val="16"/>
          <w:vertAlign w:val="superscript"/>
        </w:rPr>
        <w:t xml:space="preserve"> </w:t>
      </w:r>
      <w:r>
        <w:rPr>
          <w:rFonts w:ascii="Arial" w:hAnsi="Arial" w:cs="Arial"/>
        </w:rPr>
        <w:t>T</w:t>
      </w:r>
      <w:r w:rsidRPr="00423BA8">
        <w:rPr>
          <w:rFonts w:ascii="Arial" w:hAnsi="Arial" w:cs="Arial"/>
        </w:rPr>
        <w:t>he term gift refers also to any reward or benefit</w:t>
      </w:r>
      <w:r>
        <w:rPr>
          <w:rFonts w:ascii="Arial" w:hAnsi="Arial" w:cs="Arial"/>
        </w:rPr>
        <w:t>.</w:t>
      </w:r>
    </w:p>
  </w:footnote>
  <w:footnote w:id="3">
    <w:p w14:paraId="70A5C983" w14:textId="77777777" w:rsidR="001D5D5E" w:rsidRPr="001947CF" w:rsidRDefault="001D5D5E" w:rsidP="00740037">
      <w:pPr>
        <w:pStyle w:val="FootnoteText"/>
        <w:jc w:val="both"/>
        <w:rPr>
          <w:rFonts w:ascii="Arial" w:hAnsi="Arial" w:cs="Arial"/>
        </w:rPr>
      </w:pPr>
      <w:r w:rsidRPr="00250540">
        <w:rPr>
          <w:rStyle w:val="FootnoteReference"/>
          <w:rFonts w:ascii="Arial" w:hAnsi="Arial" w:cs="Arial"/>
          <w:b/>
          <w:vertAlign w:val="superscript"/>
        </w:rPr>
        <w:footnoteRef/>
      </w:r>
      <w:r w:rsidRPr="007928D3">
        <w:rPr>
          <w:rFonts w:ascii="Arial" w:hAnsi="Arial" w:cs="Arial"/>
          <w:b/>
          <w:sz w:val="16"/>
          <w:szCs w:val="16"/>
          <w:vertAlign w:val="superscript"/>
        </w:rPr>
        <w:t xml:space="preserve"> </w:t>
      </w:r>
      <w:r w:rsidRPr="001947CF">
        <w:rPr>
          <w:rFonts w:ascii="Arial" w:hAnsi="Arial" w:cs="Arial"/>
        </w:rPr>
        <w:t>Examples of ‘modest and proportionate’ hospitality that need not be included in a Hospitality register include a working sandwich lunch or a buffet lunch incidental to a conference or seminar attended by a variety of participants</w:t>
      </w:r>
      <w:r>
        <w:rPr>
          <w:rFonts w:ascii="Arial" w:hAnsi="Arial" w:cs="Arial"/>
        </w:rPr>
        <w:t>.</w:t>
      </w:r>
    </w:p>
  </w:footnote>
  <w:footnote w:id="4">
    <w:p w14:paraId="23308A79" w14:textId="77777777" w:rsidR="001D5D5E" w:rsidRPr="00D923BE" w:rsidRDefault="001D5D5E" w:rsidP="008007D4">
      <w:pPr>
        <w:pStyle w:val="FootnoteText"/>
        <w:rPr>
          <w:rFonts w:ascii="Arial" w:hAnsi="Arial" w:cs="Arial"/>
        </w:rPr>
      </w:pPr>
      <w:r w:rsidRPr="00D923BE">
        <w:rPr>
          <w:rStyle w:val="FootnoteReference"/>
          <w:rFonts w:ascii="Arial" w:hAnsi="Arial" w:cs="Arial"/>
          <w:b/>
          <w:vertAlign w:val="superscript"/>
        </w:rPr>
        <w:footnoteRef/>
      </w:r>
      <w:r w:rsidRPr="00D923BE">
        <w:rPr>
          <w:rFonts w:ascii="Arial" w:hAnsi="Arial" w:cs="Arial"/>
        </w:rPr>
        <w:t xml:space="preserve"> LHB to insert title for the committee that carries out these functions</w:t>
      </w:r>
      <w:r>
        <w:rPr>
          <w:rFonts w:ascii="Arial" w:hAnsi="Arial" w:cs="Arial"/>
        </w:rPr>
        <w:t>.</w:t>
      </w:r>
    </w:p>
    <w:p w14:paraId="183CFC61" w14:textId="77777777" w:rsidR="001D5D5E" w:rsidRPr="00177CCB" w:rsidRDefault="001D5D5E" w:rsidP="008007D4">
      <w:pPr>
        <w:pStyle w:val="FootnoteText"/>
        <w:rPr>
          <w:rFonts w:ascii="Arial" w:hAnsi="Arial" w:cs="Arial"/>
        </w:rPr>
      </w:pPr>
    </w:p>
  </w:footnote>
  <w:footnote w:id="5">
    <w:p w14:paraId="76AAE675" w14:textId="6C6DBDFB" w:rsidR="001D5D5E" w:rsidRPr="00D923BE" w:rsidRDefault="001D5D5E" w:rsidP="001375D9">
      <w:pPr>
        <w:tabs>
          <w:tab w:val="left" w:pos="-1440"/>
        </w:tabs>
        <w:rPr>
          <w:rFonts w:ascii="Arial" w:hAnsi="Arial" w:cs="Arial"/>
          <w:sz w:val="20"/>
          <w:szCs w:val="20"/>
        </w:rPr>
      </w:pPr>
      <w:r w:rsidRPr="008C4760">
        <w:rPr>
          <w:rStyle w:val="FootnoteReference"/>
          <w:rFonts w:ascii="Arial" w:hAnsi="Arial" w:cs="Arial"/>
          <w:b/>
          <w:sz w:val="20"/>
          <w:szCs w:val="20"/>
          <w:vertAlign w:val="superscript"/>
        </w:rPr>
        <w:footnoteRef/>
      </w:r>
      <w:r w:rsidRPr="008C4760">
        <w:rPr>
          <w:rFonts w:ascii="Arial" w:hAnsi="Arial" w:cs="Arial"/>
          <w:b/>
          <w:sz w:val="20"/>
          <w:szCs w:val="20"/>
          <w:vertAlign w:val="superscript"/>
        </w:rPr>
        <w:t xml:space="preserve"> </w:t>
      </w:r>
      <w:r w:rsidRPr="00D923BE">
        <w:rPr>
          <w:rFonts w:ascii="Arial" w:hAnsi="Arial" w:cs="Arial"/>
          <w:sz w:val="20"/>
          <w:szCs w:val="20"/>
        </w:rPr>
        <w:t xml:space="preserve">Any decision to reserve a matter, and the manner in which that retained responsibility is carried out will be in accordance with any regulatory and/or </w:t>
      </w:r>
      <w:r w:rsidR="00755AC8">
        <w:rPr>
          <w:rFonts w:ascii="Arial" w:hAnsi="Arial" w:cs="Arial"/>
          <w:sz w:val="20"/>
          <w:szCs w:val="20"/>
        </w:rPr>
        <w:t>Welsh</w:t>
      </w:r>
      <w:r w:rsidRPr="00D923BE">
        <w:rPr>
          <w:rFonts w:ascii="Arial" w:hAnsi="Arial" w:cs="Arial"/>
          <w:sz w:val="20"/>
          <w:szCs w:val="20"/>
        </w:rPr>
        <w:t xml:space="preserve"> Government requirements</w:t>
      </w:r>
      <w:r>
        <w:rPr>
          <w:rFonts w:ascii="Arial" w:hAnsi="Arial" w:cs="Arial"/>
          <w:sz w:val="20"/>
          <w:szCs w:val="20"/>
        </w:rPr>
        <w:t>.</w:t>
      </w:r>
      <w:r w:rsidRPr="00D923BE">
        <w:rPr>
          <w:rFonts w:ascii="Arial" w:hAnsi="Arial" w:cs="Arial"/>
          <w:sz w:val="20"/>
          <w:szCs w:val="20"/>
        </w:rPr>
        <w:t xml:space="preserve"> </w:t>
      </w:r>
    </w:p>
    <w:p w14:paraId="155812D0" w14:textId="77777777" w:rsidR="001D5D5E" w:rsidRPr="00D923BE" w:rsidRDefault="001D5D5E" w:rsidP="001375D9">
      <w:pPr>
        <w:pStyle w:val="FootnoteText"/>
        <w:rPr>
          <w:rFonts w:ascii="Arial" w:hAnsi="Arial" w:cs="Arial"/>
        </w:rPr>
      </w:pPr>
    </w:p>
  </w:footnote>
  <w:footnote w:id="6">
    <w:p w14:paraId="6ED67639" w14:textId="77777777" w:rsidR="001D5D5E" w:rsidRPr="0033417A" w:rsidRDefault="001D5D5E" w:rsidP="008007D4">
      <w:pPr>
        <w:pStyle w:val="FootnoteText"/>
        <w:rPr>
          <w:rFonts w:ascii="Arial" w:hAnsi="Arial" w:cs="Arial"/>
        </w:rPr>
      </w:pPr>
      <w:r w:rsidRPr="005545E8">
        <w:rPr>
          <w:rStyle w:val="FootnoteReference"/>
          <w:rFonts w:ascii="Arial" w:hAnsi="Arial" w:cs="Arial"/>
          <w:b/>
          <w:vertAlign w:val="superscript"/>
        </w:rPr>
        <w:footnoteRef/>
      </w:r>
      <w:r w:rsidRPr="0033417A">
        <w:rPr>
          <w:rFonts w:ascii="Arial" w:hAnsi="Arial" w:cs="Arial"/>
        </w:rPr>
        <w:t xml:space="preserve"> As defined in Standing Orders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20C8D3" w14:textId="77777777" w:rsidR="001D5D5E" w:rsidRDefault="001D5D5E"/>
  <w:p w14:paraId="6FC53432" w14:textId="77777777" w:rsidR="001D5D5E" w:rsidRDefault="001D5D5E"/>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E0F0D8" w14:textId="77777777" w:rsidR="00814C65" w:rsidRDefault="00814C6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6A0AE7" w14:textId="77777777" w:rsidR="00814C65" w:rsidRDefault="00814C6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7BF2987C"/>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28670A7"/>
    <w:multiLevelType w:val="hybridMultilevel"/>
    <w:tmpl w:val="1EA0632A"/>
    <w:lvl w:ilvl="0" w:tplc="C7C08694">
      <w:start w:val="1"/>
      <w:numFmt w:val="bullet"/>
      <w:lvlText w:val=""/>
      <w:lvlJc w:val="left"/>
      <w:pPr>
        <w:tabs>
          <w:tab w:val="num" w:pos="1207"/>
        </w:tabs>
        <w:ind w:left="1207" w:hanging="360"/>
      </w:pPr>
      <w:rPr>
        <w:rFonts w:ascii="Wingdings" w:hAnsi="Wingdings" w:hint="default"/>
        <w:color w:val="008080"/>
        <w:sz w:val="24"/>
        <w:szCs w:val="24"/>
      </w:rPr>
    </w:lvl>
    <w:lvl w:ilvl="1" w:tplc="08090003" w:tentative="1">
      <w:start w:val="1"/>
      <w:numFmt w:val="bullet"/>
      <w:lvlText w:val="o"/>
      <w:lvlJc w:val="left"/>
      <w:pPr>
        <w:tabs>
          <w:tab w:val="num" w:pos="1510"/>
        </w:tabs>
        <w:ind w:left="1510" w:hanging="360"/>
      </w:pPr>
      <w:rPr>
        <w:rFonts w:ascii="Courier New" w:hAnsi="Courier New" w:cs="Arial" w:hint="default"/>
      </w:rPr>
    </w:lvl>
    <w:lvl w:ilvl="2" w:tplc="08090005" w:tentative="1">
      <w:start w:val="1"/>
      <w:numFmt w:val="bullet"/>
      <w:lvlText w:val=""/>
      <w:lvlJc w:val="left"/>
      <w:pPr>
        <w:tabs>
          <w:tab w:val="num" w:pos="2230"/>
        </w:tabs>
        <w:ind w:left="2230" w:hanging="360"/>
      </w:pPr>
      <w:rPr>
        <w:rFonts w:ascii="Wingdings" w:hAnsi="Wingdings" w:hint="default"/>
      </w:rPr>
    </w:lvl>
    <w:lvl w:ilvl="3" w:tplc="08090001" w:tentative="1">
      <w:start w:val="1"/>
      <w:numFmt w:val="bullet"/>
      <w:lvlText w:val=""/>
      <w:lvlJc w:val="left"/>
      <w:pPr>
        <w:tabs>
          <w:tab w:val="num" w:pos="2950"/>
        </w:tabs>
        <w:ind w:left="2950" w:hanging="360"/>
      </w:pPr>
      <w:rPr>
        <w:rFonts w:ascii="Symbol" w:hAnsi="Symbol" w:hint="default"/>
      </w:rPr>
    </w:lvl>
    <w:lvl w:ilvl="4" w:tplc="08090003" w:tentative="1">
      <w:start w:val="1"/>
      <w:numFmt w:val="bullet"/>
      <w:lvlText w:val="o"/>
      <w:lvlJc w:val="left"/>
      <w:pPr>
        <w:tabs>
          <w:tab w:val="num" w:pos="3670"/>
        </w:tabs>
        <w:ind w:left="3670" w:hanging="360"/>
      </w:pPr>
      <w:rPr>
        <w:rFonts w:ascii="Courier New" w:hAnsi="Courier New" w:cs="Arial" w:hint="default"/>
      </w:rPr>
    </w:lvl>
    <w:lvl w:ilvl="5" w:tplc="08090005" w:tentative="1">
      <w:start w:val="1"/>
      <w:numFmt w:val="bullet"/>
      <w:lvlText w:val=""/>
      <w:lvlJc w:val="left"/>
      <w:pPr>
        <w:tabs>
          <w:tab w:val="num" w:pos="4390"/>
        </w:tabs>
        <w:ind w:left="4390" w:hanging="360"/>
      </w:pPr>
      <w:rPr>
        <w:rFonts w:ascii="Wingdings" w:hAnsi="Wingdings" w:hint="default"/>
      </w:rPr>
    </w:lvl>
    <w:lvl w:ilvl="6" w:tplc="08090001" w:tentative="1">
      <w:start w:val="1"/>
      <w:numFmt w:val="bullet"/>
      <w:lvlText w:val=""/>
      <w:lvlJc w:val="left"/>
      <w:pPr>
        <w:tabs>
          <w:tab w:val="num" w:pos="5110"/>
        </w:tabs>
        <w:ind w:left="5110" w:hanging="360"/>
      </w:pPr>
      <w:rPr>
        <w:rFonts w:ascii="Symbol" w:hAnsi="Symbol" w:hint="default"/>
      </w:rPr>
    </w:lvl>
    <w:lvl w:ilvl="7" w:tplc="08090003" w:tentative="1">
      <w:start w:val="1"/>
      <w:numFmt w:val="bullet"/>
      <w:lvlText w:val="o"/>
      <w:lvlJc w:val="left"/>
      <w:pPr>
        <w:tabs>
          <w:tab w:val="num" w:pos="5830"/>
        </w:tabs>
        <w:ind w:left="5830" w:hanging="360"/>
      </w:pPr>
      <w:rPr>
        <w:rFonts w:ascii="Courier New" w:hAnsi="Courier New" w:cs="Arial" w:hint="default"/>
      </w:rPr>
    </w:lvl>
    <w:lvl w:ilvl="8" w:tplc="08090005" w:tentative="1">
      <w:start w:val="1"/>
      <w:numFmt w:val="bullet"/>
      <w:lvlText w:val=""/>
      <w:lvlJc w:val="left"/>
      <w:pPr>
        <w:tabs>
          <w:tab w:val="num" w:pos="6550"/>
        </w:tabs>
        <w:ind w:left="6550" w:hanging="360"/>
      </w:pPr>
      <w:rPr>
        <w:rFonts w:ascii="Wingdings" w:hAnsi="Wingdings" w:hint="default"/>
      </w:rPr>
    </w:lvl>
  </w:abstractNum>
  <w:abstractNum w:abstractNumId="2" w15:restartNumberingAfterBreak="0">
    <w:nsid w:val="0288427F"/>
    <w:multiLevelType w:val="hybridMultilevel"/>
    <w:tmpl w:val="71FC6218"/>
    <w:lvl w:ilvl="0" w:tplc="A7D6695E">
      <w:start w:val="1"/>
      <w:numFmt w:val="lowerRoman"/>
      <w:lvlText w:val="%1)"/>
      <w:lvlJc w:val="left"/>
      <w:pPr>
        <w:tabs>
          <w:tab w:val="num" w:pos="1800"/>
        </w:tabs>
        <w:ind w:left="1800" w:hanging="720"/>
      </w:pPr>
      <w:rPr>
        <w:rFonts w:hint="default"/>
        <w:b w:val="0"/>
        <w:i w:val="0"/>
        <w:color w:val="auto"/>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33C32B4"/>
    <w:multiLevelType w:val="hybridMultilevel"/>
    <w:tmpl w:val="92B0F9F0"/>
    <w:lvl w:ilvl="0" w:tplc="1DACC3A8">
      <w:start w:val="1"/>
      <w:numFmt w:val="bullet"/>
      <w:lvlText w:val=""/>
      <w:lvlJc w:val="left"/>
      <w:pPr>
        <w:tabs>
          <w:tab w:val="num" w:pos="1800"/>
        </w:tabs>
        <w:ind w:left="1800" w:hanging="360"/>
      </w:pPr>
      <w:rPr>
        <w:rFonts w:ascii="Wingdings" w:hAnsi="Wingdings" w:hint="default"/>
        <w:color w:val="339966"/>
      </w:rPr>
    </w:lvl>
    <w:lvl w:ilvl="1" w:tplc="08090003">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3590F21"/>
    <w:multiLevelType w:val="hybridMultilevel"/>
    <w:tmpl w:val="3CF8882E"/>
    <w:lvl w:ilvl="0" w:tplc="C7C08694">
      <w:start w:val="1"/>
      <w:numFmt w:val="bullet"/>
      <w:lvlText w:val=""/>
      <w:lvlJc w:val="left"/>
      <w:pPr>
        <w:tabs>
          <w:tab w:val="num" w:pos="1080"/>
        </w:tabs>
        <w:ind w:left="1080" w:hanging="360"/>
      </w:pPr>
      <w:rPr>
        <w:rFonts w:ascii="Wingdings" w:hAnsi="Wingdings" w:hint="default"/>
        <w:color w:val="008080"/>
        <w:sz w:val="24"/>
        <w:szCs w:val="24"/>
      </w:rPr>
    </w:lvl>
    <w:lvl w:ilvl="1" w:tplc="08090003">
      <w:start w:val="1"/>
      <w:numFmt w:val="bullet"/>
      <w:lvlText w:val="o"/>
      <w:lvlJc w:val="left"/>
      <w:pPr>
        <w:tabs>
          <w:tab w:val="num" w:pos="1383"/>
        </w:tabs>
        <w:ind w:left="1383" w:hanging="360"/>
      </w:pPr>
      <w:rPr>
        <w:rFonts w:ascii="Courier New" w:hAnsi="Courier New" w:cs="Courier New" w:hint="default"/>
      </w:rPr>
    </w:lvl>
    <w:lvl w:ilvl="2" w:tplc="08090005" w:tentative="1">
      <w:start w:val="1"/>
      <w:numFmt w:val="bullet"/>
      <w:lvlText w:val=""/>
      <w:lvlJc w:val="left"/>
      <w:pPr>
        <w:tabs>
          <w:tab w:val="num" w:pos="2103"/>
        </w:tabs>
        <w:ind w:left="2103" w:hanging="360"/>
      </w:pPr>
      <w:rPr>
        <w:rFonts w:ascii="Wingdings" w:hAnsi="Wingdings" w:hint="default"/>
      </w:rPr>
    </w:lvl>
    <w:lvl w:ilvl="3" w:tplc="08090001" w:tentative="1">
      <w:start w:val="1"/>
      <w:numFmt w:val="bullet"/>
      <w:lvlText w:val=""/>
      <w:lvlJc w:val="left"/>
      <w:pPr>
        <w:tabs>
          <w:tab w:val="num" w:pos="2823"/>
        </w:tabs>
        <w:ind w:left="2823" w:hanging="360"/>
      </w:pPr>
      <w:rPr>
        <w:rFonts w:ascii="Symbol" w:hAnsi="Symbol" w:hint="default"/>
      </w:rPr>
    </w:lvl>
    <w:lvl w:ilvl="4" w:tplc="08090003" w:tentative="1">
      <w:start w:val="1"/>
      <w:numFmt w:val="bullet"/>
      <w:lvlText w:val="o"/>
      <w:lvlJc w:val="left"/>
      <w:pPr>
        <w:tabs>
          <w:tab w:val="num" w:pos="3543"/>
        </w:tabs>
        <w:ind w:left="3543" w:hanging="360"/>
      </w:pPr>
      <w:rPr>
        <w:rFonts w:ascii="Courier New" w:hAnsi="Courier New" w:cs="Courier New" w:hint="default"/>
      </w:rPr>
    </w:lvl>
    <w:lvl w:ilvl="5" w:tplc="08090005" w:tentative="1">
      <w:start w:val="1"/>
      <w:numFmt w:val="bullet"/>
      <w:lvlText w:val=""/>
      <w:lvlJc w:val="left"/>
      <w:pPr>
        <w:tabs>
          <w:tab w:val="num" w:pos="4263"/>
        </w:tabs>
        <w:ind w:left="4263" w:hanging="360"/>
      </w:pPr>
      <w:rPr>
        <w:rFonts w:ascii="Wingdings" w:hAnsi="Wingdings" w:hint="default"/>
      </w:rPr>
    </w:lvl>
    <w:lvl w:ilvl="6" w:tplc="08090001" w:tentative="1">
      <w:start w:val="1"/>
      <w:numFmt w:val="bullet"/>
      <w:lvlText w:val=""/>
      <w:lvlJc w:val="left"/>
      <w:pPr>
        <w:tabs>
          <w:tab w:val="num" w:pos="4983"/>
        </w:tabs>
        <w:ind w:left="4983" w:hanging="360"/>
      </w:pPr>
      <w:rPr>
        <w:rFonts w:ascii="Symbol" w:hAnsi="Symbol" w:hint="default"/>
      </w:rPr>
    </w:lvl>
    <w:lvl w:ilvl="7" w:tplc="08090003" w:tentative="1">
      <w:start w:val="1"/>
      <w:numFmt w:val="bullet"/>
      <w:lvlText w:val="o"/>
      <w:lvlJc w:val="left"/>
      <w:pPr>
        <w:tabs>
          <w:tab w:val="num" w:pos="5703"/>
        </w:tabs>
        <w:ind w:left="5703" w:hanging="360"/>
      </w:pPr>
      <w:rPr>
        <w:rFonts w:ascii="Courier New" w:hAnsi="Courier New" w:cs="Courier New" w:hint="default"/>
      </w:rPr>
    </w:lvl>
    <w:lvl w:ilvl="8" w:tplc="08090005" w:tentative="1">
      <w:start w:val="1"/>
      <w:numFmt w:val="bullet"/>
      <w:lvlText w:val=""/>
      <w:lvlJc w:val="left"/>
      <w:pPr>
        <w:tabs>
          <w:tab w:val="num" w:pos="6423"/>
        </w:tabs>
        <w:ind w:left="6423" w:hanging="360"/>
      </w:pPr>
      <w:rPr>
        <w:rFonts w:ascii="Wingdings" w:hAnsi="Wingdings" w:hint="default"/>
      </w:rPr>
    </w:lvl>
  </w:abstractNum>
  <w:abstractNum w:abstractNumId="5" w15:restartNumberingAfterBreak="0">
    <w:nsid w:val="03F337FC"/>
    <w:multiLevelType w:val="hybridMultilevel"/>
    <w:tmpl w:val="368036FE"/>
    <w:lvl w:ilvl="0" w:tplc="A7D6695E">
      <w:start w:val="1"/>
      <w:numFmt w:val="lowerRoman"/>
      <w:lvlText w:val="%1)"/>
      <w:lvlJc w:val="left"/>
      <w:pPr>
        <w:tabs>
          <w:tab w:val="num" w:pos="1800"/>
        </w:tabs>
        <w:ind w:left="1800" w:hanging="720"/>
      </w:pPr>
      <w:rPr>
        <w:rFonts w:hint="default"/>
        <w:b w:val="0"/>
        <w:i w:val="0"/>
        <w:color w:val="auto"/>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 w15:restartNumberingAfterBreak="0">
    <w:nsid w:val="05176605"/>
    <w:multiLevelType w:val="multilevel"/>
    <w:tmpl w:val="2348FF40"/>
    <w:lvl w:ilvl="0">
      <w:start w:val="10"/>
      <w:numFmt w:val="decimal"/>
      <w:lvlText w:val="%1"/>
      <w:lvlJc w:val="left"/>
      <w:pPr>
        <w:ind w:left="660" w:hanging="660"/>
      </w:pPr>
      <w:rPr>
        <w:rFonts w:hint="default"/>
        <w:i w:val="0"/>
        <w:sz w:val="24"/>
      </w:rPr>
    </w:lvl>
    <w:lvl w:ilvl="1">
      <w:numFmt w:val="decimal"/>
      <w:lvlText w:val="%1.%2"/>
      <w:lvlJc w:val="left"/>
      <w:pPr>
        <w:ind w:left="720" w:hanging="720"/>
      </w:pPr>
      <w:rPr>
        <w:rFonts w:hint="default"/>
        <w:i w:val="0"/>
        <w:sz w:val="24"/>
      </w:rPr>
    </w:lvl>
    <w:lvl w:ilvl="2">
      <w:start w:val="1"/>
      <w:numFmt w:val="decimal"/>
      <w:lvlText w:val="%1.%2.%3"/>
      <w:lvlJc w:val="left"/>
      <w:pPr>
        <w:ind w:left="720" w:hanging="720"/>
      </w:pPr>
      <w:rPr>
        <w:rFonts w:hint="default"/>
        <w:i w:val="0"/>
        <w:sz w:val="24"/>
      </w:rPr>
    </w:lvl>
    <w:lvl w:ilvl="3">
      <w:start w:val="1"/>
      <w:numFmt w:val="decimal"/>
      <w:lvlText w:val="%1.%2.%3.%4"/>
      <w:lvlJc w:val="left"/>
      <w:pPr>
        <w:ind w:left="1080" w:hanging="1080"/>
      </w:pPr>
      <w:rPr>
        <w:rFonts w:hint="default"/>
        <w:i w:val="0"/>
        <w:sz w:val="24"/>
      </w:rPr>
    </w:lvl>
    <w:lvl w:ilvl="4">
      <w:start w:val="1"/>
      <w:numFmt w:val="decimal"/>
      <w:lvlText w:val="%1.%2.%3.%4.%5"/>
      <w:lvlJc w:val="left"/>
      <w:pPr>
        <w:ind w:left="1440" w:hanging="1440"/>
      </w:pPr>
      <w:rPr>
        <w:rFonts w:hint="default"/>
        <w:i w:val="0"/>
        <w:sz w:val="24"/>
      </w:rPr>
    </w:lvl>
    <w:lvl w:ilvl="5">
      <w:start w:val="1"/>
      <w:numFmt w:val="decimal"/>
      <w:lvlText w:val="%1.%2.%3.%4.%5.%6"/>
      <w:lvlJc w:val="left"/>
      <w:pPr>
        <w:ind w:left="1440" w:hanging="1440"/>
      </w:pPr>
      <w:rPr>
        <w:rFonts w:hint="default"/>
        <w:i w:val="0"/>
        <w:sz w:val="24"/>
      </w:rPr>
    </w:lvl>
    <w:lvl w:ilvl="6">
      <w:start w:val="1"/>
      <w:numFmt w:val="decimal"/>
      <w:lvlText w:val="%1.%2.%3.%4.%5.%6.%7"/>
      <w:lvlJc w:val="left"/>
      <w:pPr>
        <w:ind w:left="1800" w:hanging="1800"/>
      </w:pPr>
      <w:rPr>
        <w:rFonts w:hint="default"/>
        <w:i w:val="0"/>
        <w:sz w:val="24"/>
      </w:rPr>
    </w:lvl>
    <w:lvl w:ilvl="7">
      <w:start w:val="1"/>
      <w:numFmt w:val="decimal"/>
      <w:lvlText w:val="%1.%2.%3.%4.%5.%6.%7.%8"/>
      <w:lvlJc w:val="left"/>
      <w:pPr>
        <w:ind w:left="1800" w:hanging="1800"/>
      </w:pPr>
      <w:rPr>
        <w:rFonts w:hint="default"/>
        <w:i w:val="0"/>
        <w:sz w:val="24"/>
      </w:rPr>
    </w:lvl>
    <w:lvl w:ilvl="8">
      <w:start w:val="1"/>
      <w:numFmt w:val="decimal"/>
      <w:lvlText w:val="%1.%2.%3.%4.%5.%6.%7.%8.%9"/>
      <w:lvlJc w:val="left"/>
      <w:pPr>
        <w:ind w:left="2160" w:hanging="2160"/>
      </w:pPr>
      <w:rPr>
        <w:rFonts w:hint="default"/>
        <w:i w:val="0"/>
        <w:sz w:val="24"/>
      </w:rPr>
    </w:lvl>
  </w:abstractNum>
  <w:abstractNum w:abstractNumId="7" w15:restartNumberingAfterBreak="0">
    <w:nsid w:val="05595FBE"/>
    <w:multiLevelType w:val="hybridMultilevel"/>
    <w:tmpl w:val="C1B4BACA"/>
    <w:lvl w:ilvl="0" w:tplc="806E9F64">
      <w:start w:val="5"/>
      <w:numFmt w:val="lowerRoman"/>
      <w:lvlText w:val="%1)"/>
      <w:lvlJc w:val="left"/>
      <w:pPr>
        <w:ind w:left="1146" w:hanging="72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5A7159F"/>
    <w:multiLevelType w:val="hybridMultilevel"/>
    <w:tmpl w:val="40464316"/>
    <w:lvl w:ilvl="0" w:tplc="0B9A6870">
      <w:start w:val="4"/>
      <w:numFmt w:val="bullet"/>
      <w:lvlText w:val="-"/>
      <w:lvlJc w:val="left"/>
      <w:pPr>
        <w:tabs>
          <w:tab w:val="num" w:pos="5043"/>
        </w:tabs>
        <w:ind w:left="5043" w:hanging="915"/>
      </w:pPr>
      <w:rPr>
        <w:rFonts w:ascii="Arial" w:eastAsia="Times New Roman" w:hAnsi="Arial" w:cs="Arial" w:hint="default"/>
      </w:rPr>
    </w:lvl>
    <w:lvl w:ilvl="1" w:tplc="C7C08694">
      <w:start w:val="1"/>
      <w:numFmt w:val="bullet"/>
      <w:lvlText w:val=""/>
      <w:lvlJc w:val="left"/>
      <w:pPr>
        <w:tabs>
          <w:tab w:val="num" w:pos="2220"/>
        </w:tabs>
        <w:ind w:left="2220" w:hanging="360"/>
      </w:pPr>
      <w:rPr>
        <w:rFonts w:ascii="Wingdings" w:hAnsi="Wingdings" w:hint="default"/>
        <w:color w:val="008080"/>
        <w:sz w:val="24"/>
        <w:szCs w:val="24"/>
      </w:rPr>
    </w:lvl>
    <w:lvl w:ilvl="2" w:tplc="08090005">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cs="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cs="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9" w15:restartNumberingAfterBreak="0">
    <w:nsid w:val="0670268E"/>
    <w:multiLevelType w:val="multilevel"/>
    <w:tmpl w:val="1EAC080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 w15:restartNumberingAfterBreak="0">
    <w:nsid w:val="07086A94"/>
    <w:multiLevelType w:val="multilevel"/>
    <w:tmpl w:val="AC2CA644"/>
    <w:styleLink w:val="StyleStyleStyleOutlinenumberedArialOutlinenumberedArial1"/>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 w15:restartNumberingAfterBreak="0">
    <w:nsid w:val="08205E35"/>
    <w:multiLevelType w:val="multilevel"/>
    <w:tmpl w:val="F2D20EC2"/>
    <w:lvl w:ilvl="0">
      <w:start w:val="10"/>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A103894"/>
    <w:multiLevelType w:val="multilevel"/>
    <w:tmpl w:val="8B98E1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0AEE749F"/>
    <w:multiLevelType w:val="hybridMultilevel"/>
    <w:tmpl w:val="A1B64FFE"/>
    <w:lvl w:ilvl="0" w:tplc="C7C08694">
      <w:start w:val="1"/>
      <w:numFmt w:val="bullet"/>
      <w:lvlText w:val=""/>
      <w:lvlJc w:val="left"/>
      <w:pPr>
        <w:tabs>
          <w:tab w:val="num" w:pos="1080"/>
        </w:tabs>
        <w:ind w:left="1080" w:hanging="360"/>
      </w:pPr>
      <w:rPr>
        <w:rFonts w:ascii="Wingdings" w:hAnsi="Wingdings" w:hint="default"/>
        <w:b/>
        <w:i w:val="0"/>
        <w:color w:val="008080"/>
        <w:sz w:val="24"/>
        <w:szCs w:val="24"/>
      </w:rPr>
    </w:lvl>
    <w:lvl w:ilvl="1" w:tplc="9F308AE8" w:tentative="1">
      <w:start w:val="1"/>
      <w:numFmt w:val="bullet"/>
      <w:lvlText w:val="n"/>
      <w:lvlJc w:val="left"/>
      <w:pPr>
        <w:tabs>
          <w:tab w:val="num" w:pos="1800"/>
        </w:tabs>
        <w:ind w:left="1800" w:hanging="360"/>
      </w:pPr>
      <w:rPr>
        <w:rFonts w:ascii="Monotype Sorts" w:hAnsi="Monotype Sorts" w:hint="default"/>
      </w:rPr>
    </w:lvl>
    <w:lvl w:ilvl="2" w:tplc="5A98D0C6" w:tentative="1">
      <w:start w:val="1"/>
      <w:numFmt w:val="bullet"/>
      <w:lvlText w:val="n"/>
      <w:lvlJc w:val="left"/>
      <w:pPr>
        <w:tabs>
          <w:tab w:val="num" w:pos="2520"/>
        </w:tabs>
        <w:ind w:left="2520" w:hanging="360"/>
      </w:pPr>
      <w:rPr>
        <w:rFonts w:ascii="Monotype Sorts" w:hAnsi="Monotype Sorts" w:hint="default"/>
      </w:rPr>
    </w:lvl>
    <w:lvl w:ilvl="3" w:tplc="D2A8EE82" w:tentative="1">
      <w:start w:val="1"/>
      <w:numFmt w:val="bullet"/>
      <w:lvlText w:val="n"/>
      <w:lvlJc w:val="left"/>
      <w:pPr>
        <w:tabs>
          <w:tab w:val="num" w:pos="3240"/>
        </w:tabs>
        <w:ind w:left="3240" w:hanging="360"/>
      </w:pPr>
      <w:rPr>
        <w:rFonts w:ascii="Monotype Sorts" w:hAnsi="Monotype Sorts" w:hint="default"/>
      </w:rPr>
    </w:lvl>
    <w:lvl w:ilvl="4" w:tplc="89AE6644" w:tentative="1">
      <w:start w:val="1"/>
      <w:numFmt w:val="bullet"/>
      <w:lvlText w:val="n"/>
      <w:lvlJc w:val="left"/>
      <w:pPr>
        <w:tabs>
          <w:tab w:val="num" w:pos="3960"/>
        </w:tabs>
        <w:ind w:left="3960" w:hanging="360"/>
      </w:pPr>
      <w:rPr>
        <w:rFonts w:ascii="Monotype Sorts" w:hAnsi="Monotype Sorts" w:hint="default"/>
      </w:rPr>
    </w:lvl>
    <w:lvl w:ilvl="5" w:tplc="C79E7ACC" w:tentative="1">
      <w:start w:val="1"/>
      <w:numFmt w:val="bullet"/>
      <w:lvlText w:val="n"/>
      <w:lvlJc w:val="left"/>
      <w:pPr>
        <w:tabs>
          <w:tab w:val="num" w:pos="4680"/>
        </w:tabs>
        <w:ind w:left="4680" w:hanging="360"/>
      </w:pPr>
      <w:rPr>
        <w:rFonts w:ascii="Monotype Sorts" w:hAnsi="Monotype Sorts" w:hint="default"/>
      </w:rPr>
    </w:lvl>
    <w:lvl w:ilvl="6" w:tplc="8B107B1A" w:tentative="1">
      <w:start w:val="1"/>
      <w:numFmt w:val="bullet"/>
      <w:lvlText w:val="n"/>
      <w:lvlJc w:val="left"/>
      <w:pPr>
        <w:tabs>
          <w:tab w:val="num" w:pos="5400"/>
        </w:tabs>
        <w:ind w:left="5400" w:hanging="360"/>
      </w:pPr>
      <w:rPr>
        <w:rFonts w:ascii="Monotype Sorts" w:hAnsi="Monotype Sorts" w:hint="default"/>
      </w:rPr>
    </w:lvl>
    <w:lvl w:ilvl="7" w:tplc="2FF0839E" w:tentative="1">
      <w:start w:val="1"/>
      <w:numFmt w:val="bullet"/>
      <w:lvlText w:val="n"/>
      <w:lvlJc w:val="left"/>
      <w:pPr>
        <w:tabs>
          <w:tab w:val="num" w:pos="6120"/>
        </w:tabs>
        <w:ind w:left="6120" w:hanging="360"/>
      </w:pPr>
      <w:rPr>
        <w:rFonts w:ascii="Monotype Sorts" w:hAnsi="Monotype Sorts" w:hint="default"/>
      </w:rPr>
    </w:lvl>
    <w:lvl w:ilvl="8" w:tplc="B47EE99E" w:tentative="1">
      <w:start w:val="1"/>
      <w:numFmt w:val="bullet"/>
      <w:lvlText w:val="n"/>
      <w:lvlJc w:val="left"/>
      <w:pPr>
        <w:tabs>
          <w:tab w:val="num" w:pos="6840"/>
        </w:tabs>
        <w:ind w:left="6840" w:hanging="360"/>
      </w:pPr>
      <w:rPr>
        <w:rFonts w:ascii="Monotype Sorts" w:hAnsi="Monotype Sorts" w:hint="default"/>
      </w:rPr>
    </w:lvl>
  </w:abstractNum>
  <w:abstractNum w:abstractNumId="14" w15:restartNumberingAfterBreak="0">
    <w:nsid w:val="0D5C3CE8"/>
    <w:multiLevelType w:val="hybridMultilevel"/>
    <w:tmpl w:val="EA288918"/>
    <w:lvl w:ilvl="0" w:tplc="D4DC8118">
      <w:start w:val="1"/>
      <w:numFmt w:val="lowerRoman"/>
      <w:lvlText w:val="%1"/>
      <w:lvlJc w:val="left"/>
      <w:pPr>
        <w:tabs>
          <w:tab w:val="num" w:pos="4068"/>
        </w:tabs>
        <w:ind w:left="4068" w:hanging="720"/>
      </w:pPr>
      <w:rPr>
        <w:rFonts w:hint="default"/>
      </w:rPr>
    </w:lvl>
    <w:lvl w:ilvl="1" w:tplc="A7D6695E">
      <w:start w:val="1"/>
      <w:numFmt w:val="lowerRoman"/>
      <w:lvlText w:val="%2)"/>
      <w:lvlJc w:val="left"/>
      <w:pPr>
        <w:tabs>
          <w:tab w:val="num" w:pos="1800"/>
        </w:tabs>
        <w:ind w:left="1800" w:hanging="720"/>
      </w:pPr>
      <w:rPr>
        <w:rFonts w:hint="default"/>
        <w:b w:val="0"/>
        <w:i w:val="0"/>
        <w:color w:val="auto"/>
      </w:rPr>
    </w:lvl>
    <w:lvl w:ilvl="2" w:tplc="C53AFBA4">
      <w:start w:val="7"/>
      <w:numFmt w:val="decimal"/>
      <w:lvlText w:val="%3."/>
      <w:lvlJc w:val="left"/>
      <w:pPr>
        <w:ind w:left="2340" w:hanging="360"/>
      </w:pPr>
      <w:rPr>
        <w:rFonts w:hint="default"/>
      </w:r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 w15:restartNumberingAfterBreak="0">
    <w:nsid w:val="10F1134F"/>
    <w:multiLevelType w:val="hybridMultilevel"/>
    <w:tmpl w:val="8D127FAA"/>
    <w:lvl w:ilvl="0" w:tplc="039233CC">
      <w:start w:val="1"/>
      <w:numFmt w:val="lowerLetter"/>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6" w15:restartNumberingAfterBreak="0">
    <w:nsid w:val="122D09AC"/>
    <w:multiLevelType w:val="hybridMultilevel"/>
    <w:tmpl w:val="99DAD300"/>
    <w:lvl w:ilvl="0" w:tplc="C7C08694">
      <w:start w:val="1"/>
      <w:numFmt w:val="bullet"/>
      <w:lvlText w:val=""/>
      <w:lvlJc w:val="left"/>
      <w:pPr>
        <w:tabs>
          <w:tab w:val="num" w:pos="900"/>
        </w:tabs>
        <w:ind w:left="900" w:hanging="360"/>
      </w:pPr>
      <w:rPr>
        <w:rFonts w:ascii="Wingdings" w:hAnsi="Wingdings" w:hint="default"/>
        <w:b/>
        <w:i w:val="0"/>
        <w:color w:val="008080"/>
        <w:sz w:val="24"/>
        <w:szCs w:val="24"/>
      </w:rPr>
    </w:lvl>
    <w:lvl w:ilvl="1" w:tplc="08090003" w:tentative="1">
      <w:start w:val="1"/>
      <w:numFmt w:val="bullet"/>
      <w:lvlText w:val="o"/>
      <w:lvlJc w:val="left"/>
      <w:pPr>
        <w:tabs>
          <w:tab w:val="num" w:pos="1620"/>
        </w:tabs>
        <w:ind w:left="1620" w:hanging="360"/>
      </w:pPr>
      <w:rPr>
        <w:rFonts w:ascii="Courier New" w:hAnsi="Courier New" w:cs="Courier New" w:hint="default"/>
      </w:rPr>
    </w:lvl>
    <w:lvl w:ilvl="2" w:tplc="08090005" w:tentative="1">
      <w:start w:val="1"/>
      <w:numFmt w:val="bullet"/>
      <w:lvlText w:val=""/>
      <w:lvlJc w:val="left"/>
      <w:pPr>
        <w:tabs>
          <w:tab w:val="num" w:pos="2340"/>
        </w:tabs>
        <w:ind w:left="2340" w:hanging="360"/>
      </w:pPr>
      <w:rPr>
        <w:rFonts w:ascii="Wingdings" w:hAnsi="Wingdings" w:hint="default"/>
      </w:rPr>
    </w:lvl>
    <w:lvl w:ilvl="3" w:tplc="08090001" w:tentative="1">
      <w:start w:val="1"/>
      <w:numFmt w:val="bullet"/>
      <w:lvlText w:val=""/>
      <w:lvlJc w:val="left"/>
      <w:pPr>
        <w:tabs>
          <w:tab w:val="num" w:pos="3060"/>
        </w:tabs>
        <w:ind w:left="3060" w:hanging="360"/>
      </w:pPr>
      <w:rPr>
        <w:rFonts w:ascii="Symbol" w:hAnsi="Symbol" w:hint="default"/>
      </w:rPr>
    </w:lvl>
    <w:lvl w:ilvl="4" w:tplc="08090003" w:tentative="1">
      <w:start w:val="1"/>
      <w:numFmt w:val="bullet"/>
      <w:lvlText w:val="o"/>
      <w:lvlJc w:val="left"/>
      <w:pPr>
        <w:tabs>
          <w:tab w:val="num" w:pos="3780"/>
        </w:tabs>
        <w:ind w:left="3780" w:hanging="360"/>
      </w:pPr>
      <w:rPr>
        <w:rFonts w:ascii="Courier New" w:hAnsi="Courier New" w:cs="Courier New" w:hint="default"/>
      </w:rPr>
    </w:lvl>
    <w:lvl w:ilvl="5" w:tplc="08090005" w:tentative="1">
      <w:start w:val="1"/>
      <w:numFmt w:val="bullet"/>
      <w:lvlText w:val=""/>
      <w:lvlJc w:val="left"/>
      <w:pPr>
        <w:tabs>
          <w:tab w:val="num" w:pos="4500"/>
        </w:tabs>
        <w:ind w:left="4500" w:hanging="360"/>
      </w:pPr>
      <w:rPr>
        <w:rFonts w:ascii="Wingdings" w:hAnsi="Wingdings" w:hint="default"/>
      </w:rPr>
    </w:lvl>
    <w:lvl w:ilvl="6" w:tplc="08090001" w:tentative="1">
      <w:start w:val="1"/>
      <w:numFmt w:val="bullet"/>
      <w:lvlText w:val=""/>
      <w:lvlJc w:val="left"/>
      <w:pPr>
        <w:tabs>
          <w:tab w:val="num" w:pos="5220"/>
        </w:tabs>
        <w:ind w:left="5220" w:hanging="360"/>
      </w:pPr>
      <w:rPr>
        <w:rFonts w:ascii="Symbol" w:hAnsi="Symbol" w:hint="default"/>
      </w:rPr>
    </w:lvl>
    <w:lvl w:ilvl="7" w:tplc="08090003" w:tentative="1">
      <w:start w:val="1"/>
      <w:numFmt w:val="bullet"/>
      <w:lvlText w:val="o"/>
      <w:lvlJc w:val="left"/>
      <w:pPr>
        <w:tabs>
          <w:tab w:val="num" w:pos="5940"/>
        </w:tabs>
        <w:ind w:left="5940" w:hanging="360"/>
      </w:pPr>
      <w:rPr>
        <w:rFonts w:ascii="Courier New" w:hAnsi="Courier New" w:cs="Courier New" w:hint="default"/>
      </w:rPr>
    </w:lvl>
    <w:lvl w:ilvl="8" w:tplc="08090005" w:tentative="1">
      <w:start w:val="1"/>
      <w:numFmt w:val="bullet"/>
      <w:lvlText w:val=""/>
      <w:lvlJc w:val="left"/>
      <w:pPr>
        <w:tabs>
          <w:tab w:val="num" w:pos="6660"/>
        </w:tabs>
        <w:ind w:left="6660" w:hanging="360"/>
      </w:pPr>
      <w:rPr>
        <w:rFonts w:ascii="Wingdings" w:hAnsi="Wingdings" w:hint="default"/>
      </w:rPr>
    </w:lvl>
  </w:abstractNum>
  <w:abstractNum w:abstractNumId="17" w15:restartNumberingAfterBreak="0">
    <w:nsid w:val="13F5502E"/>
    <w:multiLevelType w:val="hybridMultilevel"/>
    <w:tmpl w:val="A2901EE6"/>
    <w:lvl w:ilvl="0" w:tplc="BF7ED8A0">
      <w:start w:val="1"/>
      <w:numFmt w:val="decimal"/>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14040820"/>
    <w:multiLevelType w:val="hybridMultilevel"/>
    <w:tmpl w:val="BCD6E0F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46D3FAA"/>
    <w:multiLevelType w:val="multilevel"/>
    <w:tmpl w:val="4CD05CB6"/>
    <w:styleLink w:val="Style1"/>
    <w:lvl w:ilvl="0">
      <w:start w:val="1"/>
      <w:numFmt w:val="decimal"/>
      <w:lvlText w:val="%1."/>
      <w:lvlJc w:val="left"/>
      <w:pPr>
        <w:tabs>
          <w:tab w:val="num" w:pos="360"/>
        </w:tabs>
        <w:ind w:left="360" w:hanging="360"/>
      </w:pPr>
      <w:rPr>
        <w:rFonts w:hint="default"/>
      </w:rPr>
    </w:lvl>
    <w:lvl w:ilvl="1">
      <w:start w:val="1"/>
      <w:numFmt w:val="decimal"/>
      <w:lvlRestart w:val="0"/>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16EA5716"/>
    <w:multiLevelType w:val="hybridMultilevel"/>
    <w:tmpl w:val="91DE8ED0"/>
    <w:lvl w:ilvl="0" w:tplc="4286A2A6">
      <w:start w:val="1"/>
      <w:numFmt w:val="bullet"/>
      <w:lvlText w:val=""/>
      <w:lvlJc w:val="left"/>
      <w:pPr>
        <w:ind w:left="720" w:hanging="360"/>
      </w:pPr>
      <w:rPr>
        <w:rFonts w:ascii="Wingdings" w:hAnsi="Wingdings" w:hint="default"/>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17FA76F5"/>
    <w:multiLevelType w:val="multilevel"/>
    <w:tmpl w:val="F5A2CBC0"/>
    <w:lvl w:ilvl="0">
      <w:start w:val="1"/>
      <w:numFmt w:val="decimal"/>
      <w:lvlText w:val="%1"/>
      <w:lvlJc w:val="left"/>
      <w:pPr>
        <w:tabs>
          <w:tab w:val="num" w:pos="465"/>
        </w:tabs>
        <w:ind w:left="465" w:hanging="465"/>
      </w:pPr>
      <w:rPr>
        <w:rFonts w:hint="default"/>
      </w:rPr>
    </w:lvl>
    <w:lvl w:ilvl="1">
      <w:start w:val="1"/>
      <w:numFmt w:val="decimal"/>
      <w:lvlText w:val="%1.%2"/>
      <w:lvlJc w:val="left"/>
      <w:pPr>
        <w:tabs>
          <w:tab w:val="num" w:pos="465"/>
        </w:tabs>
        <w:ind w:left="465" w:hanging="465"/>
      </w:pPr>
      <w:rPr>
        <w:rFonts w:hint="default"/>
      </w:rPr>
    </w:lvl>
    <w:lvl w:ilvl="2">
      <w:start w:val="1"/>
      <w:numFmt w:val="decimal"/>
      <w:lvlText w:val="%1.%2.%3"/>
      <w:lvlJc w:val="left"/>
      <w:pPr>
        <w:tabs>
          <w:tab w:val="num" w:pos="1260"/>
        </w:tabs>
        <w:ind w:left="1260" w:hanging="720"/>
      </w:pPr>
      <w:rPr>
        <w:rFonts w:hint="default"/>
        <w:b w:val="0"/>
        <w:i w:val="0"/>
        <w:color w:val="000000"/>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 w15:restartNumberingAfterBreak="0">
    <w:nsid w:val="185353FC"/>
    <w:multiLevelType w:val="hybridMultilevel"/>
    <w:tmpl w:val="6282AE22"/>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C7C08694">
      <w:start w:val="1"/>
      <w:numFmt w:val="bullet"/>
      <w:lvlText w:val=""/>
      <w:lvlJc w:val="left"/>
      <w:pPr>
        <w:tabs>
          <w:tab w:val="num" w:pos="2160"/>
        </w:tabs>
        <w:ind w:left="2160" w:hanging="360"/>
      </w:pPr>
      <w:rPr>
        <w:rFonts w:ascii="Wingdings" w:hAnsi="Wingdings" w:hint="default"/>
        <w:color w:val="008080"/>
        <w:sz w:val="24"/>
        <w:szCs w:val="24"/>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3" w15:restartNumberingAfterBreak="0">
    <w:nsid w:val="1B9F5320"/>
    <w:multiLevelType w:val="multilevel"/>
    <w:tmpl w:val="A4A84A4E"/>
    <w:lvl w:ilvl="0">
      <w:start w:val="9"/>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1D487ACB"/>
    <w:multiLevelType w:val="hybridMultilevel"/>
    <w:tmpl w:val="486CE44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1E376954"/>
    <w:multiLevelType w:val="hybridMultilevel"/>
    <w:tmpl w:val="FB688306"/>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6" w15:restartNumberingAfterBreak="0">
    <w:nsid w:val="1E792ED2"/>
    <w:multiLevelType w:val="multilevel"/>
    <w:tmpl w:val="A63E17C0"/>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 w15:restartNumberingAfterBreak="0">
    <w:nsid w:val="2292052E"/>
    <w:multiLevelType w:val="hybridMultilevel"/>
    <w:tmpl w:val="BD422BD2"/>
    <w:lvl w:ilvl="0" w:tplc="C7C08694">
      <w:start w:val="1"/>
      <w:numFmt w:val="bullet"/>
      <w:lvlText w:val=""/>
      <w:lvlJc w:val="left"/>
      <w:pPr>
        <w:tabs>
          <w:tab w:val="num" w:pos="2637"/>
        </w:tabs>
        <w:ind w:left="2637" w:hanging="360"/>
      </w:pPr>
      <w:rPr>
        <w:rFonts w:ascii="Wingdings" w:hAnsi="Wingdings" w:hint="default"/>
        <w:color w:val="008080"/>
        <w:sz w:val="24"/>
        <w:szCs w:val="24"/>
      </w:rPr>
    </w:lvl>
    <w:lvl w:ilvl="1" w:tplc="08090003" w:tentative="1">
      <w:start w:val="1"/>
      <w:numFmt w:val="bullet"/>
      <w:lvlText w:val="o"/>
      <w:lvlJc w:val="left"/>
      <w:pPr>
        <w:tabs>
          <w:tab w:val="num" w:pos="2940"/>
        </w:tabs>
        <w:ind w:left="2940" w:hanging="360"/>
      </w:pPr>
      <w:rPr>
        <w:rFonts w:ascii="Courier New" w:hAnsi="Courier New" w:cs="Courier New" w:hint="default"/>
      </w:rPr>
    </w:lvl>
    <w:lvl w:ilvl="2" w:tplc="08090005" w:tentative="1">
      <w:start w:val="1"/>
      <w:numFmt w:val="bullet"/>
      <w:lvlText w:val=""/>
      <w:lvlJc w:val="left"/>
      <w:pPr>
        <w:tabs>
          <w:tab w:val="num" w:pos="3660"/>
        </w:tabs>
        <w:ind w:left="3660" w:hanging="360"/>
      </w:pPr>
      <w:rPr>
        <w:rFonts w:ascii="Wingdings" w:hAnsi="Wingdings" w:hint="default"/>
      </w:rPr>
    </w:lvl>
    <w:lvl w:ilvl="3" w:tplc="08090001" w:tentative="1">
      <w:start w:val="1"/>
      <w:numFmt w:val="bullet"/>
      <w:lvlText w:val=""/>
      <w:lvlJc w:val="left"/>
      <w:pPr>
        <w:tabs>
          <w:tab w:val="num" w:pos="4380"/>
        </w:tabs>
        <w:ind w:left="4380" w:hanging="360"/>
      </w:pPr>
      <w:rPr>
        <w:rFonts w:ascii="Symbol" w:hAnsi="Symbol" w:hint="default"/>
      </w:rPr>
    </w:lvl>
    <w:lvl w:ilvl="4" w:tplc="08090003" w:tentative="1">
      <w:start w:val="1"/>
      <w:numFmt w:val="bullet"/>
      <w:lvlText w:val="o"/>
      <w:lvlJc w:val="left"/>
      <w:pPr>
        <w:tabs>
          <w:tab w:val="num" w:pos="5100"/>
        </w:tabs>
        <w:ind w:left="5100" w:hanging="360"/>
      </w:pPr>
      <w:rPr>
        <w:rFonts w:ascii="Courier New" w:hAnsi="Courier New" w:cs="Courier New" w:hint="default"/>
      </w:rPr>
    </w:lvl>
    <w:lvl w:ilvl="5" w:tplc="08090005" w:tentative="1">
      <w:start w:val="1"/>
      <w:numFmt w:val="bullet"/>
      <w:lvlText w:val=""/>
      <w:lvlJc w:val="left"/>
      <w:pPr>
        <w:tabs>
          <w:tab w:val="num" w:pos="5820"/>
        </w:tabs>
        <w:ind w:left="5820" w:hanging="360"/>
      </w:pPr>
      <w:rPr>
        <w:rFonts w:ascii="Wingdings" w:hAnsi="Wingdings" w:hint="default"/>
      </w:rPr>
    </w:lvl>
    <w:lvl w:ilvl="6" w:tplc="08090001" w:tentative="1">
      <w:start w:val="1"/>
      <w:numFmt w:val="bullet"/>
      <w:lvlText w:val=""/>
      <w:lvlJc w:val="left"/>
      <w:pPr>
        <w:tabs>
          <w:tab w:val="num" w:pos="6540"/>
        </w:tabs>
        <w:ind w:left="6540" w:hanging="360"/>
      </w:pPr>
      <w:rPr>
        <w:rFonts w:ascii="Symbol" w:hAnsi="Symbol" w:hint="default"/>
      </w:rPr>
    </w:lvl>
    <w:lvl w:ilvl="7" w:tplc="08090003" w:tentative="1">
      <w:start w:val="1"/>
      <w:numFmt w:val="bullet"/>
      <w:lvlText w:val="o"/>
      <w:lvlJc w:val="left"/>
      <w:pPr>
        <w:tabs>
          <w:tab w:val="num" w:pos="7260"/>
        </w:tabs>
        <w:ind w:left="7260" w:hanging="360"/>
      </w:pPr>
      <w:rPr>
        <w:rFonts w:ascii="Courier New" w:hAnsi="Courier New" w:cs="Courier New" w:hint="default"/>
      </w:rPr>
    </w:lvl>
    <w:lvl w:ilvl="8" w:tplc="08090005" w:tentative="1">
      <w:start w:val="1"/>
      <w:numFmt w:val="bullet"/>
      <w:lvlText w:val=""/>
      <w:lvlJc w:val="left"/>
      <w:pPr>
        <w:tabs>
          <w:tab w:val="num" w:pos="7980"/>
        </w:tabs>
        <w:ind w:left="7980" w:hanging="360"/>
      </w:pPr>
      <w:rPr>
        <w:rFonts w:ascii="Wingdings" w:hAnsi="Wingdings" w:hint="default"/>
      </w:rPr>
    </w:lvl>
  </w:abstractNum>
  <w:abstractNum w:abstractNumId="28" w15:restartNumberingAfterBreak="0">
    <w:nsid w:val="23E5493A"/>
    <w:multiLevelType w:val="hybridMultilevel"/>
    <w:tmpl w:val="726AA65A"/>
    <w:lvl w:ilvl="0" w:tplc="A7D6695E">
      <w:start w:val="1"/>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9" w15:restartNumberingAfterBreak="0">
    <w:nsid w:val="25F72DAA"/>
    <w:multiLevelType w:val="hybridMultilevel"/>
    <w:tmpl w:val="28D83A36"/>
    <w:lvl w:ilvl="0" w:tplc="C7C08694">
      <w:start w:val="1"/>
      <w:numFmt w:val="bullet"/>
      <w:lvlText w:val=""/>
      <w:lvlJc w:val="left"/>
      <w:pPr>
        <w:ind w:left="720" w:hanging="360"/>
      </w:pPr>
      <w:rPr>
        <w:rFonts w:ascii="Wingdings" w:hAnsi="Wingdings" w:hint="default"/>
        <w:color w:val="008080"/>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64A27C9"/>
    <w:multiLevelType w:val="hybridMultilevel"/>
    <w:tmpl w:val="A770084E"/>
    <w:lvl w:ilvl="0" w:tplc="A7D6695E">
      <w:start w:val="1"/>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 w15:restartNumberingAfterBreak="0">
    <w:nsid w:val="27A3500E"/>
    <w:multiLevelType w:val="hybridMultilevel"/>
    <w:tmpl w:val="FB605CA6"/>
    <w:lvl w:ilvl="0" w:tplc="08090003">
      <w:start w:val="1"/>
      <w:numFmt w:val="bullet"/>
      <w:lvlText w:val="o"/>
      <w:lvlJc w:val="left"/>
      <w:pPr>
        <w:tabs>
          <w:tab w:val="num" w:pos="2160"/>
        </w:tabs>
        <w:ind w:left="2160" w:hanging="360"/>
      </w:pPr>
      <w:rPr>
        <w:rFonts w:ascii="Courier New" w:hAnsi="Courier New" w:cs="Courier New" w:hint="default"/>
        <w:color w:val="008080"/>
        <w:sz w:val="24"/>
        <w:szCs w:val="24"/>
      </w:rPr>
    </w:lvl>
    <w:lvl w:ilvl="1" w:tplc="C7C08694">
      <w:start w:val="1"/>
      <w:numFmt w:val="bullet"/>
      <w:lvlText w:val=""/>
      <w:lvlJc w:val="left"/>
      <w:pPr>
        <w:tabs>
          <w:tab w:val="num" w:pos="2463"/>
        </w:tabs>
        <w:ind w:left="2463" w:hanging="360"/>
      </w:pPr>
      <w:rPr>
        <w:rFonts w:ascii="Wingdings" w:hAnsi="Wingdings" w:hint="default"/>
        <w:color w:val="008080"/>
        <w:sz w:val="24"/>
        <w:szCs w:val="24"/>
      </w:rPr>
    </w:lvl>
    <w:lvl w:ilvl="2" w:tplc="08090005" w:tentative="1">
      <w:start w:val="1"/>
      <w:numFmt w:val="bullet"/>
      <w:lvlText w:val=""/>
      <w:lvlJc w:val="left"/>
      <w:pPr>
        <w:tabs>
          <w:tab w:val="num" w:pos="3183"/>
        </w:tabs>
        <w:ind w:left="3183" w:hanging="360"/>
      </w:pPr>
      <w:rPr>
        <w:rFonts w:ascii="Wingdings" w:hAnsi="Wingdings" w:hint="default"/>
      </w:rPr>
    </w:lvl>
    <w:lvl w:ilvl="3" w:tplc="08090001" w:tentative="1">
      <w:start w:val="1"/>
      <w:numFmt w:val="bullet"/>
      <w:lvlText w:val=""/>
      <w:lvlJc w:val="left"/>
      <w:pPr>
        <w:tabs>
          <w:tab w:val="num" w:pos="3903"/>
        </w:tabs>
        <w:ind w:left="3903" w:hanging="360"/>
      </w:pPr>
      <w:rPr>
        <w:rFonts w:ascii="Symbol" w:hAnsi="Symbol" w:hint="default"/>
      </w:rPr>
    </w:lvl>
    <w:lvl w:ilvl="4" w:tplc="08090003" w:tentative="1">
      <w:start w:val="1"/>
      <w:numFmt w:val="bullet"/>
      <w:lvlText w:val="o"/>
      <w:lvlJc w:val="left"/>
      <w:pPr>
        <w:tabs>
          <w:tab w:val="num" w:pos="4623"/>
        </w:tabs>
        <w:ind w:left="4623" w:hanging="360"/>
      </w:pPr>
      <w:rPr>
        <w:rFonts w:ascii="Courier New" w:hAnsi="Courier New" w:cs="Courier New" w:hint="default"/>
      </w:rPr>
    </w:lvl>
    <w:lvl w:ilvl="5" w:tplc="08090005" w:tentative="1">
      <w:start w:val="1"/>
      <w:numFmt w:val="bullet"/>
      <w:lvlText w:val=""/>
      <w:lvlJc w:val="left"/>
      <w:pPr>
        <w:tabs>
          <w:tab w:val="num" w:pos="5343"/>
        </w:tabs>
        <w:ind w:left="5343" w:hanging="360"/>
      </w:pPr>
      <w:rPr>
        <w:rFonts w:ascii="Wingdings" w:hAnsi="Wingdings" w:hint="default"/>
      </w:rPr>
    </w:lvl>
    <w:lvl w:ilvl="6" w:tplc="08090001" w:tentative="1">
      <w:start w:val="1"/>
      <w:numFmt w:val="bullet"/>
      <w:lvlText w:val=""/>
      <w:lvlJc w:val="left"/>
      <w:pPr>
        <w:tabs>
          <w:tab w:val="num" w:pos="6063"/>
        </w:tabs>
        <w:ind w:left="6063" w:hanging="360"/>
      </w:pPr>
      <w:rPr>
        <w:rFonts w:ascii="Symbol" w:hAnsi="Symbol" w:hint="default"/>
      </w:rPr>
    </w:lvl>
    <w:lvl w:ilvl="7" w:tplc="08090003" w:tentative="1">
      <w:start w:val="1"/>
      <w:numFmt w:val="bullet"/>
      <w:lvlText w:val="o"/>
      <w:lvlJc w:val="left"/>
      <w:pPr>
        <w:tabs>
          <w:tab w:val="num" w:pos="6783"/>
        </w:tabs>
        <w:ind w:left="6783" w:hanging="360"/>
      </w:pPr>
      <w:rPr>
        <w:rFonts w:ascii="Courier New" w:hAnsi="Courier New" w:cs="Courier New" w:hint="default"/>
      </w:rPr>
    </w:lvl>
    <w:lvl w:ilvl="8" w:tplc="08090005" w:tentative="1">
      <w:start w:val="1"/>
      <w:numFmt w:val="bullet"/>
      <w:lvlText w:val=""/>
      <w:lvlJc w:val="left"/>
      <w:pPr>
        <w:tabs>
          <w:tab w:val="num" w:pos="7503"/>
        </w:tabs>
        <w:ind w:left="7503" w:hanging="360"/>
      </w:pPr>
      <w:rPr>
        <w:rFonts w:ascii="Wingdings" w:hAnsi="Wingdings" w:hint="default"/>
      </w:rPr>
    </w:lvl>
  </w:abstractNum>
  <w:abstractNum w:abstractNumId="32" w15:restartNumberingAfterBreak="0">
    <w:nsid w:val="28A62308"/>
    <w:multiLevelType w:val="multilevel"/>
    <w:tmpl w:val="2A9AE39E"/>
    <w:lvl w:ilvl="0">
      <w:start w:val="10"/>
      <w:numFmt w:val="decimal"/>
      <w:lvlText w:val="%1"/>
      <w:lvlJc w:val="left"/>
      <w:pPr>
        <w:ind w:left="660" w:hanging="660"/>
      </w:pPr>
      <w:rPr>
        <w:rFonts w:ascii="Arial" w:hAnsi="Arial" w:hint="default"/>
      </w:rPr>
    </w:lvl>
    <w:lvl w:ilvl="1">
      <w:start w:val="2"/>
      <w:numFmt w:val="decimal"/>
      <w:lvlText w:val="%1.%2"/>
      <w:lvlJc w:val="left"/>
      <w:pPr>
        <w:ind w:left="660" w:hanging="66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1080" w:hanging="108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440" w:hanging="144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800" w:hanging="1800"/>
      </w:pPr>
      <w:rPr>
        <w:rFonts w:ascii="Arial" w:hAnsi="Arial" w:hint="default"/>
      </w:rPr>
    </w:lvl>
    <w:lvl w:ilvl="8">
      <w:start w:val="1"/>
      <w:numFmt w:val="decimal"/>
      <w:lvlText w:val="%1.%2.%3.%4.%5.%6.%7.%8.%9"/>
      <w:lvlJc w:val="left"/>
      <w:pPr>
        <w:ind w:left="2160" w:hanging="2160"/>
      </w:pPr>
      <w:rPr>
        <w:rFonts w:ascii="Arial" w:hAnsi="Arial" w:hint="default"/>
      </w:rPr>
    </w:lvl>
  </w:abstractNum>
  <w:abstractNum w:abstractNumId="33" w15:restartNumberingAfterBreak="0">
    <w:nsid w:val="28B60FCF"/>
    <w:multiLevelType w:val="hybridMultilevel"/>
    <w:tmpl w:val="4BB279B8"/>
    <w:lvl w:ilvl="0" w:tplc="A7D6695E">
      <w:start w:val="1"/>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4" w15:restartNumberingAfterBreak="0">
    <w:nsid w:val="28DD5736"/>
    <w:multiLevelType w:val="hybridMultilevel"/>
    <w:tmpl w:val="7378393E"/>
    <w:lvl w:ilvl="0" w:tplc="7D9A21EE">
      <w:start w:val="1"/>
      <w:numFmt w:val="bullet"/>
      <w:lvlText w:val=""/>
      <w:lvlJc w:val="left"/>
      <w:pPr>
        <w:ind w:left="720" w:hanging="360"/>
      </w:pPr>
      <w:rPr>
        <w:rFonts w:ascii="Wingdings" w:hAnsi="Wingding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29794AB7"/>
    <w:multiLevelType w:val="hybridMultilevel"/>
    <w:tmpl w:val="687A96A6"/>
    <w:lvl w:ilvl="0" w:tplc="FC526E08">
      <w:start w:val="1"/>
      <w:numFmt w:val="bullet"/>
      <w:lvlText w:val=""/>
      <w:lvlJc w:val="left"/>
      <w:pPr>
        <w:tabs>
          <w:tab w:val="num" w:pos="1440"/>
        </w:tabs>
        <w:ind w:left="1440" w:hanging="360"/>
      </w:pPr>
      <w:rPr>
        <w:rFonts w:ascii="Wingdings" w:hAnsi="Wingdings" w:hint="default"/>
        <w:color w:val="339966"/>
      </w:rPr>
    </w:lvl>
    <w:lvl w:ilvl="1" w:tplc="08090003">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36" w15:restartNumberingAfterBreak="0">
    <w:nsid w:val="2CC2372A"/>
    <w:multiLevelType w:val="hybridMultilevel"/>
    <w:tmpl w:val="1A42C122"/>
    <w:lvl w:ilvl="0" w:tplc="08090003">
      <w:start w:val="1"/>
      <w:numFmt w:val="bullet"/>
      <w:lvlText w:val="o"/>
      <w:lvlJc w:val="left"/>
      <w:pPr>
        <w:tabs>
          <w:tab w:val="num" w:pos="2160"/>
        </w:tabs>
        <w:ind w:left="2160" w:hanging="360"/>
      </w:pPr>
      <w:rPr>
        <w:rFonts w:ascii="Courier New" w:hAnsi="Courier New" w:cs="Courier New" w:hint="default"/>
        <w:color w:val="008080"/>
        <w:sz w:val="24"/>
        <w:szCs w:val="24"/>
      </w:rPr>
    </w:lvl>
    <w:lvl w:ilvl="1" w:tplc="C7C08694">
      <w:start w:val="1"/>
      <w:numFmt w:val="bullet"/>
      <w:lvlText w:val=""/>
      <w:lvlJc w:val="left"/>
      <w:pPr>
        <w:tabs>
          <w:tab w:val="num" w:pos="2463"/>
        </w:tabs>
        <w:ind w:left="2463" w:hanging="360"/>
      </w:pPr>
      <w:rPr>
        <w:rFonts w:ascii="Wingdings" w:hAnsi="Wingdings" w:hint="default"/>
        <w:color w:val="008080"/>
        <w:sz w:val="24"/>
        <w:szCs w:val="24"/>
      </w:rPr>
    </w:lvl>
    <w:lvl w:ilvl="2" w:tplc="08090005" w:tentative="1">
      <w:start w:val="1"/>
      <w:numFmt w:val="bullet"/>
      <w:lvlText w:val=""/>
      <w:lvlJc w:val="left"/>
      <w:pPr>
        <w:tabs>
          <w:tab w:val="num" w:pos="3183"/>
        </w:tabs>
        <w:ind w:left="3183" w:hanging="360"/>
      </w:pPr>
      <w:rPr>
        <w:rFonts w:ascii="Wingdings" w:hAnsi="Wingdings" w:hint="default"/>
      </w:rPr>
    </w:lvl>
    <w:lvl w:ilvl="3" w:tplc="08090001" w:tentative="1">
      <w:start w:val="1"/>
      <w:numFmt w:val="bullet"/>
      <w:lvlText w:val=""/>
      <w:lvlJc w:val="left"/>
      <w:pPr>
        <w:tabs>
          <w:tab w:val="num" w:pos="3903"/>
        </w:tabs>
        <w:ind w:left="3903" w:hanging="360"/>
      </w:pPr>
      <w:rPr>
        <w:rFonts w:ascii="Symbol" w:hAnsi="Symbol" w:hint="default"/>
      </w:rPr>
    </w:lvl>
    <w:lvl w:ilvl="4" w:tplc="08090003" w:tentative="1">
      <w:start w:val="1"/>
      <w:numFmt w:val="bullet"/>
      <w:lvlText w:val="o"/>
      <w:lvlJc w:val="left"/>
      <w:pPr>
        <w:tabs>
          <w:tab w:val="num" w:pos="4623"/>
        </w:tabs>
        <w:ind w:left="4623" w:hanging="360"/>
      </w:pPr>
      <w:rPr>
        <w:rFonts w:ascii="Courier New" w:hAnsi="Courier New" w:cs="Courier New" w:hint="default"/>
      </w:rPr>
    </w:lvl>
    <w:lvl w:ilvl="5" w:tplc="08090005" w:tentative="1">
      <w:start w:val="1"/>
      <w:numFmt w:val="bullet"/>
      <w:lvlText w:val=""/>
      <w:lvlJc w:val="left"/>
      <w:pPr>
        <w:tabs>
          <w:tab w:val="num" w:pos="5343"/>
        </w:tabs>
        <w:ind w:left="5343" w:hanging="360"/>
      </w:pPr>
      <w:rPr>
        <w:rFonts w:ascii="Wingdings" w:hAnsi="Wingdings" w:hint="default"/>
      </w:rPr>
    </w:lvl>
    <w:lvl w:ilvl="6" w:tplc="08090001" w:tentative="1">
      <w:start w:val="1"/>
      <w:numFmt w:val="bullet"/>
      <w:lvlText w:val=""/>
      <w:lvlJc w:val="left"/>
      <w:pPr>
        <w:tabs>
          <w:tab w:val="num" w:pos="6063"/>
        </w:tabs>
        <w:ind w:left="6063" w:hanging="360"/>
      </w:pPr>
      <w:rPr>
        <w:rFonts w:ascii="Symbol" w:hAnsi="Symbol" w:hint="default"/>
      </w:rPr>
    </w:lvl>
    <w:lvl w:ilvl="7" w:tplc="08090003" w:tentative="1">
      <w:start w:val="1"/>
      <w:numFmt w:val="bullet"/>
      <w:lvlText w:val="o"/>
      <w:lvlJc w:val="left"/>
      <w:pPr>
        <w:tabs>
          <w:tab w:val="num" w:pos="6783"/>
        </w:tabs>
        <w:ind w:left="6783" w:hanging="360"/>
      </w:pPr>
      <w:rPr>
        <w:rFonts w:ascii="Courier New" w:hAnsi="Courier New" w:cs="Courier New" w:hint="default"/>
      </w:rPr>
    </w:lvl>
    <w:lvl w:ilvl="8" w:tplc="08090005" w:tentative="1">
      <w:start w:val="1"/>
      <w:numFmt w:val="bullet"/>
      <w:lvlText w:val=""/>
      <w:lvlJc w:val="left"/>
      <w:pPr>
        <w:tabs>
          <w:tab w:val="num" w:pos="7503"/>
        </w:tabs>
        <w:ind w:left="7503" w:hanging="360"/>
      </w:pPr>
      <w:rPr>
        <w:rFonts w:ascii="Wingdings" w:hAnsi="Wingdings" w:hint="default"/>
      </w:rPr>
    </w:lvl>
  </w:abstractNum>
  <w:abstractNum w:abstractNumId="37" w15:restartNumberingAfterBreak="0">
    <w:nsid w:val="2D2D5470"/>
    <w:multiLevelType w:val="multilevel"/>
    <w:tmpl w:val="D0389B16"/>
    <w:lvl w:ilvl="0">
      <w:start w:val="6"/>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2DF72920"/>
    <w:multiLevelType w:val="hybridMultilevel"/>
    <w:tmpl w:val="10E0AF3E"/>
    <w:lvl w:ilvl="0" w:tplc="88BE7B92">
      <w:start w:val="1"/>
      <w:numFmt w:val="lowerRoman"/>
      <w:lvlText w:val="(%1)"/>
      <w:lvlJc w:val="left"/>
      <w:pPr>
        <w:ind w:left="1789" w:hanging="720"/>
      </w:pPr>
      <w:rPr>
        <w:rFonts w:hint="default"/>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39" w15:restartNumberingAfterBreak="0">
    <w:nsid w:val="2E407BE7"/>
    <w:multiLevelType w:val="multilevel"/>
    <w:tmpl w:val="3706521A"/>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0"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cs="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cs="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cs="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41" w15:restartNumberingAfterBreak="0">
    <w:nsid w:val="30F84DF1"/>
    <w:multiLevelType w:val="multilevel"/>
    <w:tmpl w:val="C5C0E546"/>
    <w:lvl w:ilvl="0">
      <w:start w:val="12"/>
      <w:numFmt w:val="decimal"/>
      <w:lvlText w:val="%1"/>
      <w:lvlJc w:val="left"/>
      <w:pPr>
        <w:ind w:left="660" w:hanging="660"/>
      </w:pPr>
      <w:rPr>
        <w:rFonts w:hint="default"/>
        <w:i w:val="0"/>
      </w:rPr>
    </w:lvl>
    <w:lvl w:ilvl="1">
      <w:numFmt w:val="decimal"/>
      <w:lvlText w:val="%1.%2"/>
      <w:lvlJc w:val="left"/>
      <w:pPr>
        <w:ind w:left="660" w:hanging="6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440" w:hanging="144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800" w:hanging="1800"/>
      </w:pPr>
      <w:rPr>
        <w:rFonts w:hint="default"/>
        <w:i w:val="0"/>
      </w:rPr>
    </w:lvl>
    <w:lvl w:ilvl="8">
      <w:start w:val="1"/>
      <w:numFmt w:val="decimal"/>
      <w:lvlText w:val="%1.%2.%3.%4.%5.%6.%7.%8.%9"/>
      <w:lvlJc w:val="left"/>
      <w:pPr>
        <w:ind w:left="1800" w:hanging="1800"/>
      </w:pPr>
      <w:rPr>
        <w:rFonts w:hint="default"/>
        <w:i w:val="0"/>
      </w:rPr>
    </w:lvl>
  </w:abstractNum>
  <w:abstractNum w:abstractNumId="42" w15:restartNumberingAfterBreak="0">
    <w:nsid w:val="32D729BC"/>
    <w:multiLevelType w:val="hybridMultilevel"/>
    <w:tmpl w:val="D3561574"/>
    <w:lvl w:ilvl="0" w:tplc="632C0A4E">
      <w:start w:val="1"/>
      <w:numFmt w:val="lowerRoman"/>
      <w:lvlText w:val="%1)"/>
      <w:lvlJc w:val="left"/>
      <w:pPr>
        <w:tabs>
          <w:tab w:val="num" w:pos="1430"/>
        </w:tabs>
        <w:ind w:left="1430" w:hanging="72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43" w15:restartNumberingAfterBreak="0">
    <w:nsid w:val="33260367"/>
    <w:multiLevelType w:val="hybridMultilevel"/>
    <w:tmpl w:val="8B5CCCAA"/>
    <w:lvl w:ilvl="0" w:tplc="3ECA3138">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44" w15:restartNumberingAfterBreak="0">
    <w:nsid w:val="33B553D3"/>
    <w:multiLevelType w:val="hybridMultilevel"/>
    <w:tmpl w:val="2E9C6796"/>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34F12CA0"/>
    <w:multiLevelType w:val="multilevel"/>
    <w:tmpl w:val="F968C5D2"/>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b w:val="0"/>
        <w:i w:val="0"/>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34FC6500"/>
    <w:multiLevelType w:val="hybridMultilevel"/>
    <w:tmpl w:val="D9ECD2CC"/>
    <w:lvl w:ilvl="0" w:tplc="C7C08694">
      <w:start w:val="1"/>
      <w:numFmt w:val="bullet"/>
      <w:lvlText w:val=""/>
      <w:lvlJc w:val="left"/>
      <w:pPr>
        <w:tabs>
          <w:tab w:val="num" w:pos="1917"/>
        </w:tabs>
        <w:ind w:left="1917" w:hanging="360"/>
      </w:pPr>
      <w:rPr>
        <w:rFonts w:ascii="Wingdings" w:hAnsi="Wingdings" w:hint="default"/>
        <w:color w:val="008080"/>
        <w:sz w:val="24"/>
        <w:szCs w:val="24"/>
      </w:rPr>
    </w:lvl>
    <w:lvl w:ilvl="1" w:tplc="08090003">
      <w:start w:val="1"/>
      <w:numFmt w:val="bullet"/>
      <w:lvlText w:val="o"/>
      <w:lvlJc w:val="left"/>
      <w:pPr>
        <w:tabs>
          <w:tab w:val="num" w:pos="2220"/>
        </w:tabs>
        <w:ind w:left="2220" w:hanging="360"/>
      </w:pPr>
      <w:rPr>
        <w:rFonts w:ascii="Courier New" w:hAnsi="Courier New" w:cs="Courier New" w:hint="default"/>
      </w:rPr>
    </w:lvl>
    <w:lvl w:ilvl="2" w:tplc="08090005">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cs="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cs="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47" w15:restartNumberingAfterBreak="0">
    <w:nsid w:val="35A07B8B"/>
    <w:multiLevelType w:val="multilevel"/>
    <w:tmpl w:val="B534082A"/>
    <w:lvl w:ilvl="0">
      <w:start w:val="6"/>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3625616D"/>
    <w:multiLevelType w:val="hybridMultilevel"/>
    <w:tmpl w:val="92345978"/>
    <w:lvl w:ilvl="0" w:tplc="A7D6695E">
      <w:start w:val="1"/>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9" w15:restartNumberingAfterBreak="0">
    <w:nsid w:val="365A656B"/>
    <w:multiLevelType w:val="hybridMultilevel"/>
    <w:tmpl w:val="4CF003F6"/>
    <w:lvl w:ilvl="0" w:tplc="F9027FFA">
      <w:start w:val="1"/>
      <w:numFmt w:val="bullet"/>
      <w:lvlText w:val=""/>
      <w:lvlJc w:val="left"/>
      <w:pPr>
        <w:ind w:left="1440" w:hanging="360"/>
      </w:pPr>
      <w:rPr>
        <w:rFonts w:ascii="Wingdings" w:hAnsi="Wingdings" w:hint="default"/>
        <w:color w:val="339966"/>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0" w15:restartNumberingAfterBreak="0">
    <w:nsid w:val="370A3913"/>
    <w:multiLevelType w:val="hybridMultilevel"/>
    <w:tmpl w:val="A768AA6C"/>
    <w:lvl w:ilvl="0" w:tplc="C7C08694">
      <w:start w:val="1"/>
      <w:numFmt w:val="bullet"/>
      <w:lvlText w:val=""/>
      <w:lvlJc w:val="left"/>
      <w:pPr>
        <w:ind w:left="1440" w:hanging="360"/>
      </w:pPr>
      <w:rPr>
        <w:rFonts w:ascii="Wingdings" w:hAnsi="Wingdings" w:hint="default"/>
        <w:color w:val="008080"/>
        <w:sz w:val="24"/>
        <w:szCs w:val="24"/>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1" w15:restartNumberingAfterBreak="0">
    <w:nsid w:val="38832DD3"/>
    <w:multiLevelType w:val="hybridMultilevel"/>
    <w:tmpl w:val="2E48C65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395A771B"/>
    <w:multiLevelType w:val="hybridMultilevel"/>
    <w:tmpl w:val="0CBCDD3E"/>
    <w:lvl w:ilvl="0" w:tplc="6024A216">
      <w:start w:val="8"/>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3B23765F"/>
    <w:multiLevelType w:val="multilevel"/>
    <w:tmpl w:val="6CAC81DE"/>
    <w:lvl w:ilvl="0">
      <w:start w:val="6"/>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6"/>
      <w:numFmt w:val="decimal"/>
      <w:lvlText w:val="%1.%2.%3"/>
      <w:lvlJc w:val="left"/>
      <w:pPr>
        <w:ind w:left="720" w:hanging="720"/>
      </w:pPr>
      <w:rPr>
        <w:rFonts w:hint="default"/>
        <w:i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4" w15:restartNumberingAfterBreak="0">
    <w:nsid w:val="3B4D3592"/>
    <w:multiLevelType w:val="hybridMultilevel"/>
    <w:tmpl w:val="2946E9BA"/>
    <w:lvl w:ilvl="0" w:tplc="A7D6695E">
      <w:start w:val="1"/>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5" w15:restartNumberingAfterBreak="0">
    <w:nsid w:val="3BEA3824"/>
    <w:multiLevelType w:val="hybridMultilevel"/>
    <w:tmpl w:val="D7F44638"/>
    <w:lvl w:ilvl="0" w:tplc="C7C08694">
      <w:start w:val="1"/>
      <w:numFmt w:val="bullet"/>
      <w:lvlText w:val=""/>
      <w:lvlJc w:val="left"/>
      <w:pPr>
        <w:ind w:left="1440" w:hanging="360"/>
      </w:pPr>
      <w:rPr>
        <w:rFonts w:ascii="Wingdings" w:hAnsi="Wingdings" w:hint="default"/>
        <w:color w:val="008080"/>
        <w:sz w:val="24"/>
        <w:szCs w:val="24"/>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6" w15:restartNumberingAfterBreak="0">
    <w:nsid w:val="3C06753D"/>
    <w:multiLevelType w:val="multilevel"/>
    <w:tmpl w:val="668C616A"/>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7" w15:restartNumberingAfterBreak="0">
    <w:nsid w:val="3C622B1C"/>
    <w:multiLevelType w:val="hybridMultilevel"/>
    <w:tmpl w:val="FF1221BA"/>
    <w:lvl w:ilvl="0" w:tplc="08090003">
      <w:start w:val="1"/>
      <w:numFmt w:val="bullet"/>
      <w:lvlText w:val="o"/>
      <w:lvlJc w:val="left"/>
      <w:pPr>
        <w:tabs>
          <w:tab w:val="num" w:pos="2160"/>
        </w:tabs>
        <w:ind w:left="2160" w:hanging="360"/>
      </w:pPr>
      <w:rPr>
        <w:rFonts w:ascii="Courier New" w:hAnsi="Courier New" w:cs="Courier New" w:hint="default"/>
        <w:color w:val="008080"/>
        <w:sz w:val="24"/>
        <w:szCs w:val="24"/>
      </w:rPr>
    </w:lvl>
    <w:lvl w:ilvl="1" w:tplc="C7C08694">
      <w:start w:val="1"/>
      <w:numFmt w:val="bullet"/>
      <w:lvlText w:val=""/>
      <w:lvlJc w:val="left"/>
      <w:pPr>
        <w:tabs>
          <w:tab w:val="num" w:pos="2463"/>
        </w:tabs>
        <w:ind w:left="2463" w:hanging="360"/>
      </w:pPr>
      <w:rPr>
        <w:rFonts w:ascii="Wingdings" w:hAnsi="Wingdings" w:hint="default"/>
        <w:color w:val="008080"/>
        <w:sz w:val="24"/>
        <w:szCs w:val="24"/>
      </w:rPr>
    </w:lvl>
    <w:lvl w:ilvl="2" w:tplc="08090005" w:tentative="1">
      <w:start w:val="1"/>
      <w:numFmt w:val="bullet"/>
      <w:lvlText w:val=""/>
      <w:lvlJc w:val="left"/>
      <w:pPr>
        <w:tabs>
          <w:tab w:val="num" w:pos="3183"/>
        </w:tabs>
        <w:ind w:left="3183" w:hanging="360"/>
      </w:pPr>
      <w:rPr>
        <w:rFonts w:ascii="Wingdings" w:hAnsi="Wingdings" w:hint="default"/>
      </w:rPr>
    </w:lvl>
    <w:lvl w:ilvl="3" w:tplc="08090001" w:tentative="1">
      <w:start w:val="1"/>
      <w:numFmt w:val="bullet"/>
      <w:lvlText w:val=""/>
      <w:lvlJc w:val="left"/>
      <w:pPr>
        <w:tabs>
          <w:tab w:val="num" w:pos="3903"/>
        </w:tabs>
        <w:ind w:left="3903" w:hanging="360"/>
      </w:pPr>
      <w:rPr>
        <w:rFonts w:ascii="Symbol" w:hAnsi="Symbol" w:hint="default"/>
      </w:rPr>
    </w:lvl>
    <w:lvl w:ilvl="4" w:tplc="08090003" w:tentative="1">
      <w:start w:val="1"/>
      <w:numFmt w:val="bullet"/>
      <w:lvlText w:val="o"/>
      <w:lvlJc w:val="left"/>
      <w:pPr>
        <w:tabs>
          <w:tab w:val="num" w:pos="4623"/>
        </w:tabs>
        <w:ind w:left="4623" w:hanging="360"/>
      </w:pPr>
      <w:rPr>
        <w:rFonts w:ascii="Courier New" w:hAnsi="Courier New" w:cs="Courier New" w:hint="default"/>
      </w:rPr>
    </w:lvl>
    <w:lvl w:ilvl="5" w:tplc="08090005" w:tentative="1">
      <w:start w:val="1"/>
      <w:numFmt w:val="bullet"/>
      <w:lvlText w:val=""/>
      <w:lvlJc w:val="left"/>
      <w:pPr>
        <w:tabs>
          <w:tab w:val="num" w:pos="5343"/>
        </w:tabs>
        <w:ind w:left="5343" w:hanging="360"/>
      </w:pPr>
      <w:rPr>
        <w:rFonts w:ascii="Wingdings" w:hAnsi="Wingdings" w:hint="default"/>
      </w:rPr>
    </w:lvl>
    <w:lvl w:ilvl="6" w:tplc="08090001" w:tentative="1">
      <w:start w:val="1"/>
      <w:numFmt w:val="bullet"/>
      <w:lvlText w:val=""/>
      <w:lvlJc w:val="left"/>
      <w:pPr>
        <w:tabs>
          <w:tab w:val="num" w:pos="6063"/>
        </w:tabs>
        <w:ind w:left="6063" w:hanging="360"/>
      </w:pPr>
      <w:rPr>
        <w:rFonts w:ascii="Symbol" w:hAnsi="Symbol" w:hint="default"/>
      </w:rPr>
    </w:lvl>
    <w:lvl w:ilvl="7" w:tplc="08090003" w:tentative="1">
      <w:start w:val="1"/>
      <w:numFmt w:val="bullet"/>
      <w:lvlText w:val="o"/>
      <w:lvlJc w:val="left"/>
      <w:pPr>
        <w:tabs>
          <w:tab w:val="num" w:pos="6783"/>
        </w:tabs>
        <w:ind w:left="6783" w:hanging="360"/>
      </w:pPr>
      <w:rPr>
        <w:rFonts w:ascii="Courier New" w:hAnsi="Courier New" w:cs="Courier New" w:hint="default"/>
      </w:rPr>
    </w:lvl>
    <w:lvl w:ilvl="8" w:tplc="08090005" w:tentative="1">
      <w:start w:val="1"/>
      <w:numFmt w:val="bullet"/>
      <w:lvlText w:val=""/>
      <w:lvlJc w:val="left"/>
      <w:pPr>
        <w:tabs>
          <w:tab w:val="num" w:pos="7503"/>
        </w:tabs>
        <w:ind w:left="7503" w:hanging="360"/>
      </w:pPr>
      <w:rPr>
        <w:rFonts w:ascii="Wingdings" w:hAnsi="Wingdings" w:hint="default"/>
      </w:rPr>
    </w:lvl>
  </w:abstractNum>
  <w:abstractNum w:abstractNumId="58" w15:restartNumberingAfterBreak="0">
    <w:nsid w:val="3CB07222"/>
    <w:multiLevelType w:val="multilevel"/>
    <w:tmpl w:val="3A52D214"/>
    <w:lvl w:ilvl="0">
      <w:start w:val="4"/>
      <w:numFmt w:val="decimal"/>
      <w:lvlText w:val="%1."/>
      <w:lvlJc w:val="left"/>
      <w:pPr>
        <w:ind w:left="720" w:hanging="360"/>
      </w:pPr>
      <w:rPr>
        <w:rFonts w:ascii="Arial" w:hAnsi="Arial" w:cs="Arial" w:hint="default"/>
      </w:rPr>
    </w:lvl>
    <w:lvl w:ilvl="1">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9" w15:restartNumberingAfterBreak="0">
    <w:nsid w:val="3CC345B8"/>
    <w:multiLevelType w:val="multilevel"/>
    <w:tmpl w:val="7A52FA82"/>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0" w15:restartNumberingAfterBreak="0">
    <w:nsid w:val="3E632349"/>
    <w:multiLevelType w:val="hybridMultilevel"/>
    <w:tmpl w:val="9BEC4DE2"/>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61" w15:restartNumberingAfterBreak="0">
    <w:nsid w:val="3E8B098B"/>
    <w:multiLevelType w:val="multilevel"/>
    <w:tmpl w:val="BC02300C"/>
    <w:lvl w:ilvl="0">
      <w:start w:val="5"/>
      <w:numFmt w:val="decimal"/>
      <w:lvlText w:val="%1"/>
      <w:lvlJc w:val="left"/>
      <w:pPr>
        <w:ind w:left="525" w:hanging="525"/>
      </w:pPr>
      <w:rPr>
        <w:rFonts w:hint="default"/>
      </w:rPr>
    </w:lvl>
    <w:lvl w:ilvl="1">
      <w:numFmt w:val="decimal"/>
      <w:lvlText w:val="%1.%2"/>
      <w:lvlJc w:val="left"/>
      <w:pPr>
        <w:ind w:left="525" w:hanging="525"/>
      </w:pPr>
      <w:rPr>
        <w:rFonts w:hint="default"/>
        <w:b/>
      </w:rPr>
    </w:lvl>
    <w:lvl w:ilvl="2">
      <w:start w:val="1"/>
      <w:numFmt w:val="decimal"/>
      <w:lvlText w:val="%1.%2.%3"/>
      <w:lvlJc w:val="left"/>
      <w:pPr>
        <w:ind w:left="720" w:hanging="720"/>
      </w:pPr>
      <w:rPr>
        <w:rFonts w:hint="default"/>
        <w:b w:val="0"/>
        <w:i w:val="0"/>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2" w15:restartNumberingAfterBreak="0">
    <w:nsid w:val="3EB56F08"/>
    <w:multiLevelType w:val="hybridMultilevel"/>
    <w:tmpl w:val="3EC0AFFA"/>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3F20782A"/>
    <w:multiLevelType w:val="hybridMultilevel"/>
    <w:tmpl w:val="4C04B8C2"/>
    <w:lvl w:ilvl="0" w:tplc="C7C08694">
      <w:start w:val="1"/>
      <w:numFmt w:val="bullet"/>
      <w:lvlText w:val=""/>
      <w:lvlJc w:val="left"/>
      <w:pPr>
        <w:tabs>
          <w:tab w:val="num" w:pos="720"/>
        </w:tabs>
        <w:ind w:left="720" w:hanging="360"/>
      </w:pPr>
      <w:rPr>
        <w:rFonts w:ascii="Wingdings" w:hAnsi="Wingdings" w:hint="default"/>
        <w:b/>
        <w:i w:val="0"/>
        <w:color w:val="008080"/>
        <w:sz w:val="24"/>
        <w:szCs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3F5E3A70"/>
    <w:multiLevelType w:val="hybridMultilevel"/>
    <w:tmpl w:val="0C36CCF8"/>
    <w:lvl w:ilvl="0" w:tplc="EBC0B406">
      <w:start w:val="1"/>
      <w:numFmt w:val="bullet"/>
      <w:lvlText w:val=""/>
      <w:lvlJc w:val="left"/>
      <w:pPr>
        <w:ind w:left="720" w:hanging="360"/>
      </w:pPr>
      <w:rPr>
        <w:rFonts w:ascii="Wingdings" w:hAnsi="Wingdings" w:hint="default"/>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3FC47F18"/>
    <w:multiLevelType w:val="hybridMultilevel"/>
    <w:tmpl w:val="4D44A57E"/>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66" w15:restartNumberingAfterBreak="0">
    <w:nsid w:val="41650F94"/>
    <w:multiLevelType w:val="hybridMultilevel"/>
    <w:tmpl w:val="13089258"/>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B9A6870">
      <w:start w:val="4"/>
      <w:numFmt w:val="bullet"/>
      <w:lvlText w:val="-"/>
      <w:lvlJc w:val="left"/>
      <w:pPr>
        <w:tabs>
          <w:tab w:val="num" w:pos="2715"/>
        </w:tabs>
        <w:ind w:left="2715" w:hanging="915"/>
      </w:pPr>
      <w:rPr>
        <w:rFonts w:ascii="Arial" w:eastAsia="Times New Roman" w:hAnsi="Arial" w:cs="Arial" w:hint="default"/>
        <w:color w:val="008080"/>
        <w:sz w:val="24"/>
        <w:szCs w:val="24"/>
      </w:rPr>
    </w:lvl>
    <w:lvl w:ilvl="2" w:tplc="08090005">
      <w:start w:val="1"/>
      <w:numFmt w:val="bullet"/>
      <w:lvlText w:val=""/>
      <w:lvlJc w:val="left"/>
      <w:pPr>
        <w:tabs>
          <w:tab w:val="num" w:pos="2880"/>
        </w:tabs>
        <w:ind w:left="2880" w:hanging="360"/>
      </w:pPr>
      <w:rPr>
        <w:rFonts w:ascii="Wingdings" w:hAnsi="Wingdings" w:hint="default"/>
      </w:rPr>
    </w:lvl>
    <w:lvl w:ilvl="3" w:tplc="08090001">
      <w:start w:val="1"/>
      <w:numFmt w:val="bullet"/>
      <w:lvlText w:val=""/>
      <w:lvlJc w:val="left"/>
      <w:pPr>
        <w:tabs>
          <w:tab w:val="num" w:pos="3600"/>
        </w:tabs>
        <w:ind w:left="3600" w:hanging="360"/>
      </w:pPr>
      <w:rPr>
        <w:rFonts w:ascii="Symbol" w:hAnsi="Symbol" w:hint="default"/>
      </w:rPr>
    </w:lvl>
    <w:lvl w:ilvl="4" w:tplc="08090003">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67" w15:restartNumberingAfterBreak="0">
    <w:nsid w:val="426266B2"/>
    <w:multiLevelType w:val="hybridMultilevel"/>
    <w:tmpl w:val="C86C7794"/>
    <w:lvl w:ilvl="0" w:tplc="F9027FFA">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1866"/>
        </w:tabs>
        <w:ind w:left="1866" w:hanging="360"/>
      </w:pPr>
      <w:rPr>
        <w:rFonts w:ascii="Courier New" w:hAnsi="Courier New" w:cs="Courier New" w:hint="default"/>
      </w:rPr>
    </w:lvl>
    <w:lvl w:ilvl="2" w:tplc="08090005" w:tentative="1">
      <w:start w:val="1"/>
      <w:numFmt w:val="bullet"/>
      <w:lvlText w:val=""/>
      <w:lvlJc w:val="left"/>
      <w:pPr>
        <w:tabs>
          <w:tab w:val="num" w:pos="2586"/>
        </w:tabs>
        <w:ind w:left="2586" w:hanging="360"/>
      </w:pPr>
      <w:rPr>
        <w:rFonts w:ascii="Wingdings" w:hAnsi="Wingdings" w:hint="default"/>
      </w:rPr>
    </w:lvl>
    <w:lvl w:ilvl="3" w:tplc="08090001" w:tentative="1">
      <w:start w:val="1"/>
      <w:numFmt w:val="bullet"/>
      <w:lvlText w:val=""/>
      <w:lvlJc w:val="left"/>
      <w:pPr>
        <w:tabs>
          <w:tab w:val="num" w:pos="3306"/>
        </w:tabs>
        <w:ind w:left="3306" w:hanging="360"/>
      </w:pPr>
      <w:rPr>
        <w:rFonts w:ascii="Symbol" w:hAnsi="Symbol" w:hint="default"/>
      </w:rPr>
    </w:lvl>
    <w:lvl w:ilvl="4" w:tplc="08090003" w:tentative="1">
      <w:start w:val="1"/>
      <w:numFmt w:val="bullet"/>
      <w:lvlText w:val="o"/>
      <w:lvlJc w:val="left"/>
      <w:pPr>
        <w:tabs>
          <w:tab w:val="num" w:pos="4026"/>
        </w:tabs>
        <w:ind w:left="4026" w:hanging="360"/>
      </w:pPr>
      <w:rPr>
        <w:rFonts w:ascii="Courier New" w:hAnsi="Courier New" w:cs="Courier New" w:hint="default"/>
      </w:rPr>
    </w:lvl>
    <w:lvl w:ilvl="5" w:tplc="08090005" w:tentative="1">
      <w:start w:val="1"/>
      <w:numFmt w:val="bullet"/>
      <w:lvlText w:val=""/>
      <w:lvlJc w:val="left"/>
      <w:pPr>
        <w:tabs>
          <w:tab w:val="num" w:pos="4746"/>
        </w:tabs>
        <w:ind w:left="4746" w:hanging="360"/>
      </w:pPr>
      <w:rPr>
        <w:rFonts w:ascii="Wingdings" w:hAnsi="Wingdings" w:hint="default"/>
      </w:rPr>
    </w:lvl>
    <w:lvl w:ilvl="6" w:tplc="08090001" w:tentative="1">
      <w:start w:val="1"/>
      <w:numFmt w:val="bullet"/>
      <w:lvlText w:val=""/>
      <w:lvlJc w:val="left"/>
      <w:pPr>
        <w:tabs>
          <w:tab w:val="num" w:pos="5466"/>
        </w:tabs>
        <w:ind w:left="5466" w:hanging="360"/>
      </w:pPr>
      <w:rPr>
        <w:rFonts w:ascii="Symbol" w:hAnsi="Symbol" w:hint="default"/>
      </w:rPr>
    </w:lvl>
    <w:lvl w:ilvl="7" w:tplc="08090003" w:tentative="1">
      <w:start w:val="1"/>
      <w:numFmt w:val="bullet"/>
      <w:lvlText w:val="o"/>
      <w:lvlJc w:val="left"/>
      <w:pPr>
        <w:tabs>
          <w:tab w:val="num" w:pos="6186"/>
        </w:tabs>
        <w:ind w:left="6186" w:hanging="360"/>
      </w:pPr>
      <w:rPr>
        <w:rFonts w:ascii="Courier New" w:hAnsi="Courier New" w:cs="Courier New" w:hint="default"/>
      </w:rPr>
    </w:lvl>
    <w:lvl w:ilvl="8" w:tplc="08090005" w:tentative="1">
      <w:start w:val="1"/>
      <w:numFmt w:val="bullet"/>
      <w:lvlText w:val=""/>
      <w:lvlJc w:val="left"/>
      <w:pPr>
        <w:tabs>
          <w:tab w:val="num" w:pos="6906"/>
        </w:tabs>
        <w:ind w:left="6906" w:hanging="360"/>
      </w:pPr>
      <w:rPr>
        <w:rFonts w:ascii="Wingdings" w:hAnsi="Wingdings" w:hint="default"/>
      </w:rPr>
    </w:lvl>
  </w:abstractNum>
  <w:abstractNum w:abstractNumId="68" w15:restartNumberingAfterBreak="0">
    <w:nsid w:val="42C82CE8"/>
    <w:multiLevelType w:val="multilevel"/>
    <w:tmpl w:val="AC0AA36C"/>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9" w15:restartNumberingAfterBreak="0">
    <w:nsid w:val="45051B7B"/>
    <w:multiLevelType w:val="hybridMultilevel"/>
    <w:tmpl w:val="978E94AE"/>
    <w:lvl w:ilvl="0" w:tplc="C7C08694">
      <w:start w:val="1"/>
      <w:numFmt w:val="bullet"/>
      <w:lvlText w:val=""/>
      <w:lvlJc w:val="left"/>
      <w:pPr>
        <w:tabs>
          <w:tab w:val="num" w:pos="1917"/>
        </w:tabs>
        <w:ind w:left="1917" w:hanging="360"/>
      </w:pPr>
      <w:rPr>
        <w:rFonts w:ascii="Wingdings" w:hAnsi="Wingdings" w:hint="default"/>
        <w:color w:val="008080"/>
        <w:sz w:val="24"/>
        <w:szCs w:val="24"/>
      </w:rPr>
    </w:lvl>
    <w:lvl w:ilvl="1" w:tplc="08090003" w:tentative="1">
      <w:start w:val="1"/>
      <w:numFmt w:val="bullet"/>
      <w:lvlText w:val="o"/>
      <w:lvlJc w:val="left"/>
      <w:pPr>
        <w:tabs>
          <w:tab w:val="num" w:pos="2220"/>
        </w:tabs>
        <w:ind w:left="2220" w:hanging="360"/>
      </w:pPr>
      <w:rPr>
        <w:rFonts w:ascii="Courier New" w:hAnsi="Courier New" w:cs="Courier New" w:hint="default"/>
      </w:rPr>
    </w:lvl>
    <w:lvl w:ilvl="2" w:tplc="08090005" w:tentative="1">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cs="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cs="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70" w15:restartNumberingAfterBreak="0">
    <w:nsid w:val="454F2088"/>
    <w:multiLevelType w:val="multilevel"/>
    <w:tmpl w:val="BA62D28C"/>
    <w:lvl w:ilvl="0">
      <w:start w:val="10"/>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1" w15:restartNumberingAfterBreak="0">
    <w:nsid w:val="46BF5609"/>
    <w:multiLevelType w:val="hybridMultilevel"/>
    <w:tmpl w:val="2E68A1CC"/>
    <w:lvl w:ilvl="0" w:tplc="BED695A4">
      <w:start w:val="1"/>
      <w:numFmt w:val="bullet"/>
      <w:lvlText w:val=""/>
      <w:lvlJc w:val="left"/>
      <w:pPr>
        <w:tabs>
          <w:tab w:val="num" w:pos="1800"/>
        </w:tabs>
        <w:ind w:left="1800" w:hanging="360"/>
      </w:pPr>
      <w:rPr>
        <w:rFonts w:ascii="Wingdings" w:hAnsi="Wingdings" w:hint="default"/>
        <w:color w:val="339966"/>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72" w15:restartNumberingAfterBreak="0">
    <w:nsid w:val="46D10CFA"/>
    <w:multiLevelType w:val="multilevel"/>
    <w:tmpl w:val="133081DE"/>
    <w:lvl w:ilvl="0">
      <w:start w:val="2"/>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3" w15:restartNumberingAfterBreak="0">
    <w:nsid w:val="47484D09"/>
    <w:multiLevelType w:val="multilevel"/>
    <w:tmpl w:val="38E4E0FC"/>
    <w:lvl w:ilvl="0">
      <w:start w:val="9"/>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4" w15:restartNumberingAfterBreak="0">
    <w:nsid w:val="496A3AF1"/>
    <w:multiLevelType w:val="multilevel"/>
    <w:tmpl w:val="EB0CC02A"/>
    <w:styleLink w:val="Style3"/>
    <w:lvl w:ilvl="0">
      <w:start w:val="1"/>
      <w:numFmt w:val="decimal"/>
      <w:lvlText w:val="%1."/>
      <w:lvlJc w:val="left"/>
      <w:pPr>
        <w:tabs>
          <w:tab w:val="num" w:pos="1500"/>
        </w:tabs>
        <w:ind w:left="1500" w:hanging="360"/>
      </w:pPr>
      <w:rPr>
        <w:rFonts w:hint="default"/>
        <w:b/>
        <w:i w:val="0"/>
      </w:r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75" w15:restartNumberingAfterBreak="0">
    <w:nsid w:val="496A3E00"/>
    <w:multiLevelType w:val="multilevel"/>
    <w:tmpl w:val="EF6C9D60"/>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6" w15:restartNumberingAfterBreak="0">
    <w:nsid w:val="4A5970E3"/>
    <w:multiLevelType w:val="multilevel"/>
    <w:tmpl w:val="CD24575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7" w15:restartNumberingAfterBreak="0">
    <w:nsid w:val="4C7B50D5"/>
    <w:multiLevelType w:val="multilevel"/>
    <w:tmpl w:val="8932DC24"/>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8" w15:restartNumberingAfterBreak="0">
    <w:nsid w:val="4D3B09D1"/>
    <w:multiLevelType w:val="hybridMultilevel"/>
    <w:tmpl w:val="73C275E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4E0E40DC"/>
    <w:multiLevelType w:val="hybridMultilevel"/>
    <w:tmpl w:val="36D29D24"/>
    <w:lvl w:ilvl="0" w:tplc="E9644DD2">
      <w:start w:val="1"/>
      <w:numFmt w:val="bullet"/>
      <w:pStyle w:val="TOC1"/>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4F9D77B1"/>
    <w:multiLevelType w:val="multilevel"/>
    <w:tmpl w:val="6F08106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1" w15:restartNumberingAfterBreak="0">
    <w:nsid w:val="511A147D"/>
    <w:multiLevelType w:val="hybridMultilevel"/>
    <w:tmpl w:val="80C6B060"/>
    <w:lvl w:ilvl="0" w:tplc="C7C08694">
      <w:start w:val="1"/>
      <w:numFmt w:val="bullet"/>
      <w:lvlText w:val=""/>
      <w:lvlJc w:val="left"/>
      <w:pPr>
        <w:ind w:left="1137" w:hanging="360"/>
      </w:pPr>
      <w:rPr>
        <w:rFonts w:ascii="Wingdings" w:hAnsi="Wingdings" w:hint="default"/>
        <w:color w:val="008080"/>
        <w:sz w:val="24"/>
        <w:szCs w:val="24"/>
      </w:rPr>
    </w:lvl>
    <w:lvl w:ilvl="1" w:tplc="08090003" w:tentative="1">
      <w:start w:val="1"/>
      <w:numFmt w:val="bullet"/>
      <w:lvlText w:val="o"/>
      <w:lvlJc w:val="left"/>
      <w:pPr>
        <w:ind w:left="1857" w:hanging="360"/>
      </w:pPr>
      <w:rPr>
        <w:rFonts w:ascii="Courier New" w:hAnsi="Courier New" w:cs="Courier New" w:hint="default"/>
      </w:rPr>
    </w:lvl>
    <w:lvl w:ilvl="2" w:tplc="08090005" w:tentative="1">
      <w:start w:val="1"/>
      <w:numFmt w:val="bullet"/>
      <w:lvlText w:val=""/>
      <w:lvlJc w:val="left"/>
      <w:pPr>
        <w:ind w:left="2577" w:hanging="360"/>
      </w:pPr>
      <w:rPr>
        <w:rFonts w:ascii="Wingdings" w:hAnsi="Wingdings" w:hint="default"/>
      </w:rPr>
    </w:lvl>
    <w:lvl w:ilvl="3" w:tplc="08090001" w:tentative="1">
      <w:start w:val="1"/>
      <w:numFmt w:val="bullet"/>
      <w:lvlText w:val=""/>
      <w:lvlJc w:val="left"/>
      <w:pPr>
        <w:ind w:left="3297" w:hanging="360"/>
      </w:pPr>
      <w:rPr>
        <w:rFonts w:ascii="Symbol" w:hAnsi="Symbol" w:hint="default"/>
      </w:rPr>
    </w:lvl>
    <w:lvl w:ilvl="4" w:tplc="08090003" w:tentative="1">
      <w:start w:val="1"/>
      <w:numFmt w:val="bullet"/>
      <w:lvlText w:val="o"/>
      <w:lvlJc w:val="left"/>
      <w:pPr>
        <w:ind w:left="4017" w:hanging="360"/>
      </w:pPr>
      <w:rPr>
        <w:rFonts w:ascii="Courier New" w:hAnsi="Courier New" w:cs="Courier New" w:hint="default"/>
      </w:rPr>
    </w:lvl>
    <w:lvl w:ilvl="5" w:tplc="08090005" w:tentative="1">
      <w:start w:val="1"/>
      <w:numFmt w:val="bullet"/>
      <w:lvlText w:val=""/>
      <w:lvlJc w:val="left"/>
      <w:pPr>
        <w:ind w:left="4737" w:hanging="360"/>
      </w:pPr>
      <w:rPr>
        <w:rFonts w:ascii="Wingdings" w:hAnsi="Wingdings" w:hint="default"/>
      </w:rPr>
    </w:lvl>
    <w:lvl w:ilvl="6" w:tplc="08090001" w:tentative="1">
      <w:start w:val="1"/>
      <w:numFmt w:val="bullet"/>
      <w:lvlText w:val=""/>
      <w:lvlJc w:val="left"/>
      <w:pPr>
        <w:ind w:left="5457" w:hanging="360"/>
      </w:pPr>
      <w:rPr>
        <w:rFonts w:ascii="Symbol" w:hAnsi="Symbol" w:hint="default"/>
      </w:rPr>
    </w:lvl>
    <w:lvl w:ilvl="7" w:tplc="08090003" w:tentative="1">
      <w:start w:val="1"/>
      <w:numFmt w:val="bullet"/>
      <w:lvlText w:val="o"/>
      <w:lvlJc w:val="left"/>
      <w:pPr>
        <w:ind w:left="6177" w:hanging="360"/>
      </w:pPr>
      <w:rPr>
        <w:rFonts w:ascii="Courier New" w:hAnsi="Courier New" w:cs="Courier New" w:hint="default"/>
      </w:rPr>
    </w:lvl>
    <w:lvl w:ilvl="8" w:tplc="08090005" w:tentative="1">
      <w:start w:val="1"/>
      <w:numFmt w:val="bullet"/>
      <w:lvlText w:val=""/>
      <w:lvlJc w:val="left"/>
      <w:pPr>
        <w:ind w:left="6897" w:hanging="360"/>
      </w:pPr>
      <w:rPr>
        <w:rFonts w:ascii="Wingdings" w:hAnsi="Wingdings" w:hint="default"/>
      </w:rPr>
    </w:lvl>
  </w:abstractNum>
  <w:abstractNum w:abstractNumId="82" w15:restartNumberingAfterBreak="0">
    <w:nsid w:val="523C1FCD"/>
    <w:multiLevelType w:val="multilevel"/>
    <w:tmpl w:val="AC2CA644"/>
    <w:styleLink w:val="StyleStyleOutlinenumberedArialOutlinenumberedArial12pt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3" w15:restartNumberingAfterBreak="0">
    <w:nsid w:val="529D1C7E"/>
    <w:multiLevelType w:val="multilevel"/>
    <w:tmpl w:val="210638AC"/>
    <w:lvl w:ilvl="0">
      <w:start w:val="6"/>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4" w15:restartNumberingAfterBreak="0">
    <w:nsid w:val="52D44DB8"/>
    <w:multiLevelType w:val="hybridMultilevel"/>
    <w:tmpl w:val="AF4C7ACA"/>
    <w:lvl w:ilvl="0" w:tplc="1F94D096">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2880"/>
        </w:tabs>
        <w:ind w:left="2880" w:hanging="360"/>
      </w:pPr>
      <w:rPr>
        <w:rFonts w:ascii="Courier New" w:hAnsi="Courier New" w:cs="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cs="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cs="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85" w15:restartNumberingAfterBreak="0">
    <w:nsid w:val="53D96CFF"/>
    <w:multiLevelType w:val="multilevel"/>
    <w:tmpl w:val="136A4FE6"/>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6" w15:restartNumberingAfterBreak="0">
    <w:nsid w:val="558941D3"/>
    <w:multiLevelType w:val="hybridMultilevel"/>
    <w:tmpl w:val="EE7CA4E4"/>
    <w:lvl w:ilvl="0" w:tplc="C7C08694">
      <w:start w:val="1"/>
      <w:numFmt w:val="bullet"/>
      <w:lvlText w:val=""/>
      <w:lvlJc w:val="left"/>
      <w:pPr>
        <w:tabs>
          <w:tab w:val="num" w:pos="360"/>
        </w:tabs>
        <w:ind w:left="360" w:hanging="360"/>
      </w:pPr>
      <w:rPr>
        <w:rFonts w:ascii="Wingdings" w:hAnsi="Wingdings" w:hint="default"/>
        <w:color w:val="008080"/>
        <w:sz w:val="24"/>
        <w:szCs w:val="24"/>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87"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8" w15:restartNumberingAfterBreak="0">
    <w:nsid w:val="571751F1"/>
    <w:multiLevelType w:val="hybridMultilevel"/>
    <w:tmpl w:val="AF6C5FE8"/>
    <w:lvl w:ilvl="0" w:tplc="C7C08694">
      <w:start w:val="1"/>
      <w:numFmt w:val="bullet"/>
      <w:lvlText w:val=""/>
      <w:lvlJc w:val="left"/>
      <w:pPr>
        <w:ind w:left="1080" w:hanging="360"/>
      </w:pPr>
      <w:rPr>
        <w:rFonts w:ascii="Wingdings" w:hAnsi="Wingdings" w:hint="default"/>
        <w:b/>
        <w:i w:val="0"/>
        <w:color w:val="008080"/>
        <w:sz w:val="24"/>
        <w:szCs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9" w15:restartNumberingAfterBreak="0">
    <w:nsid w:val="59717D72"/>
    <w:multiLevelType w:val="hybridMultilevel"/>
    <w:tmpl w:val="90CC5900"/>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599331E1"/>
    <w:multiLevelType w:val="hybridMultilevel"/>
    <w:tmpl w:val="A5763E38"/>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5B00569B"/>
    <w:multiLevelType w:val="hybridMultilevel"/>
    <w:tmpl w:val="9CA60C16"/>
    <w:lvl w:ilvl="0" w:tplc="F3A2550E">
      <w:start w:val="1"/>
      <w:numFmt w:val="bullet"/>
      <w:lvlText w:val=""/>
      <w:lvlJc w:val="left"/>
      <w:pPr>
        <w:tabs>
          <w:tab w:val="num" w:pos="1457"/>
        </w:tabs>
        <w:ind w:left="1457" w:hanging="360"/>
      </w:pPr>
      <w:rPr>
        <w:rFonts w:ascii="Wingdings" w:hAnsi="Wingdings" w:hint="default"/>
        <w:color w:val="339966"/>
      </w:rPr>
    </w:lvl>
    <w:lvl w:ilvl="1" w:tplc="08090003" w:tentative="1">
      <w:start w:val="1"/>
      <w:numFmt w:val="bullet"/>
      <w:lvlText w:val="o"/>
      <w:lvlJc w:val="left"/>
      <w:pPr>
        <w:tabs>
          <w:tab w:val="num" w:pos="2177"/>
        </w:tabs>
        <w:ind w:left="2177" w:hanging="360"/>
      </w:pPr>
      <w:rPr>
        <w:rFonts w:ascii="Courier New" w:hAnsi="Courier New" w:cs="Courier New" w:hint="default"/>
      </w:rPr>
    </w:lvl>
    <w:lvl w:ilvl="2" w:tplc="08090005" w:tentative="1">
      <w:start w:val="1"/>
      <w:numFmt w:val="bullet"/>
      <w:lvlText w:val=""/>
      <w:lvlJc w:val="left"/>
      <w:pPr>
        <w:tabs>
          <w:tab w:val="num" w:pos="2897"/>
        </w:tabs>
        <w:ind w:left="2897" w:hanging="360"/>
      </w:pPr>
      <w:rPr>
        <w:rFonts w:ascii="Wingdings" w:hAnsi="Wingdings" w:hint="default"/>
      </w:rPr>
    </w:lvl>
    <w:lvl w:ilvl="3" w:tplc="08090001" w:tentative="1">
      <w:start w:val="1"/>
      <w:numFmt w:val="bullet"/>
      <w:lvlText w:val=""/>
      <w:lvlJc w:val="left"/>
      <w:pPr>
        <w:tabs>
          <w:tab w:val="num" w:pos="3617"/>
        </w:tabs>
        <w:ind w:left="3617" w:hanging="360"/>
      </w:pPr>
      <w:rPr>
        <w:rFonts w:ascii="Symbol" w:hAnsi="Symbol" w:hint="default"/>
      </w:rPr>
    </w:lvl>
    <w:lvl w:ilvl="4" w:tplc="08090003" w:tentative="1">
      <w:start w:val="1"/>
      <w:numFmt w:val="bullet"/>
      <w:lvlText w:val="o"/>
      <w:lvlJc w:val="left"/>
      <w:pPr>
        <w:tabs>
          <w:tab w:val="num" w:pos="4337"/>
        </w:tabs>
        <w:ind w:left="4337" w:hanging="360"/>
      </w:pPr>
      <w:rPr>
        <w:rFonts w:ascii="Courier New" w:hAnsi="Courier New" w:cs="Courier New" w:hint="default"/>
      </w:rPr>
    </w:lvl>
    <w:lvl w:ilvl="5" w:tplc="08090005" w:tentative="1">
      <w:start w:val="1"/>
      <w:numFmt w:val="bullet"/>
      <w:lvlText w:val=""/>
      <w:lvlJc w:val="left"/>
      <w:pPr>
        <w:tabs>
          <w:tab w:val="num" w:pos="5057"/>
        </w:tabs>
        <w:ind w:left="5057" w:hanging="360"/>
      </w:pPr>
      <w:rPr>
        <w:rFonts w:ascii="Wingdings" w:hAnsi="Wingdings" w:hint="default"/>
      </w:rPr>
    </w:lvl>
    <w:lvl w:ilvl="6" w:tplc="08090001" w:tentative="1">
      <w:start w:val="1"/>
      <w:numFmt w:val="bullet"/>
      <w:lvlText w:val=""/>
      <w:lvlJc w:val="left"/>
      <w:pPr>
        <w:tabs>
          <w:tab w:val="num" w:pos="5777"/>
        </w:tabs>
        <w:ind w:left="5777" w:hanging="360"/>
      </w:pPr>
      <w:rPr>
        <w:rFonts w:ascii="Symbol" w:hAnsi="Symbol" w:hint="default"/>
      </w:rPr>
    </w:lvl>
    <w:lvl w:ilvl="7" w:tplc="08090003" w:tentative="1">
      <w:start w:val="1"/>
      <w:numFmt w:val="bullet"/>
      <w:lvlText w:val="o"/>
      <w:lvlJc w:val="left"/>
      <w:pPr>
        <w:tabs>
          <w:tab w:val="num" w:pos="6497"/>
        </w:tabs>
        <w:ind w:left="6497" w:hanging="360"/>
      </w:pPr>
      <w:rPr>
        <w:rFonts w:ascii="Courier New" w:hAnsi="Courier New" w:cs="Courier New" w:hint="default"/>
      </w:rPr>
    </w:lvl>
    <w:lvl w:ilvl="8" w:tplc="08090005" w:tentative="1">
      <w:start w:val="1"/>
      <w:numFmt w:val="bullet"/>
      <w:lvlText w:val=""/>
      <w:lvlJc w:val="left"/>
      <w:pPr>
        <w:tabs>
          <w:tab w:val="num" w:pos="7217"/>
        </w:tabs>
        <w:ind w:left="7217" w:hanging="360"/>
      </w:pPr>
      <w:rPr>
        <w:rFonts w:ascii="Wingdings" w:hAnsi="Wingdings" w:hint="default"/>
      </w:rPr>
    </w:lvl>
  </w:abstractNum>
  <w:abstractNum w:abstractNumId="92" w15:restartNumberingAfterBreak="0">
    <w:nsid w:val="5D5D7E84"/>
    <w:multiLevelType w:val="multilevel"/>
    <w:tmpl w:val="213A26B2"/>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color w:val="00000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3" w15:restartNumberingAfterBreak="0">
    <w:nsid w:val="5E3E4702"/>
    <w:multiLevelType w:val="multilevel"/>
    <w:tmpl w:val="9D067962"/>
    <w:lvl w:ilvl="0">
      <w:start w:val="11"/>
      <w:numFmt w:val="decimal"/>
      <w:lvlText w:val="%1"/>
      <w:lvlJc w:val="left"/>
      <w:pPr>
        <w:ind w:left="660" w:hanging="660"/>
      </w:pPr>
      <w:rPr>
        <w:rFonts w:hint="default"/>
      </w:rPr>
    </w:lvl>
    <w:lvl w:ilv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4" w15:restartNumberingAfterBreak="0">
    <w:nsid w:val="5EDA0B48"/>
    <w:multiLevelType w:val="multilevel"/>
    <w:tmpl w:val="D3841E4A"/>
    <w:lvl w:ilvl="0">
      <w:start w:val="9"/>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5" w15:restartNumberingAfterBreak="0">
    <w:nsid w:val="62F342E3"/>
    <w:multiLevelType w:val="hybridMultilevel"/>
    <w:tmpl w:val="2B1E77DC"/>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63243449"/>
    <w:multiLevelType w:val="hybridMultilevel"/>
    <w:tmpl w:val="E5A6908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7" w15:restartNumberingAfterBreak="0">
    <w:nsid w:val="6433519D"/>
    <w:multiLevelType w:val="hybridMultilevel"/>
    <w:tmpl w:val="4774C14E"/>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64A6099D"/>
    <w:multiLevelType w:val="multilevel"/>
    <w:tmpl w:val="7EF02E16"/>
    <w:lvl w:ilvl="0">
      <w:start w:val="1"/>
      <w:numFmt w:val="decimal"/>
      <w:pStyle w:val="N1"/>
      <w:suff w:val="space"/>
      <w:lvlText w:val="%1."/>
      <w:lvlJc w:val="left"/>
      <w:pPr>
        <w:ind w:left="0" w:firstLine="173"/>
      </w:pPr>
      <w:rPr>
        <w:b/>
        <w:i w:val="0"/>
      </w:rPr>
    </w:lvl>
    <w:lvl w:ilvl="1">
      <w:start w:val="1"/>
      <w:numFmt w:val="decimal"/>
      <w:pStyle w:val="N2"/>
      <w:suff w:val="space"/>
      <w:lvlText w:val="(%2)"/>
      <w:lvlJc w:val="left"/>
      <w:pPr>
        <w:ind w:left="0" w:firstLine="173"/>
      </w:pPr>
      <w:rPr>
        <w:b w:val="0"/>
        <w:i w:val="0"/>
      </w:rPr>
    </w:lvl>
    <w:lvl w:ilvl="2">
      <w:start w:val="1"/>
      <w:numFmt w:val="lowerLetter"/>
      <w:pStyle w:val="N3"/>
      <w:lvlText w:val="(%3)"/>
      <w:lvlJc w:val="left"/>
      <w:pPr>
        <w:tabs>
          <w:tab w:val="num" w:pos="792"/>
        </w:tabs>
        <w:ind w:left="792" w:hanging="446"/>
      </w:pPr>
    </w:lvl>
    <w:lvl w:ilvl="3">
      <w:start w:val="1"/>
      <w:numFmt w:val="lowerRoman"/>
      <w:pStyle w:val="N4"/>
      <w:lvlText w:val="(%4)"/>
      <w:lvlJc w:val="left"/>
      <w:pPr>
        <w:tabs>
          <w:tab w:val="num" w:pos="1224"/>
        </w:tabs>
        <w:ind w:left="965" w:hanging="461"/>
      </w:pPr>
    </w:lvl>
    <w:lvl w:ilvl="4">
      <w:start w:val="27"/>
      <w:numFmt w:val="lowerLetter"/>
      <w:pStyle w:val="N5"/>
      <w:lvlText w:val="(%5)"/>
      <w:lvlJc w:val="left"/>
      <w:pPr>
        <w:tabs>
          <w:tab w:val="num" w:pos="1138"/>
        </w:tabs>
        <w:ind w:left="1138" w:hanging="461"/>
      </w:pPr>
    </w:lvl>
    <w:lvl w:ilvl="5">
      <w:start w:val="1"/>
      <w:numFmt w:val="lowerLetter"/>
      <w:lvlText w:val="(%6)"/>
      <w:lvlJc w:val="left"/>
      <w:pPr>
        <w:tabs>
          <w:tab w:val="num" w:pos="720"/>
        </w:tabs>
        <w:ind w:left="720" w:hanging="720"/>
      </w:pPr>
    </w:lvl>
    <w:lvl w:ilvl="6">
      <w:start w:val="1"/>
      <w:numFmt w:val="lowerRoman"/>
      <w:lvlText w:val="(%7)"/>
      <w:lvlJc w:val="left"/>
      <w:pPr>
        <w:tabs>
          <w:tab w:val="num" w:pos="1440"/>
        </w:tabs>
        <w:ind w:left="1440" w:hanging="720"/>
      </w:pPr>
    </w:lvl>
    <w:lvl w:ilvl="7">
      <w:start w:val="1"/>
      <w:numFmt w:val="lowerLetter"/>
      <w:lvlText w:val="(%8)"/>
      <w:lvlJc w:val="left"/>
      <w:pPr>
        <w:tabs>
          <w:tab w:val="num" w:pos="2160"/>
        </w:tabs>
        <w:ind w:left="2160" w:hanging="720"/>
      </w:pPr>
    </w:lvl>
    <w:lvl w:ilvl="8">
      <w:start w:val="1"/>
      <w:numFmt w:val="lowerRoman"/>
      <w:lvlText w:val="(%9)"/>
      <w:lvlJc w:val="left"/>
      <w:pPr>
        <w:tabs>
          <w:tab w:val="num" w:pos="2880"/>
        </w:tabs>
        <w:ind w:left="2880" w:hanging="720"/>
      </w:pPr>
    </w:lvl>
  </w:abstractNum>
  <w:abstractNum w:abstractNumId="99" w15:restartNumberingAfterBreak="0">
    <w:nsid w:val="65210297"/>
    <w:multiLevelType w:val="hybridMultilevel"/>
    <w:tmpl w:val="F926EAD8"/>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00" w15:restartNumberingAfterBreak="0">
    <w:nsid w:val="653E3EC9"/>
    <w:multiLevelType w:val="multilevel"/>
    <w:tmpl w:val="F44C945C"/>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1" w15:restartNumberingAfterBreak="0">
    <w:nsid w:val="66EF20D3"/>
    <w:multiLevelType w:val="multilevel"/>
    <w:tmpl w:val="0DF263A8"/>
    <w:lvl w:ilvl="0">
      <w:start w:val="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2" w15:restartNumberingAfterBreak="0">
    <w:nsid w:val="67AE3BFB"/>
    <w:multiLevelType w:val="hybridMultilevel"/>
    <w:tmpl w:val="903CBC70"/>
    <w:lvl w:ilvl="0" w:tplc="1C30D334">
      <w:start w:val="7"/>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3" w15:restartNumberingAfterBreak="0">
    <w:nsid w:val="6A0C1FC8"/>
    <w:multiLevelType w:val="multilevel"/>
    <w:tmpl w:val="C3C4E014"/>
    <w:lvl w:ilvl="0">
      <w:start w:val="11"/>
      <w:numFmt w:val="decimal"/>
      <w:lvlText w:val="%1"/>
      <w:lvlJc w:val="left"/>
      <w:pPr>
        <w:tabs>
          <w:tab w:val="num" w:pos="675"/>
        </w:tabs>
        <w:ind w:left="675" w:hanging="675"/>
      </w:pPr>
      <w:rPr>
        <w:rFonts w:hint="default"/>
      </w:rPr>
    </w:lvl>
    <w:lvl w:ilvl="1">
      <w:numFmt w:val="decimal"/>
      <w:lvlText w:val="%1.%2"/>
      <w:lvlJc w:val="left"/>
      <w:pPr>
        <w:tabs>
          <w:tab w:val="num" w:pos="675"/>
        </w:tabs>
        <w:ind w:left="675" w:hanging="675"/>
      </w:pPr>
      <w:rPr>
        <w:rFonts w:hint="default"/>
      </w:rPr>
    </w:lvl>
    <w:lvl w:ilvl="2">
      <w:start w:val="1"/>
      <w:numFmt w:val="decimal"/>
      <w:pStyle w:val="Style4"/>
      <w:lvlText w:val="%1.%2.%3"/>
      <w:lvlJc w:val="left"/>
      <w:pPr>
        <w:tabs>
          <w:tab w:val="num" w:pos="720"/>
        </w:tabs>
        <w:ind w:left="720" w:hanging="720"/>
      </w:pPr>
      <w:rPr>
        <w:rFonts w:hint="default"/>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4" w15:restartNumberingAfterBreak="0">
    <w:nsid w:val="6BA14225"/>
    <w:multiLevelType w:val="hybridMultilevel"/>
    <w:tmpl w:val="AF76B260"/>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5" w15:restartNumberingAfterBreak="0">
    <w:nsid w:val="6BBA1977"/>
    <w:multiLevelType w:val="hybridMultilevel"/>
    <w:tmpl w:val="3EA6CE2A"/>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start w:val="1"/>
      <w:numFmt w:val="bullet"/>
      <w:lvlText w:val="o"/>
      <w:lvlJc w:val="left"/>
      <w:pPr>
        <w:tabs>
          <w:tab w:val="num" w:pos="2160"/>
        </w:tabs>
        <w:ind w:left="2160" w:hanging="360"/>
      </w:pPr>
      <w:rPr>
        <w:rFonts w:ascii="Courier New" w:hAnsi="Courier New" w:cs="Courier New" w:hint="default"/>
        <w:color w:val="008080"/>
        <w:sz w:val="24"/>
        <w:szCs w:val="24"/>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06" w15:restartNumberingAfterBreak="0">
    <w:nsid w:val="6C262CC2"/>
    <w:multiLevelType w:val="hybridMultilevel"/>
    <w:tmpl w:val="8610BA86"/>
    <w:lvl w:ilvl="0" w:tplc="C7C08694">
      <w:start w:val="1"/>
      <w:numFmt w:val="bullet"/>
      <w:lvlText w:val=""/>
      <w:lvlJc w:val="left"/>
      <w:pPr>
        <w:tabs>
          <w:tab w:val="num" w:pos="2577"/>
        </w:tabs>
        <w:ind w:left="2577" w:hanging="360"/>
      </w:pPr>
      <w:rPr>
        <w:rFonts w:ascii="Wingdings" w:hAnsi="Wingdings" w:hint="default"/>
        <w:color w:val="008080"/>
        <w:sz w:val="24"/>
        <w:szCs w:val="24"/>
      </w:rPr>
    </w:lvl>
    <w:lvl w:ilvl="1" w:tplc="08090003" w:tentative="1">
      <w:start w:val="1"/>
      <w:numFmt w:val="bullet"/>
      <w:lvlText w:val="o"/>
      <w:lvlJc w:val="left"/>
      <w:pPr>
        <w:tabs>
          <w:tab w:val="num" w:pos="2880"/>
        </w:tabs>
        <w:ind w:left="2880" w:hanging="360"/>
      </w:pPr>
      <w:rPr>
        <w:rFonts w:ascii="Courier New" w:hAnsi="Courier New" w:cs="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cs="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cs="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107" w15:restartNumberingAfterBreak="0">
    <w:nsid w:val="6ED774CB"/>
    <w:multiLevelType w:val="hybridMultilevel"/>
    <w:tmpl w:val="E2F4511C"/>
    <w:lvl w:ilvl="0" w:tplc="A81EFF2C">
      <w:start w:val="9"/>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8" w15:restartNumberingAfterBreak="0">
    <w:nsid w:val="71150543"/>
    <w:multiLevelType w:val="hybridMultilevel"/>
    <w:tmpl w:val="23B67B56"/>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09" w15:restartNumberingAfterBreak="0">
    <w:nsid w:val="71EB17F6"/>
    <w:multiLevelType w:val="hybridMultilevel"/>
    <w:tmpl w:val="EA10131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0" w15:restartNumberingAfterBreak="0">
    <w:nsid w:val="761B3265"/>
    <w:multiLevelType w:val="multilevel"/>
    <w:tmpl w:val="947E4C8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1" w15:restartNumberingAfterBreak="0">
    <w:nsid w:val="77B823EA"/>
    <w:multiLevelType w:val="hybridMultilevel"/>
    <w:tmpl w:val="F4E234B8"/>
    <w:lvl w:ilvl="0" w:tplc="08090003">
      <w:start w:val="1"/>
      <w:numFmt w:val="bullet"/>
      <w:lvlText w:val="o"/>
      <w:lvlJc w:val="left"/>
      <w:pPr>
        <w:tabs>
          <w:tab w:val="num" w:pos="2160"/>
        </w:tabs>
        <w:ind w:left="2160" w:hanging="360"/>
      </w:pPr>
      <w:rPr>
        <w:rFonts w:ascii="Courier New" w:hAnsi="Courier New" w:cs="Courier New" w:hint="default"/>
        <w:color w:val="008080"/>
        <w:sz w:val="24"/>
        <w:szCs w:val="24"/>
      </w:rPr>
    </w:lvl>
    <w:lvl w:ilvl="1" w:tplc="C7C08694">
      <w:start w:val="1"/>
      <w:numFmt w:val="bullet"/>
      <w:lvlText w:val=""/>
      <w:lvlJc w:val="left"/>
      <w:pPr>
        <w:tabs>
          <w:tab w:val="num" w:pos="2463"/>
        </w:tabs>
        <w:ind w:left="2463" w:hanging="360"/>
      </w:pPr>
      <w:rPr>
        <w:rFonts w:ascii="Wingdings" w:hAnsi="Wingdings" w:hint="default"/>
        <w:color w:val="008080"/>
        <w:sz w:val="24"/>
        <w:szCs w:val="24"/>
      </w:rPr>
    </w:lvl>
    <w:lvl w:ilvl="2" w:tplc="08090005" w:tentative="1">
      <w:start w:val="1"/>
      <w:numFmt w:val="bullet"/>
      <w:lvlText w:val=""/>
      <w:lvlJc w:val="left"/>
      <w:pPr>
        <w:tabs>
          <w:tab w:val="num" w:pos="3183"/>
        </w:tabs>
        <w:ind w:left="3183" w:hanging="360"/>
      </w:pPr>
      <w:rPr>
        <w:rFonts w:ascii="Wingdings" w:hAnsi="Wingdings" w:hint="default"/>
      </w:rPr>
    </w:lvl>
    <w:lvl w:ilvl="3" w:tplc="08090001" w:tentative="1">
      <w:start w:val="1"/>
      <w:numFmt w:val="bullet"/>
      <w:lvlText w:val=""/>
      <w:lvlJc w:val="left"/>
      <w:pPr>
        <w:tabs>
          <w:tab w:val="num" w:pos="3903"/>
        </w:tabs>
        <w:ind w:left="3903" w:hanging="360"/>
      </w:pPr>
      <w:rPr>
        <w:rFonts w:ascii="Symbol" w:hAnsi="Symbol" w:hint="default"/>
      </w:rPr>
    </w:lvl>
    <w:lvl w:ilvl="4" w:tplc="08090003">
      <w:start w:val="1"/>
      <w:numFmt w:val="bullet"/>
      <w:lvlText w:val="o"/>
      <w:lvlJc w:val="left"/>
      <w:pPr>
        <w:tabs>
          <w:tab w:val="num" w:pos="4623"/>
        </w:tabs>
        <w:ind w:left="4623" w:hanging="360"/>
      </w:pPr>
      <w:rPr>
        <w:rFonts w:ascii="Courier New" w:hAnsi="Courier New" w:cs="Courier New" w:hint="default"/>
      </w:rPr>
    </w:lvl>
    <w:lvl w:ilvl="5" w:tplc="08090005" w:tentative="1">
      <w:start w:val="1"/>
      <w:numFmt w:val="bullet"/>
      <w:lvlText w:val=""/>
      <w:lvlJc w:val="left"/>
      <w:pPr>
        <w:tabs>
          <w:tab w:val="num" w:pos="5343"/>
        </w:tabs>
        <w:ind w:left="5343" w:hanging="360"/>
      </w:pPr>
      <w:rPr>
        <w:rFonts w:ascii="Wingdings" w:hAnsi="Wingdings" w:hint="default"/>
      </w:rPr>
    </w:lvl>
    <w:lvl w:ilvl="6" w:tplc="08090001" w:tentative="1">
      <w:start w:val="1"/>
      <w:numFmt w:val="bullet"/>
      <w:lvlText w:val=""/>
      <w:lvlJc w:val="left"/>
      <w:pPr>
        <w:tabs>
          <w:tab w:val="num" w:pos="6063"/>
        </w:tabs>
        <w:ind w:left="6063" w:hanging="360"/>
      </w:pPr>
      <w:rPr>
        <w:rFonts w:ascii="Symbol" w:hAnsi="Symbol" w:hint="default"/>
      </w:rPr>
    </w:lvl>
    <w:lvl w:ilvl="7" w:tplc="08090003" w:tentative="1">
      <w:start w:val="1"/>
      <w:numFmt w:val="bullet"/>
      <w:lvlText w:val="o"/>
      <w:lvlJc w:val="left"/>
      <w:pPr>
        <w:tabs>
          <w:tab w:val="num" w:pos="6783"/>
        </w:tabs>
        <w:ind w:left="6783" w:hanging="360"/>
      </w:pPr>
      <w:rPr>
        <w:rFonts w:ascii="Courier New" w:hAnsi="Courier New" w:cs="Courier New" w:hint="default"/>
      </w:rPr>
    </w:lvl>
    <w:lvl w:ilvl="8" w:tplc="08090005" w:tentative="1">
      <w:start w:val="1"/>
      <w:numFmt w:val="bullet"/>
      <w:lvlText w:val=""/>
      <w:lvlJc w:val="left"/>
      <w:pPr>
        <w:tabs>
          <w:tab w:val="num" w:pos="7503"/>
        </w:tabs>
        <w:ind w:left="7503" w:hanging="360"/>
      </w:pPr>
      <w:rPr>
        <w:rFonts w:ascii="Wingdings" w:hAnsi="Wingdings" w:hint="default"/>
      </w:rPr>
    </w:lvl>
  </w:abstractNum>
  <w:abstractNum w:abstractNumId="112" w15:restartNumberingAfterBreak="0">
    <w:nsid w:val="79756298"/>
    <w:multiLevelType w:val="hybridMultilevel"/>
    <w:tmpl w:val="F0C09424"/>
    <w:lvl w:ilvl="0" w:tplc="2D50A928">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13" w15:restartNumberingAfterBreak="0">
    <w:nsid w:val="7B013129"/>
    <w:multiLevelType w:val="multilevel"/>
    <w:tmpl w:val="26B415C8"/>
    <w:lvl w:ilvl="0">
      <w:start w:val="8"/>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ascii="Arial" w:hAnsi="Arial" w:cs="Arial"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4" w15:restartNumberingAfterBreak="0">
    <w:nsid w:val="7C4A7732"/>
    <w:multiLevelType w:val="hybridMultilevel"/>
    <w:tmpl w:val="FBF6BEA4"/>
    <w:lvl w:ilvl="0" w:tplc="08090001">
      <w:start w:val="1"/>
      <w:numFmt w:val="bullet"/>
      <w:lvlText w:val=""/>
      <w:lvlJc w:val="left"/>
      <w:pPr>
        <w:ind w:left="2040" w:hanging="360"/>
      </w:pPr>
      <w:rPr>
        <w:rFonts w:ascii="Symbol" w:hAnsi="Symbol" w:hint="default"/>
      </w:rPr>
    </w:lvl>
    <w:lvl w:ilvl="1" w:tplc="08090003" w:tentative="1">
      <w:start w:val="1"/>
      <w:numFmt w:val="bullet"/>
      <w:lvlText w:val="o"/>
      <w:lvlJc w:val="left"/>
      <w:pPr>
        <w:ind w:left="2760" w:hanging="360"/>
      </w:pPr>
      <w:rPr>
        <w:rFonts w:ascii="Courier New" w:hAnsi="Courier New" w:cs="Courier New" w:hint="default"/>
      </w:rPr>
    </w:lvl>
    <w:lvl w:ilvl="2" w:tplc="08090005" w:tentative="1">
      <w:start w:val="1"/>
      <w:numFmt w:val="bullet"/>
      <w:lvlText w:val=""/>
      <w:lvlJc w:val="left"/>
      <w:pPr>
        <w:ind w:left="3480" w:hanging="360"/>
      </w:pPr>
      <w:rPr>
        <w:rFonts w:ascii="Wingdings" w:hAnsi="Wingdings" w:hint="default"/>
      </w:rPr>
    </w:lvl>
    <w:lvl w:ilvl="3" w:tplc="08090001" w:tentative="1">
      <w:start w:val="1"/>
      <w:numFmt w:val="bullet"/>
      <w:lvlText w:val=""/>
      <w:lvlJc w:val="left"/>
      <w:pPr>
        <w:ind w:left="4200" w:hanging="360"/>
      </w:pPr>
      <w:rPr>
        <w:rFonts w:ascii="Symbol" w:hAnsi="Symbol" w:hint="default"/>
      </w:rPr>
    </w:lvl>
    <w:lvl w:ilvl="4" w:tplc="08090003" w:tentative="1">
      <w:start w:val="1"/>
      <w:numFmt w:val="bullet"/>
      <w:lvlText w:val="o"/>
      <w:lvlJc w:val="left"/>
      <w:pPr>
        <w:ind w:left="4920" w:hanging="360"/>
      </w:pPr>
      <w:rPr>
        <w:rFonts w:ascii="Courier New" w:hAnsi="Courier New" w:cs="Courier New" w:hint="default"/>
      </w:rPr>
    </w:lvl>
    <w:lvl w:ilvl="5" w:tplc="08090005" w:tentative="1">
      <w:start w:val="1"/>
      <w:numFmt w:val="bullet"/>
      <w:lvlText w:val=""/>
      <w:lvlJc w:val="left"/>
      <w:pPr>
        <w:ind w:left="5640" w:hanging="360"/>
      </w:pPr>
      <w:rPr>
        <w:rFonts w:ascii="Wingdings" w:hAnsi="Wingdings" w:hint="default"/>
      </w:rPr>
    </w:lvl>
    <w:lvl w:ilvl="6" w:tplc="08090001" w:tentative="1">
      <w:start w:val="1"/>
      <w:numFmt w:val="bullet"/>
      <w:lvlText w:val=""/>
      <w:lvlJc w:val="left"/>
      <w:pPr>
        <w:ind w:left="6360" w:hanging="360"/>
      </w:pPr>
      <w:rPr>
        <w:rFonts w:ascii="Symbol" w:hAnsi="Symbol" w:hint="default"/>
      </w:rPr>
    </w:lvl>
    <w:lvl w:ilvl="7" w:tplc="08090003" w:tentative="1">
      <w:start w:val="1"/>
      <w:numFmt w:val="bullet"/>
      <w:lvlText w:val="o"/>
      <w:lvlJc w:val="left"/>
      <w:pPr>
        <w:ind w:left="7080" w:hanging="360"/>
      </w:pPr>
      <w:rPr>
        <w:rFonts w:ascii="Courier New" w:hAnsi="Courier New" w:cs="Courier New" w:hint="default"/>
      </w:rPr>
    </w:lvl>
    <w:lvl w:ilvl="8" w:tplc="08090005" w:tentative="1">
      <w:start w:val="1"/>
      <w:numFmt w:val="bullet"/>
      <w:lvlText w:val=""/>
      <w:lvlJc w:val="left"/>
      <w:pPr>
        <w:ind w:left="7800" w:hanging="360"/>
      </w:pPr>
      <w:rPr>
        <w:rFonts w:ascii="Wingdings" w:hAnsi="Wingdings" w:hint="default"/>
      </w:rPr>
    </w:lvl>
  </w:abstractNum>
  <w:abstractNum w:abstractNumId="115" w15:restartNumberingAfterBreak="0">
    <w:nsid w:val="7C4D60CF"/>
    <w:multiLevelType w:val="hybridMultilevel"/>
    <w:tmpl w:val="82AA482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6" w15:restartNumberingAfterBreak="0">
    <w:nsid w:val="7C621BE0"/>
    <w:multiLevelType w:val="hybridMultilevel"/>
    <w:tmpl w:val="7706BF86"/>
    <w:lvl w:ilvl="0" w:tplc="7F40270E">
      <w:start w:val="1"/>
      <w:numFmt w:val="bullet"/>
      <w:lvlText w:val=""/>
      <w:lvlJc w:val="left"/>
      <w:pPr>
        <w:tabs>
          <w:tab w:val="num" w:pos="1800"/>
        </w:tabs>
        <w:ind w:left="1800" w:hanging="360"/>
      </w:pPr>
      <w:rPr>
        <w:rFonts w:ascii="Wingdings" w:hAnsi="Wingdings" w:hint="default"/>
        <w:color w:val="008080"/>
        <w:sz w:val="24"/>
        <w:szCs w:val="24"/>
      </w:rPr>
    </w:lvl>
    <w:lvl w:ilvl="1" w:tplc="08090003" w:tentative="1">
      <w:start w:val="1"/>
      <w:numFmt w:val="bullet"/>
      <w:lvlText w:val="o"/>
      <w:lvlJc w:val="left"/>
      <w:pPr>
        <w:tabs>
          <w:tab w:val="num" w:pos="2103"/>
        </w:tabs>
        <w:ind w:left="2103" w:hanging="360"/>
      </w:pPr>
      <w:rPr>
        <w:rFonts w:ascii="Courier New" w:hAnsi="Courier New" w:cs="Courier New" w:hint="default"/>
      </w:rPr>
    </w:lvl>
    <w:lvl w:ilvl="2" w:tplc="08090005" w:tentative="1">
      <w:start w:val="1"/>
      <w:numFmt w:val="bullet"/>
      <w:lvlText w:val=""/>
      <w:lvlJc w:val="left"/>
      <w:pPr>
        <w:tabs>
          <w:tab w:val="num" w:pos="2823"/>
        </w:tabs>
        <w:ind w:left="2823" w:hanging="360"/>
      </w:pPr>
      <w:rPr>
        <w:rFonts w:ascii="Wingdings" w:hAnsi="Wingdings" w:hint="default"/>
      </w:rPr>
    </w:lvl>
    <w:lvl w:ilvl="3" w:tplc="08090001" w:tentative="1">
      <w:start w:val="1"/>
      <w:numFmt w:val="bullet"/>
      <w:lvlText w:val=""/>
      <w:lvlJc w:val="left"/>
      <w:pPr>
        <w:tabs>
          <w:tab w:val="num" w:pos="3543"/>
        </w:tabs>
        <w:ind w:left="3543" w:hanging="360"/>
      </w:pPr>
      <w:rPr>
        <w:rFonts w:ascii="Symbol" w:hAnsi="Symbol" w:hint="default"/>
      </w:rPr>
    </w:lvl>
    <w:lvl w:ilvl="4" w:tplc="08090003" w:tentative="1">
      <w:start w:val="1"/>
      <w:numFmt w:val="bullet"/>
      <w:lvlText w:val="o"/>
      <w:lvlJc w:val="left"/>
      <w:pPr>
        <w:tabs>
          <w:tab w:val="num" w:pos="4263"/>
        </w:tabs>
        <w:ind w:left="4263" w:hanging="360"/>
      </w:pPr>
      <w:rPr>
        <w:rFonts w:ascii="Courier New" w:hAnsi="Courier New" w:cs="Courier New" w:hint="default"/>
      </w:rPr>
    </w:lvl>
    <w:lvl w:ilvl="5" w:tplc="08090005" w:tentative="1">
      <w:start w:val="1"/>
      <w:numFmt w:val="bullet"/>
      <w:lvlText w:val=""/>
      <w:lvlJc w:val="left"/>
      <w:pPr>
        <w:tabs>
          <w:tab w:val="num" w:pos="4983"/>
        </w:tabs>
        <w:ind w:left="4983" w:hanging="360"/>
      </w:pPr>
      <w:rPr>
        <w:rFonts w:ascii="Wingdings" w:hAnsi="Wingdings" w:hint="default"/>
      </w:rPr>
    </w:lvl>
    <w:lvl w:ilvl="6" w:tplc="08090001" w:tentative="1">
      <w:start w:val="1"/>
      <w:numFmt w:val="bullet"/>
      <w:lvlText w:val=""/>
      <w:lvlJc w:val="left"/>
      <w:pPr>
        <w:tabs>
          <w:tab w:val="num" w:pos="5703"/>
        </w:tabs>
        <w:ind w:left="5703" w:hanging="360"/>
      </w:pPr>
      <w:rPr>
        <w:rFonts w:ascii="Symbol" w:hAnsi="Symbol" w:hint="default"/>
      </w:rPr>
    </w:lvl>
    <w:lvl w:ilvl="7" w:tplc="08090003" w:tentative="1">
      <w:start w:val="1"/>
      <w:numFmt w:val="bullet"/>
      <w:lvlText w:val="o"/>
      <w:lvlJc w:val="left"/>
      <w:pPr>
        <w:tabs>
          <w:tab w:val="num" w:pos="6423"/>
        </w:tabs>
        <w:ind w:left="6423" w:hanging="360"/>
      </w:pPr>
      <w:rPr>
        <w:rFonts w:ascii="Courier New" w:hAnsi="Courier New" w:cs="Courier New" w:hint="default"/>
      </w:rPr>
    </w:lvl>
    <w:lvl w:ilvl="8" w:tplc="08090005" w:tentative="1">
      <w:start w:val="1"/>
      <w:numFmt w:val="bullet"/>
      <w:lvlText w:val=""/>
      <w:lvlJc w:val="left"/>
      <w:pPr>
        <w:tabs>
          <w:tab w:val="num" w:pos="7143"/>
        </w:tabs>
        <w:ind w:left="7143" w:hanging="360"/>
      </w:pPr>
      <w:rPr>
        <w:rFonts w:ascii="Wingdings" w:hAnsi="Wingdings" w:hint="default"/>
      </w:rPr>
    </w:lvl>
  </w:abstractNum>
  <w:abstractNum w:abstractNumId="117" w15:restartNumberingAfterBreak="0">
    <w:nsid w:val="7CDA086C"/>
    <w:multiLevelType w:val="hybridMultilevel"/>
    <w:tmpl w:val="7D02242A"/>
    <w:lvl w:ilvl="0" w:tplc="C7C08694">
      <w:start w:val="1"/>
      <w:numFmt w:val="bullet"/>
      <w:lvlText w:val=""/>
      <w:lvlJc w:val="left"/>
      <w:pPr>
        <w:tabs>
          <w:tab w:val="num" w:pos="2217"/>
        </w:tabs>
        <w:ind w:left="2217" w:hanging="360"/>
      </w:pPr>
      <w:rPr>
        <w:rFonts w:ascii="Wingdings" w:hAnsi="Wingdings" w:hint="default"/>
        <w:color w:val="008080"/>
        <w:sz w:val="24"/>
        <w:szCs w:val="24"/>
      </w:rPr>
    </w:lvl>
    <w:lvl w:ilvl="1" w:tplc="08090003">
      <w:start w:val="1"/>
      <w:numFmt w:val="bullet"/>
      <w:lvlText w:val="o"/>
      <w:lvlJc w:val="left"/>
      <w:pPr>
        <w:tabs>
          <w:tab w:val="num" w:pos="2520"/>
        </w:tabs>
        <w:ind w:left="2520" w:hanging="360"/>
      </w:pPr>
      <w:rPr>
        <w:rFonts w:ascii="Courier New" w:hAnsi="Courier New" w:cs="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cs="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118" w15:restartNumberingAfterBreak="0">
    <w:nsid w:val="7E8469DA"/>
    <w:multiLevelType w:val="hybridMultilevel"/>
    <w:tmpl w:val="3DD2F73C"/>
    <w:lvl w:ilvl="0" w:tplc="08090003">
      <w:start w:val="1"/>
      <w:numFmt w:val="bullet"/>
      <w:lvlText w:val="o"/>
      <w:lvlJc w:val="left"/>
      <w:pPr>
        <w:tabs>
          <w:tab w:val="num" w:pos="2160"/>
        </w:tabs>
        <w:ind w:left="2160" w:hanging="360"/>
      </w:pPr>
      <w:rPr>
        <w:rFonts w:ascii="Courier New" w:hAnsi="Courier New" w:cs="Courier New" w:hint="default"/>
        <w:color w:val="008080"/>
        <w:sz w:val="24"/>
        <w:szCs w:val="24"/>
      </w:rPr>
    </w:lvl>
    <w:lvl w:ilvl="1" w:tplc="C7C08694">
      <w:start w:val="1"/>
      <w:numFmt w:val="bullet"/>
      <w:lvlText w:val=""/>
      <w:lvlJc w:val="left"/>
      <w:pPr>
        <w:tabs>
          <w:tab w:val="num" w:pos="2463"/>
        </w:tabs>
        <w:ind w:left="2463" w:hanging="360"/>
      </w:pPr>
      <w:rPr>
        <w:rFonts w:ascii="Wingdings" w:hAnsi="Wingdings" w:hint="default"/>
        <w:color w:val="008080"/>
        <w:sz w:val="24"/>
        <w:szCs w:val="24"/>
      </w:rPr>
    </w:lvl>
    <w:lvl w:ilvl="2" w:tplc="08090005" w:tentative="1">
      <w:start w:val="1"/>
      <w:numFmt w:val="bullet"/>
      <w:lvlText w:val=""/>
      <w:lvlJc w:val="left"/>
      <w:pPr>
        <w:tabs>
          <w:tab w:val="num" w:pos="3183"/>
        </w:tabs>
        <w:ind w:left="3183" w:hanging="360"/>
      </w:pPr>
      <w:rPr>
        <w:rFonts w:ascii="Wingdings" w:hAnsi="Wingdings" w:hint="default"/>
      </w:rPr>
    </w:lvl>
    <w:lvl w:ilvl="3" w:tplc="08090001" w:tentative="1">
      <w:start w:val="1"/>
      <w:numFmt w:val="bullet"/>
      <w:lvlText w:val=""/>
      <w:lvlJc w:val="left"/>
      <w:pPr>
        <w:tabs>
          <w:tab w:val="num" w:pos="3903"/>
        </w:tabs>
        <w:ind w:left="3903" w:hanging="360"/>
      </w:pPr>
      <w:rPr>
        <w:rFonts w:ascii="Symbol" w:hAnsi="Symbol" w:hint="default"/>
      </w:rPr>
    </w:lvl>
    <w:lvl w:ilvl="4" w:tplc="08090003" w:tentative="1">
      <w:start w:val="1"/>
      <w:numFmt w:val="bullet"/>
      <w:lvlText w:val="o"/>
      <w:lvlJc w:val="left"/>
      <w:pPr>
        <w:tabs>
          <w:tab w:val="num" w:pos="4623"/>
        </w:tabs>
        <w:ind w:left="4623" w:hanging="360"/>
      </w:pPr>
      <w:rPr>
        <w:rFonts w:ascii="Courier New" w:hAnsi="Courier New" w:cs="Courier New" w:hint="default"/>
      </w:rPr>
    </w:lvl>
    <w:lvl w:ilvl="5" w:tplc="08090005" w:tentative="1">
      <w:start w:val="1"/>
      <w:numFmt w:val="bullet"/>
      <w:lvlText w:val=""/>
      <w:lvlJc w:val="left"/>
      <w:pPr>
        <w:tabs>
          <w:tab w:val="num" w:pos="5343"/>
        </w:tabs>
        <w:ind w:left="5343" w:hanging="360"/>
      </w:pPr>
      <w:rPr>
        <w:rFonts w:ascii="Wingdings" w:hAnsi="Wingdings" w:hint="default"/>
      </w:rPr>
    </w:lvl>
    <w:lvl w:ilvl="6" w:tplc="08090001" w:tentative="1">
      <w:start w:val="1"/>
      <w:numFmt w:val="bullet"/>
      <w:lvlText w:val=""/>
      <w:lvlJc w:val="left"/>
      <w:pPr>
        <w:tabs>
          <w:tab w:val="num" w:pos="6063"/>
        </w:tabs>
        <w:ind w:left="6063" w:hanging="360"/>
      </w:pPr>
      <w:rPr>
        <w:rFonts w:ascii="Symbol" w:hAnsi="Symbol" w:hint="default"/>
      </w:rPr>
    </w:lvl>
    <w:lvl w:ilvl="7" w:tplc="08090003" w:tentative="1">
      <w:start w:val="1"/>
      <w:numFmt w:val="bullet"/>
      <w:lvlText w:val="o"/>
      <w:lvlJc w:val="left"/>
      <w:pPr>
        <w:tabs>
          <w:tab w:val="num" w:pos="6783"/>
        </w:tabs>
        <w:ind w:left="6783" w:hanging="360"/>
      </w:pPr>
      <w:rPr>
        <w:rFonts w:ascii="Courier New" w:hAnsi="Courier New" w:cs="Courier New" w:hint="default"/>
      </w:rPr>
    </w:lvl>
    <w:lvl w:ilvl="8" w:tplc="08090005" w:tentative="1">
      <w:start w:val="1"/>
      <w:numFmt w:val="bullet"/>
      <w:lvlText w:val=""/>
      <w:lvlJc w:val="left"/>
      <w:pPr>
        <w:tabs>
          <w:tab w:val="num" w:pos="7503"/>
        </w:tabs>
        <w:ind w:left="7503" w:hanging="360"/>
      </w:pPr>
      <w:rPr>
        <w:rFonts w:ascii="Wingdings" w:hAnsi="Wingdings" w:hint="default"/>
      </w:rPr>
    </w:lvl>
  </w:abstractNum>
  <w:abstractNum w:abstractNumId="119" w15:restartNumberingAfterBreak="0">
    <w:nsid w:val="7E8632B9"/>
    <w:multiLevelType w:val="multilevel"/>
    <w:tmpl w:val="A9D6EA28"/>
    <w:styleLink w:val="StyleStyleOutlinenumberedArialOutlinenumberedArial12pt"/>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0" w15:restartNumberingAfterBreak="0">
    <w:nsid w:val="7FB34F62"/>
    <w:multiLevelType w:val="hybridMultilevel"/>
    <w:tmpl w:val="6E4E0E5E"/>
    <w:lvl w:ilvl="0" w:tplc="C7C08694">
      <w:start w:val="1"/>
      <w:numFmt w:val="bullet"/>
      <w:lvlText w:val=""/>
      <w:lvlJc w:val="left"/>
      <w:pPr>
        <w:tabs>
          <w:tab w:val="num" w:pos="2637"/>
        </w:tabs>
        <w:ind w:left="2637" w:hanging="360"/>
      </w:pPr>
      <w:rPr>
        <w:rFonts w:ascii="Wingdings" w:hAnsi="Wingdings" w:hint="default"/>
        <w:color w:val="008080"/>
        <w:sz w:val="24"/>
        <w:szCs w:val="24"/>
      </w:rPr>
    </w:lvl>
    <w:lvl w:ilvl="1" w:tplc="08090003" w:tentative="1">
      <w:start w:val="1"/>
      <w:numFmt w:val="bullet"/>
      <w:lvlText w:val="o"/>
      <w:lvlJc w:val="left"/>
      <w:pPr>
        <w:tabs>
          <w:tab w:val="num" w:pos="2940"/>
        </w:tabs>
        <w:ind w:left="2940" w:hanging="360"/>
      </w:pPr>
      <w:rPr>
        <w:rFonts w:ascii="Courier New" w:hAnsi="Courier New" w:cs="Courier New" w:hint="default"/>
      </w:rPr>
    </w:lvl>
    <w:lvl w:ilvl="2" w:tplc="08090005" w:tentative="1">
      <w:start w:val="1"/>
      <w:numFmt w:val="bullet"/>
      <w:lvlText w:val=""/>
      <w:lvlJc w:val="left"/>
      <w:pPr>
        <w:tabs>
          <w:tab w:val="num" w:pos="3660"/>
        </w:tabs>
        <w:ind w:left="3660" w:hanging="360"/>
      </w:pPr>
      <w:rPr>
        <w:rFonts w:ascii="Wingdings" w:hAnsi="Wingdings" w:hint="default"/>
      </w:rPr>
    </w:lvl>
    <w:lvl w:ilvl="3" w:tplc="08090001" w:tentative="1">
      <w:start w:val="1"/>
      <w:numFmt w:val="bullet"/>
      <w:lvlText w:val=""/>
      <w:lvlJc w:val="left"/>
      <w:pPr>
        <w:tabs>
          <w:tab w:val="num" w:pos="4380"/>
        </w:tabs>
        <w:ind w:left="4380" w:hanging="360"/>
      </w:pPr>
      <w:rPr>
        <w:rFonts w:ascii="Symbol" w:hAnsi="Symbol" w:hint="default"/>
      </w:rPr>
    </w:lvl>
    <w:lvl w:ilvl="4" w:tplc="08090003" w:tentative="1">
      <w:start w:val="1"/>
      <w:numFmt w:val="bullet"/>
      <w:lvlText w:val="o"/>
      <w:lvlJc w:val="left"/>
      <w:pPr>
        <w:tabs>
          <w:tab w:val="num" w:pos="5100"/>
        </w:tabs>
        <w:ind w:left="5100" w:hanging="360"/>
      </w:pPr>
      <w:rPr>
        <w:rFonts w:ascii="Courier New" w:hAnsi="Courier New" w:cs="Courier New" w:hint="default"/>
      </w:rPr>
    </w:lvl>
    <w:lvl w:ilvl="5" w:tplc="08090005" w:tentative="1">
      <w:start w:val="1"/>
      <w:numFmt w:val="bullet"/>
      <w:lvlText w:val=""/>
      <w:lvlJc w:val="left"/>
      <w:pPr>
        <w:tabs>
          <w:tab w:val="num" w:pos="5820"/>
        </w:tabs>
        <w:ind w:left="5820" w:hanging="360"/>
      </w:pPr>
      <w:rPr>
        <w:rFonts w:ascii="Wingdings" w:hAnsi="Wingdings" w:hint="default"/>
      </w:rPr>
    </w:lvl>
    <w:lvl w:ilvl="6" w:tplc="08090001" w:tentative="1">
      <w:start w:val="1"/>
      <w:numFmt w:val="bullet"/>
      <w:lvlText w:val=""/>
      <w:lvlJc w:val="left"/>
      <w:pPr>
        <w:tabs>
          <w:tab w:val="num" w:pos="6540"/>
        </w:tabs>
        <w:ind w:left="6540" w:hanging="360"/>
      </w:pPr>
      <w:rPr>
        <w:rFonts w:ascii="Symbol" w:hAnsi="Symbol" w:hint="default"/>
      </w:rPr>
    </w:lvl>
    <w:lvl w:ilvl="7" w:tplc="08090003" w:tentative="1">
      <w:start w:val="1"/>
      <w:numFmt w:val="bullet"/>
      <w:lvlText w:val="o"/>
      <w:lvlJc w:val="left"/>
      <w:pPr>
        <w:tabs>
          <w:tab w:val="num" w:pos="7260"/>
        </w:tabs>
        <w:ind w:left="7260" w:hanging="360"/>
      </w:pPr>
      <w:rPr>
        <w:rFonts w:ascii="Courier New" w:hAnsi="Courier New" w:cs="Courier New" w:hint="default"/>
      </w:rPr>
    </w:lvl>
    <w:lvl w:ilvl="8" w:tplc="08090005" w:tentative="1">
      <w:start w:val="1"/>
      <w:numFmt w:val="bullet"/>
      <w:lvlText w:val=""/>
      <w:lvlJc w:val="left"/>
      <w:pPr>
        <w:tabs>
          <w:tab w:val="num" w:pos="7980"/>
        </w:tabs>
        <w:ind w:left="7980" w:hanging="360"/>
      </w:pPr>
      <w:rPr>
        <w:rFonts w:ascii="Wingdings" w:hAnsi="Wingdings" w:hint="default"/>
      </w:rPr>
    </w:lvl>
  </w:abstractNum>
  <w:num w:numId="1">
    <w:abstractNumId w:val="98"/>
  </w:num>
  <w:num w:numId="2">
    <w:abstractNumId w:val="19"/>
  </w:num>
  <w:num w:numId="3">
    <w:abstractNumId w:val="74"/>
  </w:num>
  <w:num w:numId="4">
    <w:abstractNumId w:val="21"/>
  </w:num>
  <w:num w:numId="5">
    <w:abstractNumId w:val="80"/>
  </w:num>
  <w:num w:numId="6">
    <w:abstractNumId w:val="2"/>
  </w:num>
  <w:num w:numId="7">
    <w:abstractNumId w:val="4"/>
  </w:num>
  <w:num w:numId="8">
    <w:abstractNumId w:val="116"/>
  </w:num>
  <w:num w:numId="9">
    <w:abstractNumId w:val="71"/>
  </w:num>
  <w:num w:numId="10">
    <w:abstractNumId w:val="67"/>
  </w:num>
  <w:num w:numId="11">
    <w:abstractNumId w:val="43"/>
  </w:num>
  <w:num w:numId="12">
    <w:abstractNumId w:val="103"/>
  </w:num>
  <w:num w:numId="13">
    <w:abstractNumId w:val="3"/>
  </w:num>
  <w:num w:numId="14">
    <w:abstractNumId w:val="27"/>
  </w:num>
  <w:num w:numId="15">
    <w:abstractNumId w:val="25"/>
  </w:num>
  <w:num w:numId="16">
    <w:abstractNumId w:val="99"/>
  </w:num>
  <w:num w:numId="17">
    <w:abstractNumId w:val="108"/>
  </w:num>
  <w:num w:numId="18">
    <w:abstractNumId w:val="69"/>
  </w:num>
  <w:num w:numId="19">
    <w:abstractNumId w:val="9"/>
  </w:num>
  <w:num w:numId="20">
    <w:abstractNumId w:val="119"/>
  </w:num>
  <w:num w:numId="21">
    <w:abstractNumId w:val="10"/>
  </w:num>
  <w:num w:numId="22">
    <w:abstractNumId w:val="82"/>
  </w:num>
  <w:num w:numId="23">
    <w:abstractNumId w:val="87"/>
  </w:num>
  <w:num w:numId="24">
    <w:abstractNumId w:val="92"/>
  </w:num>
  <w:num w:numId="25">
    <w:abstractNumId w:val="56"/>
  </w:num>
  <w:num w:numId="26">
    <w:abstractNumId w:val="59"/>
  </w:num>
  <w:num w:numId="27">
    <w:abstractNumId w:val="26"/>
  </w:num>
  <w:num w:numId="28">
    <w:abstractNumId w:val="76"/>
  </w:num>
  <w:num w:numId="29">
    <w:abstractNumId w:val="12"/>
  </w:num>
  <w:num w:numId="30">
    <w:abstractNumId w:val="100"/>
  </w:num>
  <w:num w:numId="31">
    <w:abstractNumId w:val="101"/>
  </w:num>
  <w:num w:numId="32">
    <w:abstractNumId w:val="40"/>
  </w:num>
  <w:num w:numId="33">
    <w:abstractNumId w:val="42"/>
  </w:num>
  <w:num w:numId="34">
    <w:abstractNumId w:val="44"/>
  </w:num>
  <w:num w:numId="35">
    <w:abstractNumId w:val="90"/>
  </w:num>
  <w:num w:numId="36">
    <w:abstractNumId w:val="104"/>
  </w:num>
  <w:num w:numId="37">
    <w:abstractNumId w:val="95"/>
  </w:num>
  <w:num w:numId="38">
    <w:abstractNumId w:val="1"/>
  </w:num>
  <w:num w:numId="39">
    <w:abstractNumId w:val="89"/>
  </w:num>
  <w:num w:numId="40">
    <w:abstractNumId w:val="62"/>
  </w:num>
  <w:num w:numId="41">
    <w:abstractNumId w:val="35"/>
  </w:num>
  <w:num w:numId="42">
    <w:abstractNumId w:val="91"/>
  </w:num>
  <w:num w:numId="43">
    <w:abstractNumId w:val="8"/>
  </w:num>
  <w:num w:numId="44">
    <w:abstractNumId w:val="117"/>
  </w:num>
  <w:num w:numId="45">
    <w:abstractNumId w:val="46"/>
  </w:num>
  <w:num w:numId="46">
    <w:abstractNumId w:val="60"/>
  </w:num>
  <w:num w:numId="47">
    <w:abstractNumId w:val="120"/>
  </w:num>
  <w:num w:numId="48">
    <w:abstractNumId w:val="106"/>
  </w:num>
  <w:num w:numId="49">
    <w:abstractNumId w:val="84"/>
  </w:num>
  <w:num w:numId="50">
    <w:abstractNumId w:val="65"/>
  </w:num>
  <w:num w:numId="51">
    <w:abstractNumId w:val="66"/>
  </w:num>
  <w:num w:numId="52">
    <w:abstractNumId w:val="22"/>
  </w:num>
  <w:num w:numId="53">
    <w:abstractNumId w:val="105"/>
  </w:num>
  <w:num w:numId="54">
    <w:abstractNumId w:val="111"/>
  </w:num>
  <w:num w:numId="55">
    <w:abstractNumId w:val="118"/>
  </w:num>
  <w:num w:numId="56">
    <w:abstractNumId w:val="57"/>
  </w:num>
  <w:num w:numId="57">
    <w:abstractNumId w:val="36"/>
  </w:num>
  <w:num w:numId="58">
    <w:abstractNumId w:val="31"/>
  </w:num>
  <w:num w:numId="59">
    <w:abstractNumId w:val="97"/>
  </w:num>
  <w:num w:numId="60">
    <w:abstractNumId w:val="14"/>
  </w:num>
  <w:num w:numId="61">
    <w:abstractNumId w:val="48"/>
  </w:num>
  <w:num w:numId="62">
    <w:abstractNumId w:val="30"/>
  </w:num>
  <w:num w:numId="63">
    <w:abstractNumId w:val="54"/>
  </w:num>
  <w:num w:numId="64">
    <w:abstractNumId w:val="5"/>
  </w:num>
  <w:num w:numId="65">
    <w:abstractNumId w:val="33"/>
  </w:num>
  <w:num w:numId="66">
    <w:abstractNumId w:val="28"/>
  </w:num>
  <w:num w:numId="67">
    <w:abstractNumId w:val="0"/>
  </w:num>
  <w:num w:numId="68">
    <w:abstractNumId w:val="110"/>
  </w:num>
  <w:num w:numId="69">
    <w:abstractNumId w:val="75"/>
  </w:num>
  <w:num w:numId="70">
    <w:abstractNumId w:val="39"/>
  </w:num>
  <w:num w:numId="71">
    <w:abstractNumId w:val="68"/>
  </w:num>
  <w:num w:numId="72">
    <w:abstractNumId w:val="72"/>
  </w:num>
  <w:num w:numId="73">
    <w:abstractNumId w:val="61"/>
  </w:num>
  <w:num w:numId="74">
    <w:abstractNumId w:val="83"/>
  </w:num>
  <w:num w:numId="75">
    <w:abstractNumId w:val="55"/>
  </w:num>
  <w:num w:numId="76">
    <w:abstractNumId w:val="77"/>
  </w:num>
  <w:num w:numId="77">
    <w:abstractNumId w:val="50"/>
  </w:num>
  <w:num w:numId="78">
    <w:abstractNumId w:val="113"/>
  </w:num>
  <w:num w:numId="79">
    <w:abstractNumId w:val="73"/>
  </w:num>
  <w:num w:numId="80">
    <w:abstractNumId w:val="94"/>
  </w:num>
  <w:num w:numId="81">
    <w:abstractNumId w:val="23"/>
  </w:num>
  <w:num w:numId="82">
    <w:abstractNumId w:val="6"/>
  </w:num>
  <w:num w:numId="83">
    <w:abstractNumId w:val="32"/>
  </w:num>
  <w:num w:numId="84">
    <w:abstractNumId w:val="11"/>
  </w:num>
  <w:num w:numId="85">
    <w:abstractNumId w:val="93"/>
  </w:num>
  <w:num w:numId="86">
    <w:abstractNumId w:val="45"/>
  </w:num>
  <w:num w:numId="87">
    <w:abstractNumId w:val="112"/>
  </w:num>
  <w:num w:numId="88">
    <w:abstractNumId w:val="85"/>
  </w:num>
  <w:num w:numId="89">
    <w:abstractNumId w:val="63"/>
  </w:num>
  <w:num w:numId="90">
    <w:abstractNumId w:val="13"/>
  </w:num>
  <w:num w:numId="91">
    <w:abstractNumId w:val="16"/>
  </w:num>
  <w:num w:numId="92">
    <w:abstractNumId w:val="88"/>
  </w:num>
  <w:num w:numId="93">
    <w:abstractNumId w:val="17"/>
  </w:num>
  <w:num w:numId="94">
    <w:abstractNumId w:val="49"/>
  </w:num>
  <w:num w:numId="95">
    <w:abstractNumId w:val="58"/>
  </w:num>
  <w:num w:numId="96">
    <w:abstractNumId w:val="81"/>
  </w:num>
  <w:num w:numId="97">
    <w:abstractNumId w:val="29"/>
  </w:num>
  <w:num w:numId="98">
    <w:abstractNumId w:val="86"/>
  </w:num>
  <w:num w:numId="99">
    <w:abstractNumId w:val="70"/>
  </w:num>
  <w:num w:numId="100">
    <w:abstractNumId w:val="41"/>
  </w:num>
  <w:num w:numId="101">
    <w:abstractNumId w:val="78"/>
  </w:num>
  <w:num w:numId="102">
    <w:abstractNumId w:val="20"/>
  </w:num>
  <w:num w:numId="103">
    <w:abstractNumId w:val="79"/>
  </w:num>
  <w:num w:numId="104">
    <w:abstractNumId w:val="34"/>
  </w:num>
  <w:num w:numId="105">
    <w:abstractNumId w:val="18"/>
  </w:num>
  <w:num w:numId="106">
    <w:abstractNumId w:val="109"/>
  </w:num>
  <w:num w:numId="107">
    <w:abstractNumId w:val="51"/>
  </w:num>
  <w:num w:numId="108">
    <w:abstractNumId w:val="64"/>
  </w:num>
  <w:num w:numId="109">
    <w:abstractNumId w:val="115"/>
  </w:num>
  <w:num w:numId="110">
    <w:abstractNumId w:val="96"/>
  </w:num>
  <w:num w:numId="111">
    <w:abstractNumId w:val="24"/>
  </w:num>
  <w:num w:numId="112">
    <w:abstractNumId w:val="114"/>
  </w:num>
  <w:num w:numId="113">
    <w:abstractNumId w:val="47"/>
  </w:num>
  <w:num w:numId="114">
    <w:abstractNumId w:val="37"/>
  </w:num>
  <w:num w:numId="115">
    <w:abstractNumId w:val="102"/>
  </w:num>
  <w:num w:numId="116">
    <w:abstractNumId w:val="52"/>
  </w:num>
  <w:num w:numId="117">
    <w:abstractNumId w:val="107"/>
  </w:num>
  <w:num w:numId="118">
    <w:abstractNumId w:val="53"/>
  </w:num>
  <w:num w:numId="119">
    <w:abstractNumId w:val="7"/>
  </w:num>
  <w:num w:numId="120">
    <w:abstractNumId w:val="15"/>
  </w:num>
  <w:num w:numId="121">
    <w:abstractNumId w:val="38"/>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1FA2"/>
    <w:rsid w:val="0000052B"/>
    <w:rsid w:val="0000075E"/>
    <w:rsid w:val="000013A5"/>
    <w:rsid w:val="000014C8"/>
    <w:rsid w:val="00001EA8"/>
    <w:rsid w:val="00002356"/>
    <w:rsid w:val="00002920"/>
    <w:rsid w:val="00004531"/>
    <w:rsid w:val="00006597"/>
    <w:rsid w:val="000065EF"/>
    <w:rsid w:val="00007D86"/>
    <w:rsid w:val="000117DD"/>
    <w:rsid w:val="00011BE1"/>
    <w:rsid w:val="000126DD"/>
    <w:rsid w:val="00012CFA"/>
    <w:rsid w:val="000132D8"/>
    <w:rsid w:val="0001443A"/>
    <w:rsid w:val="0001457E"/>
    <w:rsid w:val="000148F4"/>
    <w:rsid w:val="000155B3"/>
    <w:rsid w:val="00016344"/>
    <w:rsid w:val="00017949"/>
    <w:rsid w:val="00017BAF"/>
    <w:rsid w:val="00021F7B"/>
    <w:rsid w:val="00023010"/>
    <w:rsid w:val="00023B1C"/>
    <w:rsid w:val="00023DBD"/>
    <w:rsid w:val="0002522C"/>
    <w:rsid w:val="000254B4"/>
    <w:rsid w:val="00025607"/>
    <w:rsid w:val="00025BF5"/>
    <w:rsid w:val="00026887"/>
    <w:rsid w:val="00026DFB"/>
    <w:rsid w:val="000312CB"/>
    <w:rsid w:val="00031E63"/>
    <w:rsid w:val="00032702"/>
    <w:rsid w:val="0003279A"/>
    <w:rsid w:val="00032AE9"/>
    <w:rsid w:val="00034818"/>
    <w:rsid w:val="00035CAC"/>
    <w:rsid w:val="000360F3"/>
    <w:rsid w:val="00036B0C"/>
    <w:rsid w:val="00036EB5"/>
    <w:rsid w:val="000372F9"/>
    <w:rsid w:val="000406F4"/>
    <w:rsid w:val="00041346"/>
    <w:rsid w:val="0004154F"/>
    <w:rsid w:val="00041BDF"/>
    <w:rsid w:val="00042442"/>
    <w:rsid w:val="00042603"/>
    <w:rsid w:val="00042804"/>
    <w:rsid w:val="000428D1"/>
    <w:rsid w:val="00042932"/>
    <w:rsid w:val="00042D7E"/>
    <w:rsid w:val="0004326E"/>
    <w:rsid w:val="00043DFE"/>
    <w:rsid w:val="0004434E"/>
    <w:rsid w:val="0004558E"/>
    <w:rsid w:val="00046DF6"/>
    <w:rsid w:val="000470A0"/>
    <w:rsid w:val="00047525"/>
    <w:rsid w:val="00047E07"/>
    <w:rsid w:val="00050285"/>
    <w:rsid w:val="000510A4"/>
    <w:rsid w:val="00051277"/>
    <w:rsid w:val="000517DA"/>
    <w:rsid w:val="00052137"/>
    <w:rsid w:val="00052416"/>
    <w:rsid w:val="000525F7"/>
    <w:rsid w:val="00052851"/>
    <w:rsid w:val="0005287C"/>
    <w:rsid w:val="00053BDC"/>
    <w:rsid w:val="00054D18"/>
    <w:rsid w:val="00055A0F"/>
    <w:rsid w:val="00055F7F"/>
    <w:rsid w:val="00056E1D"/>
    <w:rsid w:val="00057661"/>
    <w:rsid w:val="000577E9"/>
    <w:rsid w:val="00062666"/>
    <w:rsid w:val="00062748"/>
    <w:rsid w:val="00062E9D"/>
    <w:rsid w:val="0006325E"/>
    <w:rsid w:val="00063EC3"/>
    <w:rsid w:val="0006410A"/>
    <w:rsid w:val="00064C51"/>
    <w:rsid w:val="000650B1"/>
    <w:rsid w:val="00065755"/>
    <w:rsid w:val="00065FAA"/>
    <w:rsid w:val="00066B6A"/>
    <w:rsid w:val="0006734A"/>
    <w:rsid w:val="000704A3"/>
    <w:rsid w:val="000712A2"/>
    <w:rsid w:val="000712D6"/>
    <w:rsid w:val="000731EF"/>
    <w:rsid w:val="00073445"/>
    <w:rsid w:val="000734BD"/>
    <w:rsid w:val="0007402F"/>
    <w:rsid w:val="00074A4B"/>
    <w:rsid w:val="00074D84"/>
    <w:rsid w:val="000762A7"/>
    <w:rsid w:val="00076881"/>
    <w:rsid w:val="0007707B"/>
    <w:rsid w:val="000777EB"/>
    <w:rsid w:val="00080C84"/>
    <w:rsid w:val="000814FD"/>
    <w:rsid w:val="00081FE6"/>
    <w:rsid w:val="00082428"/>
    <w:rsid w:val="00082546"/>
    <w:rsid w:val="000826AE"/>
    <w:rsid w:val="00082A7D"/>
    <w:rsid w:val="00084D87"/>
    <w:rsid w:val="00085125"/>
    <w:rsid w:val="000852A7"/>
    <w:rsid w:val="000853A1"/>
    <w:rsid w:val="000855B3"/>
    <w:rsid w:val="000857BC"/>
    <w:rsid w:val="000860B4"/>
    <w:rsid w:val="00087CEE"/>
    <w:rsid w:val="00090661"/>
    <w:rsid w:val="000908C1"/>
    <w:rsid w:val="00091D65"/>
    <w:rsid w:val="00094211"/>
    <w:rsid w:val="0009599D"/>
    <w:rsid w:val="000968E5"/>
    <w:rsid w:val="000A0740"/>
    <w:rsid w:val="000A0AF2"/>
    <w:rsid w:val="000A1599"/>
    <w:rsid w:val="000A1B22"/>
    <w:rsid w:val="000A2339"/>
    <w:rsid w:val="000A30F4"/>
    <w:rsid w:val="000A3AD4"/>
    <w:rsid w:val="000A4034"/>
    <w:rsid w:val="000A50A3"/>
    <w:rsid w:val="000A5409"/>
    <w:rsid w:val="000A5BCE"/>
    <w:rsid w:val="000A64D0"/>
    <w:rsid w:val="000B0E6D"/>
    <w:rsid w:val="000B0F70"/>
    <w:rsid w:val="000B151C"/>
    <w:rsid w:val="000B1995"/>
    <w:rsid w:val="000B2440"/>
    <w:rsid w:val="000B29B4"/>
    <w:rsid w:val="000B30F3"/>
    <w:rsid w:val="000B3241"/>
    <w:rsid w:val="000B52D3"/>
    <w:rsid w:val="000B5699"/>
    <w:rsid w:val="000B5C25"/>
    <w:rsid w:val="000B6F77"/>
    <w:rsid w:val="000B6FE3"/>
    <w:rsid w:val="000C1AF7"/>
    <w:rsid w:val="000C1FDD"/>
    <w:rsid w:val="000C210C"/>
    <w:rsid w:val="000C2885"/>
    <w:rsid w:val="000C2DDC"/>
    <w:rsid w:val="000C3911"/>
    <w:rsid w:val="000C4195"/>
    <w:rsid w:val="000C481F"/>
    <w:rsid w:val="000C534B"/>
    <w:rsid w:val="000C623E"/>
    <w:rsid w:val="000C6787"/>
    <w:rsid w:val="000C6E54"/>
    <w:rsid w:val="000C6F0E"/>
    <w:rsid w:val="000C770A"/>
    <w:rsid w:val="000C7F26"/>
    <w:rsid w:val="000D0243"/>
    <w:rsid w:val="000D0D85"/>
    <w:rsid w:val="000D0F43"/>
    <w:rsid w:val="000D1F4B"/>
    <w:rsid w:val="000D2691"/>
    <w:rsid w:val="000D3FE5"/>
    <w:rsid w:val="000D43A7"/>
    <w:rsid w:val="000D4BC3"/>
    <w:rsid w:val="000D4CB8"/>
    <w:rsid w:val="000D4FA3"/>
    <w:rsid w:val="000D5D2A"/>
    <w:rsid w:val="000D6BCC"/>
    <w:rsid w:val="000D73F3"/>
    <w:rsid w:val="000D7751"/>
    <w:rsid w:val="000E074C"/>
    <w:rsid w:val="000E09E2"/>
    <w:rsid w:val="000E156B"/>
    <w:rsid w:val="000E21B9"/>
    <w:rsid w:val="000E2392"/>
    <w:rsid w:val="000E6094"/>
    <w:rsid w:val="000E6B6D"/>
    <w:rsid w:val="000E6FBE"/>
    <w:rsid w:val="000E70CE"/>
    <w:rsid w:val="000E78EB"/>
    <w:rsid w:val="000F0897"/>
    <w:rsid w:val="000F21BE"/>
    <w:rsid w:val="000F2452"/>
    <w:rsid w:val="000F2BF4"/>
    <w:rsid w:val="000F2F1D"/>
    <w:rsid w:val="000F4573"/>
    <w:rsid w:val="000F4F57"/>
    <w:rsid w:val="000F5FE4"/>
    <w:rsid w:val="000F70B0"/>
    <w:rsid w:val="000F7AFC"/>
    <w:rsid w:val="000F7C34"/>
    <w:rsid w:val="00100456"/>
    <w:rsid w:val="00100DDF"/>
    <w:rsid w:val="0010100C"/>
    <w:rsid w:val="001021F5"/>
    <w:rsid w:val="00103482"/>
    <w:rsid w:val="001043B1"/>
    <w:rsid w:val="00105037"/>
    <w:rsid w:val="0010658C"/>
    <w:rsid w:val="001066E9"/>
    <w:rsid w:val="00106E1C"/>
    <w:rsid w:val="00110C9D"/>
    <w:rsid w:val="00111894"/>
    <w:rsid w:val="00111CAE"/>
    <w:rsid w:val="00112A78"/>
    <w:rsid w:val="001134DB"/>
    <w:rsid w:val="001135D3"/>
    <w:rsid w:val="00113686"/>
    <w:rsid w:val="001149DF"/>
    <w:rsid w:val="00114D89"/>
    <w:rsid w:val="0011663B"/>
    <w:rsid w:val="00116F07"/>
    <w:rsid w:val="00120ECA"/>
    <w:rsid w:val="001210B6"/>
    <w:rsid w:val="00121665"/>
    <w:rsid w:val="001220A4"/>
    <w:rsid w:val="00122257"/>
    <w:rsid w:val="00122E87"/>
    <w:rsid w:val="00123821"/>
    <w:rsid w:val="00124855"/>
    <w:rsid w:val="001255F2"/>
    <w:rsid w:val="001258E6"/>
    <w:rsid w:val="00125BD4"/>
    <w:rsid w:val="001267CE"/>
    <w:rsid w:val="00126B5A"/>
    <w:rsid w:val="00127BAB"/>
    <w:rsid w:val="0013011F"/>
    <w:rsid w:val="00130401"/>
    <w:rsid w:val="00130409"/>
    <w:rsid w:val="0013072F"/>
    <w:rsid w:val="00130C6B"/>
    <w:rsid w:val="0013143F"/>
    <w:rsid w:val="00132969"/>
    <w:rsid w:val="00132E59"/>
    <w:rsid w:val="00133772"/>
    <w:rsid w:val="00134489"/>
    <w:rsid w:val="00134FDC"/>
    <w:rsid w:val="001354DC"/>
    <w:rsid w:val="001361D2"/>
    <w:rsid w:val="001375D9"/>
    <w:rsid w:val="001377EE"/>
    <w:rsid w:val="00137E57"/>
    <w:rsid w:val="0014061C"/>
    <w:rsid w:val="00140909"/>
    <w:rsid w:val="0014356A"/>
    <w:rsid w:val="00143A4C"/>
    <w:rsid w:val="001456A6"/>
    <w:rsid w:val="00145856"/>
    <w:rsid w:val="00145F64"/>
    <w:rsid w:val="001467EE"/>
    <w:rsid w:val="00146E8F"/>
    <w:rsid w:val="00147280"/>
    <w:rsid w:val="00147581"/>
    <w:rsid w:val="001475B3"/>
    <w:rsid w:val="0015064A"/>
    <w:rsid w:val="0015103C"/>
    <w:rsid w:val="0015181E"/>
    <w:rsid w:val="00151D3F"/>
    <w:rsid w:val="00152644"/>
    <w:rsid w:val="001527E6"/>
    <w:rsid w:val="00153287"/>
    <w:rsid w:val="0015340C"/>
    <w:rsid w:val="00154413"/>
    <w:rsid w:val="00154679"/>
    <w:rsid w:val="001549B2"/>
    <w:rsid w:val="001549F0"/>
    <w:rsid w:val="00154E68"/>
    <w:rsid w:val="001561CF"/>
    <w:rsid w:val="00156479"/>
    <w:rsid w:val="00157287"/>
    <w:rsid w:val="00157C03"/>
    <w:rsid w:val="00160DAA"/>
    <w:rsid w:val="0016240C"/>
    <w:rsid w:val="00163630"/>
    <w:rsid w:val="00163713"/>
    <w:rsid w:val="001652B5"/>
    <w:rsid w:val="00165E7A"/>
    <w:rsid w:val="00165EA9"/>
    <w:rsid w:val="00165FEA"/>
    <w:rsid w:val="001661BF"/>
    <w:rsid w:val="001663A9"/>
    <w:rsid w:val="00170118"/>
    <w:rsid w:val="00170E5E"/>
    <w:rsid w:val="00172183"/>
    <w:rsid w:val="001742AA"/>
    <w:rsid w:val="00174E6C"/>
    <w:rsid w:val="00174ED5"/>
    <w:rsid w:val="00175123"/>
    <w:rsid w:val="00175711"/>
    <w:rsid w:val="00175BC8"/>
    <w:rsid w:val="00176DA0"/>
    <w:rsid w:val="00176E46"/>
    <w:rsid w:val="00177CCB"/>
    <w:rsid w:val="00180137"/>
    <w:rsid w:val="0018109E"/>
    <w:rsid w:val="001813BE"/>
    <w:rsid w:val="00181FAE"/>
    <w:rsid w:val="00183840"/>
    <w:rsid w:val="00183E0D"/>
    <w:rsid w:val="00184A9C"/>
    <w:rsid w:val="00184BF4"/>
    <w:rsid w:val="00185B85"/>
    <w:rsid w:val="001867D3"/>
    <w:rsid w:val="00186DEE"/>
    <w:rsid w:val="00187DA6"/>
    <w:rsid w:val="00187DB1"/>
    <w:rsid w:val="00190515"/>
    <w:rsid w:val="00191239"/>
    <w:rsid w:val="00191834"/>
    <w:rsid w:val="00192843"/>
    <w:rsid w:val="001936E1"/>
    <w:rsid w:val="0019471F"/>
    <w:rsid w:val="001947CF"/>
    <w:rsid w:val="0019565C"/>
    <w:rsid w:val="00195665"/>
    <w:rsid w:val="001957FA"/>
    <w:rsid w:val="00195B0B"/>
    <w:rsid w:val="001964DB"/>
    <w:rsid w:val="001A0598"/>
    <w:rsid w:val="001A0F83"/>
    <w:rsid w:val="001A1906"/>
    <w:rsid w:val="001A1AFB"/>
    <w:rsid w:val="001A449A"/>
    <w:rsid w:val="001A5853"/>
    <w:rsid w:val="001A5BD1"/>
    <w:rsid w:val="001A619B"/>
    <w:rsid w:val="001A6247"/>
    <w:rsid w:val="001A77F8"/>
    <w:rsid w:val="001B0AE2"/>
    <w:rsid w:val="001B1233"/>
    <w:rsid w:val="001B13D2"/>
    <w:rsid w:val="001B288F"/>
    <w:rsid w:val="001B32E4"/>
    <w:rsid w:val="001B4116"/>
    <w:rsid w:val="001B476F"/>
    <w:rsid w:val="001B4AF3"/>
    <w:rsid w:val="001B50E0"/>
    <w:rsid w:val="001B6694"/>
    <w:rsid w:val="001B70DF"/>
    <w:rsid w:val="001B7190"/>
    <w:rsid w:val="001B7A43"/>
    <w:rsid w:val="001B7A7E"/>
    <w:rsid w:val="001B7D06"/>
    <w:rsid w:val="001C0026"/>
    <w:rsid w:val="001C18AA"/>
    <w:rsid w:val="001C2417"/>
    <w:rsid w:val="001C2530"/>
    <w:rsid w:val="001C3989"/>
    <w:rsid w:val="001C3EA3"/>
    <w:rsid w:val="001C4455"/>
    <w:rsid w:val="001C5218"/>
    <w:rsid w:val="001C5C35"/>
    <w:rsid w:val="001C624A"/>
    <w:rsid w:val="001C6C0A"/>
    <w:rsid w:val="001C7255"/>
    <w:rsid w:val="001C75B7"/>
    <w:rsid w:val="001D0A5B"/>
    <w:rsid w:val="001D0DD7"/>
    <w:rsid w:val="001D10A3"/>
    <w:rsid w:val="001D17BE"/>
    <w:rsid w:val="001D1FD5"/>
    <w:rsid w:val="001D2F85"/>
    <w:rsid w:val="001D3886"/>
    <w:rsid w:val="001D4C90"/>
    <w:rsid w:val="001D5151"/>
    <w:rsid w:val="001D5D5E"/>
    <w:rsid w:val="001D5EF9"/>
    <w:rsid w:val="001D767F"/>
    <w:rsid w:val="001D76B8"/>
    <w:rsid w:val="001E06B7"/>
    <w:rsid w:val="001E13DC"/>
    <w:rsid w:val="001E1958"/>
    <w:rsid w:val="001E255B"/>
    <w:rsid w:val="001E3519"/>
    <w:rsid w:val="001E4DD0"/>
    <w:rsid w:val="001E5A6A"/>
    <w:rsid w:val="001E7470"/>
    <w:rsid w:val="001E7473"/>
    <w:rsid w:val="001E76F1"/>
    <w:rsid w:val="001F092B"/>
    <w:rsid w:val="001F09DA"/>
    <w:rsid w:val="001F2C08"/>
    <w:rsid w:val="001F2DE5"/>
    <w:rsid w:val="001F342E"/>
    <w:rsid w:val="001F45A6"/>
    <w:rsid w:val="001F4B5A"/>
    <w:rsid w:val="001F5068"/>
    <w:rsid w:val="001F6BB1"/>
    <w:rsid w:val="001F6DFE"/>
    <w:rsid w:val="001F6E00"/>
    <w:rsid w:val="001F7099"/>
    <w:rsid w:val="00200F16"/>
    <w:rsid w:val="00201811"/>
    <w:rsid w:val="00201990"/>
    <w:rsid w:val="00201D7D"/>
    <w:rsid w:val="002026CB"/>
    <w:rsid w:val="00203284"/>
    <w:rsid w:val="002032EB"/>
    <w:rsid w:val="00203889"/>
    <w:rsid w:val="00204112"/>
    <w:rsid w:val="0020466D"/>
    <w:rsid w:val="002052AE"/>
    <w:rsid w:val="00205B9B"/>
    <w:rsid w:val="0020726E"/>
    <w:rsid w:val="0020756E"/>
    <w:rsid w:val="00210473"/>
    <w:rsid w:val="00210A0B"/>
    <w:rsid w:val="002123D4"/>
    <w:rsid w:val="00212A32"/>
    <w:rsid w:val="00212EA0"/>
    <w:rsid w:val="0021312C"/>
    <w:rsid w:val="0021537C"/>
    <w:rsid w:val="0021579F"/>
    <w:rsid w:val="00215AB7"/>
    <w:rsid w:val="00215B3C"/>
    <w:rsid w:val="00216087"/>
    <w:rsid w:val="00216C2E"/>
    <w:rsid w:val="00216DD0"/>
    <w:rsid w:val="002174E0"/>
    <w:rsid w:val="00217818"/>
    <w:rsid w:val="002202F5"/>
    <w:rsid w:val="00221A03"/>
    <w:rsid w:val="00221B5E"/>
    <w:rsid w:val="002221DF"/>
    <w:rsid w:val="00223168"/>
    <w:rsid w:val="00223EA8"/>
    <w:rsid w:val="00230202"/>
    <w:rsid w:val="00230556"/>
    <w:rsid w:val="002305E9"/>
    <w:rsid w:val="00230D3D"/>
    <w:rsid w:val="00233215"/>
    <w:rsid w:val="00233271"/>
    <w:rsid w:val="0023574B"/>
    <w:rsid w:val="002359D0"/>
    <w:rsid w:val="00236839"/>
    <w:rsid w:val="00236ADF"/>
    <w:rsid w:val="00237D27"/>
    <w:rsid w:val="002418B0"/>
    <w:rsid w:val="002426B4"/>
    <w:rsid w:val="00243F30"/>
    <w:rsid w:val="00243F92"/>
    <w:rsid w:val="0024418E"/>
    <w:rsid w:val="00244A8F"/>
    <w:rsid w:val="00244E84"/>
    <w:rsid w:val="0024597F"/>
    <w:rsid w:val="00245B18"/>
    <w:rsid w:val="0024601D"/>
    <w:rsid w:val="002464A0"/>
    <w:rsid w:val="00246BAD"/>
    <w:rsid w:val="0024771A"/>
    <w:rsid w:val="00247E88"/>
    <w:rsid w:val="00247FDA"/>
    <w:rsid w:val="002500C8"/>
    <w:rsid w:val="00250310"/>
    <w:rsid w:val="00250540"/>
    <w:rsid w:val="00250FD3"/>
    <w:rsid w:val="002514AF"/>
    <w:rsid w:val="00252A1E"/>
    <w:rsid w:val="00252FA9"/>
    <w:rsid w:val="0025367A"/>
    <w:rsid w:val="0025429E"/>
    <w:rsid w:val="00254955"/>
    <w:rsid w:val="00254992"/>
    <w:rsid w:val="00255AC7"/>
    <w:rsid w:val="00257852"/>
    <w:rsid w:val="00257B4D"/>
    <w:rsid w:val="0026272A"/>
    <w:rsid w:val="00262BA9"/>
    <w:rsid w:val="00265122"/>
    <w:rsid w:val="00266DE2"/>
    <w:rsid w:val="0026750B"/>
    <w:rsid w:val="00267ACE"/>
    <w:rsid w:val="00267F32"/>
    <w:rsid w:val="0027072B"/>
    <w:rsid w:val="00270DFD"/>
    <w:rsid w:val="002719C8"/>
    <w:rsid w:val="00271AF5"/>
    <w:rsid w:val="002721CB"/>
    <w:rsid w:val="002726E9"/>
    <w:rsid w:val="00272882"/>
    <w:rsid w:val="00272A91"/>
    <w:rsid w:val="00273BFB"/>
    <w:rsid w:val="00274B48"/>
    <w:rsid w:val="0027645D"/>
    <w:rsid w:val="0027720A"/>
    <w:rsid w:val="00277654"/>
    <w:rsid w:val="00277B8A"/>
    <w:rsid w:val="00277E28"/>
    <w:rsid w:val="00281E7D"/>
    <w:rsid w:val="00281E9C"/>
    <w:rsid w:val="0028236D"/>
    <w:rsid w:val="0028366B"/>
    <w:rsid w:val="00283D43"/>
    <w:rsid w:val="00284224"/>
    <w:rsid w:val="00284525"/>
    <w:rsid w:val="00284556"/>
    <w:rsid w:val="00285AF2"/>
    <w:rsid w:val="0028674D"/>
    <w:rsid w:val="00286B6A"/>
    <w:rsid w:val="002874D0"/>
    <w:rsid w:val="0029026A"/>
    <w:rsid w:val="00290779"/>
    <w:rsid w:val="00292785"/>
    <w:rsid w:val="002931A7"/>
    <w:rsid w:val="002938FC"/>
    <w:rsid w:val="00293EFD"/>
    <w:rsid w:val="002943CE"/>
    <w:rsid w:val="00294D59"/>
    <w:rsid w:val="0029551F"/>
    <w:rsid w:val="00295E3A"/>
    <w:rsid w:val="00296540"/>
    <w:rsid w:val="00296788"/>
    <w:rsid w:val="002971CC"/>
    <w:rsid w:val="00297BC8"/>
    <w:rsid w:val="002A0931"/>
    <w:rsid w:val="002A0FED"/>
    <w:rsid w:val="002A27E6"/>
    <w:rsid w:val="002A2D36"/>
    <w:rsid w:val="002A2FA5"/>
    <w:rsid w:val="002A31F9"/>
    <w:rsid w:val="002A3EF4"/>
    <w:rsid w:val="002A43DA"/>
    <w:rsid w:val="002A5BBB"/>
    <w:rsid w:val="002A687E"/>
    <w:rsid w:val="002A6B69"/>
    <w:rsid w:val="002A7073"/>
    <w:rsid w:val="002A72FC"/>
    <w:rsid w:val="002A7BA7"/>
    <w:rsid w:val="002B09B6"/>
    <w:rsid w:val="002B0EEE"/>
    <w:rsid w:val="002B1748"/>
    <w:rsid w:val="002B2064"/>
    <w:rsid w:val="002B23AD"/>
    <w:rsid w:val="002B2605"/>
    <w:rsid w:val="002B2924"/>
    <w:rsid w:val="002B35A1"/>
    <w:rsid w:val="002B4B5D"/>
    <w:rsid w:val="002B575F"/>
    <w:rsid w:val="002B6369"/>
    <w:rsid w:val="002C1650"/>
    <w:rsid w:val="002C253B"/>
    <w:rsid w:val="002C2BB1"/>
    <w:rsid w:val="002C3CB3"/>
    <w:rsid w:val="002C46AC"/>
    <w:rsid w:val="002C48FF"/>
    <w:rsid w:val="002C4C05"/>
    <w:rsid w:val="002C4D51"/>
    <w:rsid w:val="002C5ED7"/>
    <w:rsid w:val="002C6C87"/>
    <w:rsid w:val="002C77B4"/>
    <w:rsid w:val="002C7933"/>
    <w:rsid w:val="002C7AEF"/>
    <w:rsid w:val="002C7E64"/>
    <w:rsid w:val="002D04D7"/>
    <w:rsid w:val="002D0856"/>
    <w:rsid w:val="002D1379"/>
    <w:rsid w:val="002D189B"/>
    <w:rsid w:val="002D286D"/>
    <w:rsid w:val="002D34ED"/>
    <w:rsid w:val="002D3BD1"/>
    <w:rsid w:val="002D48A6"/>
    <w:rsid w:val="002D64E4"/>
    <w:rsid w:val="002D6B6F"/>
    <w:rsid w:val="002D6CE5"/>
    <w:rsid w:val="002D6CE6"/>
    <w:rsid w:val="002E049D"/>
    <w:rsid w:val="002E0715"/>
    <w:rsid w:val="002E0F0F"/>
    <w:rsid w:val="002E2228"/>
    <w:rsid w:val="002E2675"/>
    <w:rsid w:val="002E29C4"/>
    <w:rsid w:val="002E29C5"/>
    <w:rsid w:val="002E3810"/>
    <w:rsid w:val="002E3A10"/>
    <w:rsid w:val="002E3B27"/>
    <w:rsid w:val="002E4938"/>
    <w:rsid w:val="002E4A64"/>
    <w:rsid w:val="002E4ECE"/>
    <w:rsid w:val="002E51EA"/>
    <w:rsid w:val="002E5483"/>
    <w:rsid w:val="002E57F6"/>
    <w:rsid w:val="002E6B82"/>
    <w:rsid w:val="002E72CB"/>
    <w:rsid w:val="002E7579"/>
    <w:rsid w:val="002F0D13"/>
    <w:rsid w:val="002F16F0"/>
    <w:rsid w:val="002F219E"/>
    <w:rsid w:val="002F25E6"/>
    <w:rsid w:val="002F375C"/>
    <w:rsid w:val="002F377A"/>
    <w:rsid w:val="002F3C0F"/>
    <w:rsid w:val="002F3D71"/>
    <w:rsid w:val="002F3F5F"/>
    <w:rsid w:val="002F419F"/>
    <w:rsid w:val="002F51FF"/>
    <w:rsid w:val="002F563A"/>
    <w:rsid w:val="002F5666"/>
    <w:rsid w:val="002F5D40"/>
    <w:rsid w:val="002F5E1B"/>
    <w:rsid w:val="002F673B"/>
    <w:rsid w:val="002F7997"/>
    <w:rsid w:val="002F79F3"/>
    <w:rsid w:val="002F7AFF"/>
    <w:rsid w:val="0030006C"/>
    <w:rsid w:val="003008AA"/>
    <w:rsid w:val="00300F93"/>
    <w:rsid w:val="0030115C"/>
    <w:rsid w:val="0030188E"/>
    <w:rsid w:val="00301C2E"/>
    <w:rsid w:val="0030368A"/>
    <w:rsid w:val="003036AF"/>
    <w:rsid w:val="00303E8C"/>
    <w:rsid w:val="00304D5D"/>
    <w:rsid w:val="00306134"/>
    <w:rsid w:val="003074C1"/>
    <w:rsid w:val="0031067B"/>
    <w:rsid w:val="00310CB2"/>
    <w:rsid w:val="00311473"/>
    <w:rsid w:val="00312349"/>
    <w:rsid w:val="00313097"/>
    <w:rsid w:val="00313206"/>
    <w:rsid w:val="003137EF"/>
    <w:rsid w:val="00315207"/>
    <w:rsid w:val="003157F6"/>
    <w:rsid w:val="00315960"/>
    <w:rsid w:val="003159B0"/>
    <w:rsid w:val="00316C5B"/>
    <w:rsid w:val="003173FB"/>
    <w:rsid w:val="00317B4A"/>
    <w:rsid w:val="00317C84"/>
    <w:rsid w:val="003209A6"/>
    <w:rsid w:val="00320E29"/>
    <w:rsid w:val="00322034"/>
    <w:rsid w:val="003224E3"/>
    <w:rsid w:val="00324739"/>
    <w:rsid w:val="00324C20"/>
    <w:rsid w:val="0032507D"/>
    <w:rsid w:val="003252F1"/>
    <w:rsid w:val="00325A81"/>
    <w:rsid w:val="00326781"/>
    <w:rsid w:val="0032713E"/>
    <w:rsid w:val="00327A18"/>
    <w:rsid w:val="00327AF2"/>
    <w:rsid w:val="00331166"/>
    <w:rsid w:val="003323DA"/>
    <w:rsid w:val="003323F0"/>
    <w:rsid w:val="003336AA"/>
    <w:rsid w:val="0033417A"/>
    <w:rsid w:val="003341BC"/>
    <w:rsid w:val="003346A4"/>
    <w:rsid w:val="00334D5D"/>
    <w:rsid w:val="00334E0D"/>
    <w:rsid w:val="00335EA1"/>
    <w:rsid w:val="003366DE"/>
    <w:rsid w:val="00336C14"/>
    <w:rsid w:val="00336C40"/>
    <w:rsid w:val="0034211F"/>
    <w:rsid w:val="003432D2"/>
    <w:rsid w:val="00343649"/>
    <w:rsid w:val="00343CAB"/>
    <w:rsid w:val="00344066"/>
    <w:rsid w:val="00344CC6"/>
    <w:rsid w:val="003451AF"/>
    <w:rsid w:val="00345315"/>
    <w:rsid w:val="0034684A"/>
    <w:rsid w:val="00347047"/>
    <w:rsid w:val="00347863"/>
    <w:rsid w:val="00352C2C"/>
    <w:rsid w:val="0035305C"/>
    <w:rsid w:val="00354961"/>
    <w:rsid w:val="003568E2"/>
    <w:rsid w:val="00356CEF"/>
    <w:rsid w:val="00356F3D"/>
    <w:rsid w:val="00357118"/>
    <w:rsid w:val="00357B57"/>
    <w:rsid w:val="00360F57"/>
    <w:rsid w:val="00361770"/>
    <w:rsid w:val="00363079"/>
    <w:rsid w:val="00363329"/>
    <w:rsid w:val="00363861"/>
    <w:rsid w:val="00363A2E"/>
    <w:rsid w:val="00363F22"/>
    <w:rsid w:val="003640D9"/>
    <w:rsid w:val="003650FE"/>
    <w:rsid w:val="00366298"/>
    <w:rsid w:val="00366AD7"/>
    <w:rsid w:val="00367279"/>
    <w:rsid w:val="003700B2"/>
    <w:rsid w:val="00370167"/>
    <w:rsid w:val="003708B0"/>
    <w:rsid w:val="00372FA0"/>
    <w:rsid w:val="00373CD2"/>
    <w:rsid w:val="00374599"/>
    <w:rsid w:val="00374AE3"/>
    <w:rsid w:val="00375576"/>
    <w:rsid w:val="003758BD"/>
    <w:rsid w:val="0037755C"/>
    <w:rsid w:val="00377B0A"/>
    <w:rsid w:val="003803C1"/>
    <w:rsid w:val="0038119D"/>
    <w:rsid w:val="00381E27"/>
    <w:rsid w:val="003827FC"/>
    <w:rsid w:val="00383612"/>
    <w:rsid w:val="0038492B"/>
    <w:rsid w:val="00384B8F"/>
    <w:rsid w:val="00384B9D"/>
    <w:rsid w:val="00384DD6"/>
    <w:rsid w:val="00385097"/>
    <w:rsid w:val="0038602B"/>
    <w:rsid w:val="003865FB"/>
    <w:rsid w:val="0038676B"/>
    <w:rsid w:val="00386F64"/>
    <w:rsid w:val="00387734"/>
    <w:rsid w:val="00387A07"/>
    <w:rsid w:val="00387E16"/>
    <w:rsid w:val="00387E54"/>
    <w:rsid w:val="00392240"/>
    <w:rsid w:val="00392D13"/>
    <w:rsid w:val="00393664"/>
    <w:rsid w:val="0039397A"/>
    <w:rsid w:val="00393B96"/>
    <w:rsid w:val="00394799"/>
    <w:rsid w:val="0039489B"/>
    <w:rsid w:val="003962F5"/>
    <w:rsid w:val="00396EF0"/>
    <w:rsid w:val="00397921"/>
    <w:rsid w:val="00397A6D"/>
    <w:rsid w:val="003A0180"/>
    <w:rsid w:val="003A16FA"/>
    <w:rsid w:val="003A1C2F"/>
    <w:rsid w:val="003A257E"/>
    <w:rsid w:val="003A2814"/>
    <w:rsid w:val="003A294F"/>
    <w:rsid w:val="003A2A79"/>
    <w:rsid w:val="003A30E4"/>
    <w:rsid w:val="003A3569"/>
    <w:rsid w:val="003A3BD3"/>
    <w:rsid w:val="003A42D2"/>
    <w:rsid w:val="003A45ED"/>
    <w:rsid w:val="003A4C39"/>
    <w:rsid w:val="003A4E1A"/>
    <w:rsid w:val="003A73D7"/>
    <w:rsid w:val="003A7DE7"/>
    <w:rsid w:val="003B00AC"/>
    <w:rsid w:val="003B022C"/>
    <w:rsid w:val="003B0FC8"/>
    <w:rsid w:val="003B2263"/>
    <w:rsid w:val="003B2BFC"/>
    <w:rsid w:val="003B4B4E"/>
    <w:rsid w:val="003B624A"/>
    <w:rsid w:val="003B665B"/>
    <w:rsid w:val="003B7462"/>
    <w:rsid w:val="003C01EE"/>
    <w:rsid w:val="003C07CD"/>
    <w:rsid w:val="003C10CB"/>
    <w:rsid w:val="003C195C"/>
    <w:rsid w:val="003C1AEE"/>
    <w:rsid w:val="003C278E"/>
    <w:rsid w:val="003C2D52"/>
    <w:rsid w:val="003C2D89"/>
    <w:rsid w:val="003C2EA2"/>
    <w:rsid w:val="003C37D3"/>
    <w:rsid w:val="003C3D49"/>
    <w:rsid w:val="003C44C8"/>
    <w:rsid w:val="003C4CCF"/>
    <w:rsid w:val="003C5465"/>
    <w:rsid w:val="003C55A6"/>
    <w:rsid w:val="003C567E"/>
    <w:rsid w:val="003C598C"/>
    <w:rsid w:val="003C6ECB"/>
    <w:rsid w:val="003D0007"/>
    <w:rsid w:val="003D00D3"/>
    <w:rsid w:val="003D13FE"/>
    <w:rsid w:val="003D2776"/>
    <w:rsid w:val="003D39F0"/>
    <w:rsid w:val="003D4C01"/>
    <w:rsid w:val="003D4CA3"/>
    <w:rsid w:val="003D5E3D"/>
    <w:rsid w:val="003D6CC4"/>
    <w:rsid w:val="003D7CE4"/>
    <w:rsid w:val="003E03CA"/>
    <w:rsid w:val="003E0731"/>
    <w:rsid w:val="003E0BEF"/>
    <w:rsid w:val="003E2C8C"/>
    <w:rsid w:val="003E3347"/>
    <w:rsid w:val="003E342F"/>
    <w:rsid w:val="003E34C5"/>
    <w:rsid w:val="003E39A1"/>
    <w:rsid w:val="003E44B5"/>
    <w:rsid w:val="003E4763"/>
    <w:rsid w:val="003E5E78"/>
    <w:rsid w:val="003E5F10"/>
    <w:rsid w:val="003E63D4"/>
    <w:rsid w:val="003F06E7"/>
    <w:rsid w:val="003F151C"/>
    <w:rsid w:val="003F157E"/>
    <w:rsid w:val="003F1768"/>
    <w:rsid w:val="003F181F"/>
    <w:rsid w:val="003F18DF"/>
    <w:rsid w:val="003F1AF6"/>
    <w:rsid w:val="003F3D10"/>
    <w:rsid w:val="003F4BAF"/>
    <w:rsid w:val="003F6CB1"/>
    <w:rsid w:val="00400304"/>
    <w:rsid w:val="00400533"/>
    <w:rsid w:val="004009CD"/>
    <w:rsid w:val="0040118A"/>
    <w:rsid w:val="00401DA6"/>
    <w:rsid w:val="00402158"/>
    <w:rsid w:val="00402485"/>
    <w:rsid w:val="00402FAE"/>
    <w:rsid w:val="004030B2"/>
    <w:rsid w:val="0040347E"/>
    <w:rsid w:val="00404EB1"/>
    <w:rsid w:val="00404EE9"/>
    <w:rsid w:val="00405F0D"/>
    <w:rsid w:val="00407204"/>
    <w:rsid w:val="004110B1"/>
    <w:rsid w:val="0041157A"/>
    <w:rsid w:val="00412508"/>
    <w:rsid w:val="00412528"/>
    <w:rsid w:val="00412BCE"/>
    <w:rsid w:val="00413AF5"/>
    <w:rsid w:val="0041416E"/>
    <w:rsid w:val="004142FD"/>
    <w:rsid w:val="004147BD"/>
    <w:rsid w:val="00414C94"/>
    <w:rsid w:val="004156DA"/>
    <w:rsid w:val="004159C0"/>
    <w:rsid w:val="00416E68"/>
    <w:rsid w:val="00416EE2"/>
    <w:rsid w:val="004201F5"/>
    <w:rsid w:val="0042056F"/>
    <w:rsid w:val="00420B9D"/>
    <w:rsid w:val="004215B8"/>
    <w:rsid w:val="00421C01"/>
    <w:rsid w:val="00421D51"/>
    <w:rsid w:val="004229FA"/>
    <w:rsid w:val="004237B9"/>
    <w:rsid w:val="00423BA8"/>
    <w:rsid w:val="00423FD8"/>
    <w:rsid w:val="0042439F"/>
    <w:rsid w:val="004244F9"/>
    <w:rsid w:val="004251D8"/>
    <w:rsid w:val="00425773"/>
    <w:rsid w:val="00425994"/>
    <w:rsid w:val="00425F38"/>
    <w:rsid w:val="004271A1"/>
    <w:rsid w:val="00427E78"/>
    <w:rsid w:val="004309EB"/>
    <w:rsid w:val="00431A17"/>
    <w:rsid w:val="00431A9E"/>
    <w:rsid w:val="0043200C"/>
    <w:rsid w:val="004322E3"/>
    <w:rsid w:val="0043250C"/>
    <w:rsid w:val="004334B8"/>
    <w:rsid w:val="004334D8"/>
    <w:rsid w:val="004334F2"/>
    <w:rsid w:val="00433678"/>
    <w:rsid w:val="00433812"/>
    <w:rsid w:val="004350A6"/>
    <w:rsid w:val="004353B2"/>
    <w:rsid w:val="004357B1"/>
    <w:rsid w:val="004363A6"/>
    <w:rsid w:val="00440A9E"/>
    <w:rsid w:val="004413DD"/>
    <w:rsid w:val="00441DC4"/>
    <w:rsid w:val="00442EFD"/>
    <w:rsid w:val="00443BD0"/>
    <w:rsid w:val="0044431F"/>
    <w:rsid w:val="004444A6"/>
    <w:rsid w:val="00444992"/>
    <w:rsid w:val="004454E9"/>
    <w:rsid w:val="0044614F"/>
    <w:rsid w:val="0044635A"/>
    <w:rsid w:val="00446A13"/>
    <w:rsid w:val="00446C33"/>
    <w:rsid w:val="0044729E"/>
    <w:rsid w:val="004479F7"/>
    <w:rsid w:val="0045094C"/>
    <w:rsid w:val="00450C63"/>
    <w:rsid w:val="00452A1A"/>
    <w:rsid w:val="00452B6E"/>
    <w:rsid w:val="00453201"/>
    <w:rsid w:val="00453D62"/>
    <w:rsid w:val="00453F32"/>
    <w:rsid w:val="0045535F"/>
    <w:rsid w:val="00455493"/>
    <w:rsid w:val="00455EF4"/>
    <w:rsid w:val="00456433"/>
    <w:rsid w:val="00457537"/>
    <w:rsid w:val="0045753D"/>
    <w:rsid w:val="00460408"/>
    <w:rsid w:val="00463FC6"/>
    <w:rsid w:val="00464A56"/>
    <w:rsid w:val="004659D9"/>
    <w:rsid w:val="00466539"/>
    <w:rsid w:val="0046654C"/>
    <w:rsid w:val="00466800"/>
    <w:rsid w:val="004675F0"/>
    <w:rsid w:val="00471359"/>
    <w:rsid w:val="00471388"/>
    <w:rsid w:val="00471A8A"/>
    <w:rsid w:val="00471ED2"/>
    <w:rsid w:val="004722C4"/>
    <w:rsid w:val="00472671"/>
    <w:rsid w:val="00472982"/>
    <w:rsid w:val="00472D8E"/>
    <w:rsid w:val="00474DBB"/>
    <w:rsid w:val="004755E3"/>
    <w:rsid w:val="00476EE0"/>
    <w:rsid w:val="00480536"/>
    <w:rsid w:val="00480599"/>
    <w:rsid w:val="0048062F"/>
    <w:rsid w:val="00481086"/>
    <w:rsid w:val="00481905"/>
    <w:rsid w:val="00481B52"/>
    <w:rsid w:val="00482D6F"/>
    <w:rsid w:val="00484088"/>
    <w:rsid w:val="00484317"/>
    <w:rsid w:val="004853BF"/>
    <w:rsid w:val="004856EB"/>
    <w:rsid w:val="00486524"/>
    <w:rsid w:val="00486DD3"/>
    <w:rsid w:val="00487050"/>
    <w:rsid w:val="0049081A"/>
    <w:rsid w:val="00491507"/>
    <w:rsid w:val="0049155B"/>
    <w:rsid w:val="0049415E"/>
    <w:rsid w:val="004941B5"/>
    <w:rsid w:val="00494C41"/>
    <w:rsid w:val="00495CF3"/>
    <w:rsid w:val="00495D9E"/>
    <w:rsid w:val="00495FB7"/>
    <w:rsid w:val="00496737"/>
    <w:rsid w:val="00496DEF"/>
    <w:rsid w:val="00497A1C"/>
    <w:rsid w:val="00497BC0"/>
    <w:rsid w:val="004A1123"/>
    <w:rsid w:val="004A2756"/>
    <w:rsid w:val="004A3287"/>
    <w:rsid w:val="004A39C7"/>
    <w:rsid w:val="004A4415"/>
    <w:rsid w:val="004A4721"/>
    <w:rsid w:val="004A4E55"/>
    <w:rsid w:val="004A551A"/>
    <w:rsid w:val="004A6003"/>
    <w:rsid w:val="004A6F65"/>
    <w:rsid w:val="004A7D49"/>
    <w:rsid w:val="004A7F68"/>
    <w:rsid w:val="004B0963"/>
    <w:rsid w:val="004B1FE7"/>
    <w:rsid w:val="004B211B"/>
    <w:rsid w:val="004B2428"/>
    <w:rsid w:val="004B3940"/>
    <w:rsid w:val="004B414F"/>
    <w:rsid w:val="004B4C5C"/>
    <w:rsid w:val="004B588A"/>
    <w:rsid w:val="004B5CDC"/>
    <w:rsid w:val="004B6095"/>
    <w:rsid w:val="004B71EF"/>
    <w:rsid w:val="004B7DD2"/>
    <w:rsid w:val="004C0B88"/>
    <w:rsid w:val="004C0FBF"/>
    <w:rsid w:val="004C1D0C"/>
    <w:rsid w:val="004C2CE2"/>
    <w:rsid w:val="004C51C5"/>
    <w:rsid w:val="004C6B29"/>
    <w:rsid w:val="004C6F85"/>
    <w:rsid w:val="004C7BAE"/>
    <w:rsid w:val="004C7E13"/>
    <w:rsid w:val="004D0550"/>
    <w:rsid w:val="004D3C84"/>
    <w:rsid w:val="004D3E1B"/>
    <w:rsid w:val="004D4066"/>
    <w:rsid w:val="004D43EF"/>
    <w:rsid w:val="004D4A14"/>
    <w:rsid w:val="004D5C07"/>
    <w:rsid w:val="004D604E"/>
    <w:rsid w:val="004D67B8"/>
    <w:rsid w:val="004D683A"/>
    <w:rsid w:val="004D7142"/>
    <w:rsid w:val="004D7236"/>
    <w:rsid w:val="004E037B"/>
    <w:rsid w:val="004E0B6C"/>
    <w:rsid w:val="004E13D6"/>
    <w:rsid w:val="004E1795"/>
    <w:rsid w:val="004E1CCF"/>
    <w:rsid w:val="004E2341"/>
    <w:rsid w:val="004E2391"/>
    <w:rsid w:val="004E27EE"/>
    <w:rsid w:val="004E295C"/>
    <w:rsid w:val="004E2E1B"/>
    <w:rsid w:val="004E31F9"/>
    <w:rsid w:val="004E329D"/>
    <w:rsid w:val="004E43F1"/>
    <w:rsid w:val="004E5664"/>
    <w:rsid w:val="004E6261"/>
    <w:rsid w:val="004E6E1C"/>
    <w:rsid w:val="004E746E"/>
    <w:rsid w:val="004F00EC"/>
    <w:rsid w:val="004F128D"/>
    <w:rsid w:val="004F38E1"/>
    <w:rsid w:val="004F3DAB"/>
    <w:rsid w:val="004F4136"/>
    <w:rsid w:val="004F4E7F"/>
    <w:rsid w:val="004F5630"/>
    <w:rsid w:val="004F6096"/>
    <w:rsid w:val="004F6625"/>
    <w:rsid w:val="004F66B9"/>
    <w:rsid w:val="004F676A"/>
    <w:rsid w:val="004F67BA"/>
    <w:rsid w:val="004F683F"/>
    <w:rsid w:val="004F7D62"/>
    <w:rsid w:val="005005DA"/>
    <w:rsid w:val="0050075A"/>
    <w:rsid w:val="00501182"/>
    <w:rsid w:val="00501BBA"/>
    <w:rsid w:val="00501D3E"/>
    <w:rsid w:val="00502AFB"/>
    <w:rsid w:val="00502B4F"/>
    <w:rsid w:val="00502EC1"/>
    <w:rsid w:val="0050307F"/>
    <w:rsid w:val="005038E7"/>
    <w:rsid w:val="00504324"/>
    <w:rsid w:val="00504A54"/>
    <w:rsid w:val="00504C63"/>
    <w:rsid w:val="00504F68"/>
    <w:rsid w:val="005058A1"/>
    <w:rsid w:val="00507336"/>
    <w:rsid w:val="00510D5A"/>
    <w:rsid w:val="0051173F"/>
    <w:rsid w:val="005130A8"/>
    <w:rsid w:val="00514EEE"/>
    <w:rsid w:val="005156A1"/>
    <w:rsid w:val="00516219"/>
    <w:rsid w:val="00520FE3"/>
    <w:rsid w:val="00521454"/>
    <w:rsid w:val="005221E1"/>
    <w:rsid w:val="00522B4B"/>
    <w:rsid w:val="00523172"/>
    <w:rsid w:val="00524140"/>
    <w:rsid w:val="00524D82"/>
    <w:rsid w:val="0052642D"/>
    <w:rsid w:val="00526B57"/>
    <w:rsid w:val="00527982"/>
    <w:rsid w:val="00530267"/>
    <w:rsid w:val="00530996"/>
    <w:rsid w:val="00530B8E"/>
    <w:rsid w:val="0053142F"/>
    <w:rsid w:val="00532775"/>
    <w:rsid w:val="00532ABA"/>
    <w:rsid w:val="00534D25"/>
    <w:rsid w:val="005352BC"/>
    <w:rsid w:val="00535D54"/>
    <w:rsid w:val="00536CEB"/>
    <w:rsid w:val="005372C7"/>
    <w:rsid w:val="00537D00"/>
    <w:rsid w:val="00540119"/>
    <w:rsid w:val="005404D5"/>
    <w:rsid w:val="00540F34"/>
    <w:rsid w:val="00543593"/>
    <w:rsid w:val="0054385E"/>
    <w:rsid w:val="00544217"/>
    <w:rsid w:val="005463A2"/>
    <w:rsid w:val="005467C1"/>
    <w:rsid w:val="005475B4"/>
    <w:rsid w:val="005509D7"/>
    <w:rsid w:val="00551645"/>
    <w:rsid w:val="00551E52"/>
    <w:rsid w:val="00553097"/>
    <w:rsid w:val="0055370E"/>
    <w:rsid w:val="005545E8"/>
    <w:rsid w:val="0055502F"/>
    <w:rsid w:val="005551F8"/>
    <w:rsid w:val="00555CF5"/>
    <w:rsid w:val="00560111"/>
    <w:rsid w:val="005601DF"/>
    <w:rsid w:val="0056210C"/>
    <w:rsid w:val="0056298C"/>
    <w:rsid w:val="0056397E"/>
    <w:rsid w:val="00563B49"/>
    <w:rsid w:val="005647B6"/>
    <w:rsid w:val="00564C9C"/>
    <w:rsid w:val="00564E02"/>
    <w:rsid w:val="00565FED"/>
    <w:rsid w:val="00566461"/>
    <w:rsid w:val="00566D2F"/>
    <w:rsid w:val="00566DA2"/>
    <w:rsid w:val="00567BFE"/>
    <w:rsid w:val="00570006"/>
    <w:rsid w:val="005701B5"/>
    <w:rsid w:val="00570B54"/>
    <w:rsid w:val="0057163E"/>
    <w:rsid w:val="00571D33"/>
    <w:rsid w:val="00572D2C"/>
    <w:rsid w:val="005732ED"/>
    <w:rsid w:val="005743DE"/>
    <w:rsid w:val="00575605"/>
    <w:rsid w:val="005769CD"/>
    <w:rsid w:val="005769F9"/>
    <w:rsid w:val="00577A55"/>
    <w:rsid w:val="00580C38"/>
    <w:rsid w:val="00581177"/>
    <w:rsid w:val="005818CB"/>
    <w:rsid w:val="00581E30"/>
    <w:rsid w:val="0058219D"/>
    <w:rsid w:val="00582BDF"/>
    <w:rsid w:val="00583D07"/>
    <w:rsid w:val="00584BDC"/>
    <w:rsid w:val="00584CC9"/>
    <w:rsid w:val="00586098"/>
    <w:rsid w:val="00586D51"/>
    <w:rsid w:val="005870B2"/>
    <w:rsid w:val="005876E3"/>
    <w:rsid w:val="005877B4"/>
    <w:rsid w:val="005901EF"/>
    <w:rsid w:val="005905D6"/>
    <w:rsid w:val="0059067E"/>
    <w:rsid w:val="00590CFE"/>
    <w:rsid w:val="00590D7B"/>
    <w:rsid w:val="0059238C"/>
    <w:rsid w:val="0059264D"/>
    <w:rsid w:val="00592DF2"/>
    <w:rsid w:val="005930D0"/>
    <w:rsid w:val="00594996"/>
    <w:rsid w:val="00595349"/>
    <w:rsid w:val="005961F7"/>
    <w:rsid w:val="005963C6"/>
    <w:rsid w:val="00596C03"/>
    <w:rsid w:val="00596CE7"/>
    <w:rsid w:val="00596D8C"/>
    <w:rsid w:val="0059781C"/>
    <w:rsid w:val="005A0602"/>
    <w:rsid w:val="005A1C64"/>
    <w:rsid w:val="005A1DE8"/>
    <w:rsid w:val="005A226A"/>
    <w:rsid w:val="005A34E5"/>
    <w:rsid w:val="005A48E9"/>
    <w:rsid w:val="005A4A18"/>
    <w:rsid w:val="005A51C2"/>
    <w:rsid w:val="005A5674"/>
    <w:rsid w:val="005A5ED6"/>
    <w:rsid w:val="005A753C"/>
    <w:rsid w:val="005B0881"/>
    <w:rsid w:val="005B09EF"/>
    <w:rsid w:val="005B0B05"/>
    <w:rsid w:val="005B137D"/>
    <w:rsid w:val="005B16A1"/>
    <w:rsid w:val="005B18AD"/>
    <w:rsid w:val="005B1B19"/>
    <w:rsid w:val="005B1ECD"/>
    <w:rsid w:val="005B3ECE"/>
    <w:rsid w:val="005B4B00"/>
    <w:rsid w:val="005B589A"/>
    <w:rsid w:val="005B58AB"/>
    <w:rsid w:val="005B596F"/>
    <w:rsid w:val="005B6F1C"/>
    <w:rsid w:val="005B723D"/>
    <w:rsid w:val="005C1676"/>
    <w:rsid w:val="005C1BE1"/>
    <w:rsid w:val="005C1C09"/>
    <w:rsid w:val="005C2657"/>
    <w:rsid w:val="005C3768"/>
    <w:rsid w:val="005C41FA"/>
    <w:rsid w:val="005C52CA"/>
    <w:rsid w:val="005C64E4"/>
    <w:rsid w:val="005C70FD"/>
    <w:rsid w:val="005C75DB"/>
    <w:rsid w:val="005D009C"/>
    <w:rsid w:val="005D02F6"/>
    <w:rsid w:val="005D1A01"/>
    <w:rsid w:val="005D1C57"/>
    <w:rsid w:val="005D2915"/>
    <w:rsid w:val="005D2DB5"/>
    <w:rsid w:val="005D36E8"/>
    <w:rsid w:val="005D3CEC"/>
    <w:rsid w:val="005D3EBB"/>
    <w:rsid w:val="005D4154"/>
    <w:rsid w:val="005D417F"/>
    <w:rsid w:val="005D434A"/>
    <w:rsid w:val="005D4394"/>
    <w:rsid w:val="005D4E36"/>
    <w:rsid w:val="005D5B99"/>
    <w:rsid w:val="005D60EC"/>
    <w:rsid w:val="005D6FDF"/>
    <w:rsid w:val="005D764D"/>
    <w:rsid w:val="005E060D"/>
    <w:rsid w:val="005E0F97"/>
    <w:rsid w:val="005E1103"/>
    <w:rsid w:val="005E1546"/>
    <w:rsid w:val="005E2D01"/>
    <w:rsid w:val="005E339C"/>
    <w:rsid w:val="005E344C"/>
    <w:rsid w:val="005E353F"/>
    <w:rsid w:val="005E41CB"/>
    <w:rsid w:val="005E4727"/>
    <w:rsid w:val="005E5332"/>
    <w:rsid w:val="005E5B9D"/>
    <w:rsid w:val="005E7346"/>
    <w:rsid w:val="005E7741"/>
    <w:rsid w:val="005E7A12"/>
    <w:rsid w:val="005E7AF1"/>
    <w:rsid w:val="005E7B05"/>
    <w:rsid w:val="005E7CEA"/>
    <w:rsid w:val="005E7D08"/>
    <w:rsid w:val="005F1954"/>
    <w:rsid w:val="005F1B6E"/>
    <w:rsid w:val="005F21C4"/>
    <w:rsid w:val="005F2732"/>
    <w:rsid w:val="005F3AC4"/>
    <w:rsid w:val="005F54C2"/>
    <w:rsid w:val="005F5520"/>
    <w:rsid w:val="005F578E"/>
    <w:rsid w:val="005F6555"/>
    <w:rsid w:val="005F740D"/>
    <w:rsid w:val="006013DE"/>
    <w:rsid w:val="00601ADE"/>
    <w:rsid w:val="0060243C"/>
    <w:rsid w:val="0060245C"/>
    <w:rsid w:val="00602F0C"/>
    <w:rsid w:val="00604EB3"/>
    <w:rsid w:val="00605123"/>
    <w:rsid w:val="0060574F"/>
    <w:rsid w:val="00606169"/>
    <w:rsid w:val="00606436"/>
    <w:rsid w:val="0060736F"/>
    <w:rsid w:val="0060741C"/>
    <w:rsid w:val="00607EF3"/>
    <w:rsid w:val="006105D1"/>
    <w:rsid w:val="0061085E"/>
    <w:rsid w:val="00611591"/>
    <w:rsid w:val="00611706"/>
    <w:rsid w:val="00611C90"/>
    <w:rsid w:val="006123D3"/>
    <w:rsid w:val="006123E9"/>
    <w:rsid w:val="006144F0"/>
    <w:rsid w:val="00614B58"/>
    <w:rsid w:val="00614B98"/>
    <w:rsid w:val="006153F0"/>
    <w:rsid w:val="0061635D"/>
    <w:rsid w:val="00616DB5"/>
    <w:rsid w:val="00617726"/>
    <w:rsid w:val="00620A2A"/>
    <w:rsid w:val="006217B3"/>
    <w:rsid w:val="00621D69"/>
    <w:rsid w:val="00621F5E"/>
    <w:rsid w:val="0062244A"/>
    <w:rsid w:val="00622580"/>
    <w:rsid w:val="006245A5"/>
    <w:rsid w:val="00624E20"/>
    <w:rsid w:val="0062524B"/>
    <w:rsid w:val="006255F8"/>
    <w:rsid w:val="006259D4"/>
    <w:rsid w:val="00626589"/>
    <w:rsid w:val="006273A9"/>
    <w:rsid w:val="006279FB"/>
    <w:rsid w:val="00630488"/>
    <w:rsid w:val="006305CA"/>
    <w:rsid w:val="00630E7B"/>
    <w:rsid w:val="00632657"/>
    <w:rsid w:val="00633C17"/>
    <w:rsid w:val="00633CA1"/>
    <w:rsid w:val="006355FC"/>
    <w:rsid w:val="00635E54"/>
    <w:rsid w:val="00636845"/>
    <w:rsid w:val="00636B09"/>
    <w:rsid w:val="0064038C"/>
    <w:rsid w:val="0064044C"/>
    <w:rsid w:val="0064045C"/>
    <w:rsid w:val="00640963"/>
    <w:rsid w:val="00641089"/>
    <w:rsid w:val="00641E64"/>
    <w:rsid w:val="00643836"/>
    <w:rsid w:val="00643C51"/>
    <w:rsid w:val="00644082"/>
    <w:rsid w:val="00644326"/>
    <w:rsid w:val="0064456E"/>
    <w:rsid w:val="006447BC"/>
    <w:rsid w:val="00644F59"/>
    <w:rsid w:val="00645B2A"/>
    <w:rsid w:val="00646AFA"/>
    <w:rsid w:val="00646EB9"/>
    <w:rsid w:val="00647291"/>
    <w:rsid w:val="00647B47"/>
    <w:rsid w:val="00647EC9"/>
    <w:rsid w:val="00650849"/>
    <w:rsid w:val="006509E6"/>
    <w:rsid w:val="00650AAA"/>
    <w:rsid w:val="00650FDA"/>
    <w:rsid w:val="00651308"/>
    <w:rsid w:val="0065229F"/>
    <w:rsid w:val="00652677"/>
    <w:rsid w:val="006526B0"/>
    <w:rsid w:val="006526C6"/>
    <w:rsid w:val="006526D0"/>
    <w:rsid w:val="006531A5"/>
    <w:rsid w:val="00653A00"/>
    <w:rsid w:val="00656143"/>
    <w:rsid w:val="00657AA9"/>
    <w:rsid w:val="006609A0"/>
    <w:rsid w:val="00662091"/>
    <w:rsid w:val="0066221E"/>
    <w:rsid w:val="00662655"/>
    <w:rsid w:val="006627DB"/>
    <w:rsid w:val="00663742"/>
    <w:rsid w:val="0066416D"/>
    <w:rsid w:val="0066421A"/>
    <w:rsid w:val="006649B9"/>
    <w:rsid w:val="00666222"/>
    <w:rsid w:val="00670067"/>
    <w:rsid w:val="006702E7"/>
    <w:rsid w:val="00670D0D"/>
    <w:rsid w:val="00671551"/>
    <w:rsid w:val="006736CE"/>
    <w:rsid w:val="006737B8"/>
    <w:rsid w:val="00673BA5"/>
    <w:rsid w:val="006747A5"/>
    <w:rsid w:val="00675017"/>
    <w:rsid w:val="006758E3"/>
    <w:rsid w:val="00675A10"/>
    <w:rsid w:val="0067651F"/>
    <w:rsid w:val="0067763B"/>
    <w:rsid w:val="00680515"/>
    <w:rsid w:val="0068083E"/>
    <w:rsid w:val="006808F8"/>
    <w:rsid w:val="00681283"/>
    <w:rsid w:val="0068316F"/>
    <w:rsid w:val="0068382D"/>
    <w:rsid w:val="00683F04"/>
    <w:rsid w:val="006840CF"/>
    <w:rsid w:val="006844F4"/>
    <w:rsid w:val="006849E6"/>
    <w:rsid w:val="00684AF7"/>
    <w:rsid w:val="00684EE5"/>
    <w:rsid w:val="00685F3B"/>
    <w:rsid w:val="006866F8"/>
    <w:rsid w:val="00686DAA"/>
    <w:rsid w:val="00686F6D"/>
    <w:rsid w:val="006901F2"/>
    <w:rsid w:val="006905B5"/>
    <w:rsid w:val="006908CD"/>
    <w:rsid w:val="00690A10"/>
    <w:rsid w:val="00691094"/>
    <w:rsid w:val="0069135B"/>
    <w:rsid w:val="00692EEA"/>
    <w:rsid w:val="00692FC9"/>
    <w:rsid w:val="00693C45"/>
    <w:rsid w:val="00693D41"/>
    <w:rsid w:val="00694438"/>
    <w:rsid w:val="006944A7"/>
    <w:rsid w:val="00694E71"/>
    <w:rsid w:val="00694E7E"/>
    <w:rsid w:val="006970E2"/>
    <w:rsid w:val="00697262"/>
    <w:rsid w:val="00697375"/>
    <w:rsid w:val="006A0484"/>
    <w:rsid w:val="006A07A4"/>
    <w:rsid w:val="006A12CF"/>
    <w:rsid w:val="006A1425"/>
    <w:rsid w:val="006A1494"/>
    <w:rsid w:val="006A1A81"/>
    <w:rsid w:val="006A1B45"/>
    <w:rsid w:val="006A2431"/>
    <w:rsid w:val="006A307F"/>
    <w:rsid w:val="006A5D27"/>
    <w:rsid w:val="006A622B"/>
    <w:rsid w:val="006A62D5"/>
    <w:rsid w:val="006A6890"/>
    <w:rsid w:val="006A75AC"/>
    <w:rsid w:val="006A7B32"/>
    <w:rsid w:val="006A7CDB"/>
    <w:rsid w:val="006A7D37"/>
    <w:rsid w:val="006B0C61"/>
    <w:rsid w:val="006B1969"/>
    <w:rsid w:val="006B1CCF"/>
    <w:rsid w:val="006B26B3"/>
    <w:rsid w:val="006B280C"/>
    <w:rsid w:val="006B2B93"/>
    <w:rsid w:val="006B3173"/>
    <w:rsid w:val="006B33E0"/>
    <w:rsid w:val="006B393F"/>
    <w:rsid w:val="006B3E13"/>
    <w:rsid w:val="006B4C5E"/>
    <w:rsid w:val="006B52AB"/>
    <w:rsid w:val="006B5F33"/>
    <w:rsid w:val="006B5FC5"/>
    <w:rsid w:val="006B61C5"/>
    <w:rsid w:val="006B6705"/>
    <w:rsid w:val="006B74BF"/>
    <w:rsid w:val="006C4DDE"/>
    <w:rsid w:val="006C5AF1"/>
    <w:rsid w:val="006C6121"/>
    <w:rsid w:val="006C63C7"/>
    <w:rsid w:val="006C7708"/>
    <w:rsid w:val="006D15CF"/>
    <w:rsid w:val="006D18E1"/>
    <w:rsid w:val="006D28F9"/>
    <w:rsid w:val="006D312A"/>
    <w:rsid w:val="006D4011"/>
    <w:rsid w:val="006D5134"/>
    <w:rsid w:val="006D5D90"/>
    <w:rsid w:val="006D61DA"/>
    <w:rsid w:val="006E03F4"/>
    <w:rsid w:val="006E0AE7"/>
    <w:rsid w:val="006E2776"/>
    <w:rsid w:val="006E3909"/>
    <w:rsid w:val="006E3930"/>
    <w:rsid w:val="006E4F4C"/>
    <w:rsid w:val="006E65B7"/>
    <w:rsid w:val="006E6AAA"/>
    <w:rsid w:val="006E7276"/>
    <w:rsid w:val="006E765A"/>
    <w:rsid w:val="006E777F"/>
    <w:rsid w:val="006F02C3"/>
    <w:rsid w:val="006F07DA"/>
    <w:rsid w:val="006F2F07"/>
    <w:rsid w:val="006F3BC0"/>
    <w:rsid w:val="006F4AFE"/>
    <w:rsid w:val="006F575B"/>
    <w:rsid w:val="006F589E"/>
    <w:rsid w:val="006F5BA1"/>
    <w:rsid w:val="006F62BD"/>
    <w:rsid w:val="006F67E9"/>
    <w:rsid w:val="006F6D3A"/>
    <w:rsid w:val="00700425"/>
    <w:rsid w:val="00700D94"/>
    <w:rsid w:val="007018B0"/>
    <w:rsid w:val="00703783"/>
    <w:rsid w:val="00704105"/>
    <w:rsid w:val="0070457D"/>
    <w:rsid w:val="00704B21"/>
    <w:rsid w:val="0070711E"/>
    <w:rsid w:val="007074D7"/>
    <w:rsid w:val="007104B9"/>
    <w:rsid w:val="00710BBB"/>
    <w:rsid w:val="0071225A"/>
    <w:rsid w:val="0071291C"/>
    <w:rsid w:val="00712AE5"/>
    <w:rsid w:val="00714407"/>
    <w:rsid w:val="00714906"/>
    <w:rsid w:val="007155B1"/>
    <w:rsid w:val="007160DF"/>
    <w:rsid w:val="007173A6"/>
    <w:rsid w:val="00717E89"/>
    <w:rsid w:val="00720987"/>
    <w:rsid w:val="00720B49"/>
    <w:rsid w:val="00720EB8"/>
    <w:rsid w:val="00722393"/>
    <w:rsid w:val="0072289D"/>
    <w:rsid w:val="00722985"/>
    <w:rsid w:val="007232F0"/>
    <w:rsid w:val="0072374C"/>
    <w:rsid w:val="007240E7"/>
    <w:rsid w:val="00724899"/>
    <w:rsid w:val="007258D4"/>
    <w:rsid w:val="007303FC"/>
    <w:rsid w:val="007313C2"/>
    <w:rsid w:val="00732D97"/>
    <w:rsid w:val="007335ED"/>
    <w:rsid w:val="00733BFE"/>
    <w:rsid w:val="00733F8B"/>
    <w:rsid w:val="007344FE"/>
    <w:rsid w:val="0073487B"/>
    <w:rsid w:val="0073505C"/>
    <w:rsid w:val="0073695F"/>
    <w:rsid w:val="00736A0D"/>
    <w:rsid w:val="00736BD0"/>
    <w:rsid w:val="00740037"/>
    <w:rsid w:val="0074060B"/>
    <w:rsid w:val="007413E3"/>
    <w:rsid w:val="007422FC"/>
    <w:rsid w:val="00744465"/>
    <w:rsid w:val="00745630"/>
    <w:rsid w:val="0074627C"/>
    <w:rsid w:val="00746BBE"/>
    <w:rsid w:val="00747642"/>
    <w:rsid w:val="007504FA"/>
    <w:rsid w:val="00750D2A"/>
    <w:rsid w:val="007522DE"/>
    <w:rsid w:val="00752E4C"/>
    <w:rsid w:val="007531C8"/>
    <w:rsid w:val="00753392"/>
    <w:rsid w:val="00753506"/>
    <w:rsid w:val="00753CD7"/>
    <w:rsid w:val="0075408E"/>
    <w:rsid w:val="0075464F"/>
    <w:rsid w:val="007547F3"/>
    <w:rsid w:val="00754F9D"/>
    <w:rsid w:val="00755AC8"/>
    <w:rsid w:val="00755AD1"/>
    <w:rsid w:val="00755D06"/>
    <w:rsid w:val="007563F5"/>
    <w:rsid w:val="00757855"/>
    <w:rsid w:val="00760D29"/>
    <w:rsid w:val="00760E9B"/>
    <w:rsid w:val="00762889"/>
    <w:rsid w:val="00763061"/>
    <w:rsid w:val="00763CFC"/>
    <w:rsid w:val="00764163"/>
    <w:rsid w:val="0076455E"/>
    <w:rsid w:val="0076479B"/>
    <w:rsid w:val="0076519E"/>
    <w:rsid w:val="00765989"/>
    <w:rsid w:val="00765D8A"/>
    <w:rsid w:val="007662F8"/>
    <w:rsid w:val="00766994"/>
    <w:rsid w:val="00766B6B"/>
    <w:rsid w:val="00766D1E"/>
    <w:rsid w:val="0076711E"/>
    <w:rsid w:val="007703BF"/>
    <w:rsid w:val="00770C0E"/>
    <w:rsid w:val="00771528"/>
    <w:rsid w:val="0077223D"/>
    <w:rsid w:val="00772833"/>
    <w:rsid w:val="00772D5E"/>
    <w:rsid w:val="00773D05"/>
    <w:rsid w:val="00774390"/>
    <w:rsid w:val="00774DFC"/>
    <w:rsid w:val="00775111"/>
    <w:rsid w:val="0077716D"/>
    <w:rsid w:val="00777DCD"/>
    <w:rsid w:val="00780949"/>
    <w:rsid w:val="00780FB4"/>
    <w:rsid w:val="007817B4"/>
    <w:rsid w:val="00781ABF"/>
    <w:rsid w:val="00781FF5"/>
    <w:rsid w:val="00782106"/>
    <w:rsid w:val="007840B8"/>
    <w:rsid w:val="00784497"/>
    <w:rsid w:val="007854D5"/>
    <w:rsid w:val="00787749"/>
    <w:rsid w:val="007877EF"/>
    <w:rsid w:val="007878C8"/>
    <w:rsid w:val="00787B58"/>
    <w:rsid w:val="00787CBD"/>
    <w:rsid w:val="00787E27"/>
    <w:rsid w:val="00790C53"/>
    <w:rsid w:val="00791474"/>
    <w:rsid w:val="0079228D"/>
    <w:rsid w:val="00792845"/>
    <w:rsid w:val="007928D3"/>
    <w:rsid w:val="00792E32"/>
    <w:rsid w:val="00793C0A"/>
    <w:rsid w:val="00794920"/>
    <w:rsid w:val="0079596A"/>
    <w:rsid w:val="00795B9C"/>
    <w:rsid w:val="007961D7"/>
    <w:rsid w:val="007964C5"/>
    <w:rsid w:val="0079681E"/>
    <w:rsid w:val="00796A23"/>
    <w:rsid w:val="00797166"/>
    <w:rsid w:val="007A0011"/>
    <w:rsid w:val="007A00EA"/>
    <w:rsid w:val="007A1216"/>
    <w:rsid w:val="007A139B"/>
    <w:rsid w:val="007A1779"/>
    <w:rsid w:val="007A2184"/>
    <w:rsid w:val="007A2B85"/>
    <w:rsid w:val="007A54A1"/>
    <w:rsid w:val="007A5A1A"/>
    <w:rsid w:val="007A5A89"/>
    <w:rsid w:val="007A61E7"/>
    <w:rsid w:val="007A685C"/>
    <w:rsid w:val="007A6A98"/>
    <w:rsid w:val="007A701D"/>
    <w:rsid w:val="007A70F2"/>
    <w:rsid w:val="007A7EB0"/>
    <w:rsid w:val="007B0C71"/>
    <w:rsid w:val="007B0E46"/>
    <w:rsid w:val="007B11AF"/>
    <w:rsid w:val="007B2839"/>
    <w:rsid w:val="007B2882"/>
    <w:rsid w:val="007B2C4A"/>
    <w:rsid w:val="007B3AEB"/>
    <w:rsid w:val="007B3B80"/>
    <w:rsid w:val="007B4E02"/>
    <w:rsid w:val="007B5DD0"/>
    <w:rsid w:val="007B63DD"/>
    <w:rsid w:val="007B66CD"/>
    <w:rsid w:val="007B7337"/>
    <w:rsid w:val="007B7418"/>
    <w:rsid w:val="007B782B"/>
    <w:rsid w:val="007B7E17"/>
    <w:rsid w:val="007C0384"/>
    <w:rsid w:val="007C122D"/>
    <w:rsid w:val="007C1DEC"/>
    <w:rsid w:val="007C2381"/>
    <w:rsid w:val="007C41A4"/>
    <w:rsid w:val="007C5743"/>
    <w:rsid w:val="007C5C27"/>
    <w:rsid w:val="007C6441"/>
    <w:rsid w:val="007C75C7"/>
    <w:rsid w:val="007C7774"/>
    <w:rsid w:val="007C7C09"/>
    <w:rsid w:val="007D0321"/>
    <w:rsid w:val="007D0F7F"/>
    <w:rsid w:val="007D1ACD"/>
    <w:rsid w:val="007D217E"/>
    <w:rsid w:val="007D21BF"/>
    <w:rsid w:val="007D273F"/>
    <w:rsid w:val="007D27C3"/>
    <w:rsid w:val="007D47A6"/>
    <w:rsid w:val="007D4929"/>
    <w:rsid w:val="007D55F8"/>
    <w:rsid w:val="007D583F"/>
    <w:rsid w:val="007D7040"/>
    <w:rsid w:val="007D713A"/>
    <w:rsid w:val="007D71BF"/>
    <w:rsid w:val="007D7B20"/>
    <w:rsid w:val="007D7C1E"/>
    <w:rsid w:val="007E1060"/>
    <w:rsid w:val="007E1E98"/>
    <w:rsid w:val="007E1EA7"/>
    <w:rsid w:val="007E1F4E"/>
    <w:rsid w:val="007E2518"/>
    <w:rsid w:val="007E2876"/>
    <w:rsid w:val="007E2D82"/>
    <w:rsid w:val="007E30DA"/>
    <w:rsid w:val="007E3756"/>
    <w:rsid w:val="007E426A"/>
    <w:rsid w:val="007E58A8"/>
    <w:rsid w:val="007E5AD4"/>
    <w:rsid w:val="007E5B20"/>
    <w:rsid w:val="007E783D"/>
    <w:rsid w:val="007E7C53"/>
    <w:rsid w:val="007F0B75"/>
    <w:rsid w:val="007F1489"/>
    <w:rsid w:val="007F3CE1"/>
    <w:rsid w:val="007F437B"/>
    <w:rsid w:val="007F4484"/>
    <w:rsid w:val="007F4526"/>
    <w:rsid w:val="007F5B9C"/>
    <w:rsid w:val="007F64E9"/>
    <w:rsid w:val="007F6704"/>
    <w:rsid w:val="007F7AEB"/>
    <w:rsid w:val="007F7B42"/>
    <w:rsid w:val="008007D4"/>
    <w:rsid w:val="00800949"/>
    <w:rsid w:val="00800A9A"/>
    <w:rsid w:val="008013BE"/>
    <w:rsid w:val="008024ED"/>
    <w:rsid w:val="00803178"/>
    <w:rsid w:val="008042E1"/>
    <w:rsid w:val="008056ED"/>
    <w:rsid w:val="008065F5"/>
    <w:rsid w:val="00806E48"/>
    <w:rsid w:val="0080734A"/>
    <w:rsid w:val="00807E1E"/>
    <w:rsid w:val="00810A23"/>
    <w:rsid w:val="0081104D"/>
    <w:rsid w:val="00811AAE"/>
    <w:rsid w:val="00812136"/>
    <w:rsid w:val="00812C98"/>
    <w:rsid w:val="008132B8"/>
    <w:rsid w:val="008133A3"/>
    <w:rsid w:val="008134E4"/>
    <w:rsid w:val="00814C65"/>
    <w:rsid w:val="00814E31"/>
    <w:rsid w:val="008154CB"/>
    <w:rsid w:val="008155DB"/>
    <w:rsid w:val="00815D2E"/>
    <w:rsid w:val="00815DB5"/>
    <w:rsid w:val="0081622D"/>
    <w:rsid w:val="008164E0"/>
    <w:rsid w:val="00816E42"/>
    <w:rsid w:val="00817360"/>
    <w:rsid w:val="008207CB"/>
    <w:rsid w:val="00820BB1"/>
    <w:rsid w:val="00820F9F"/>
    <w:rsid w:val="00822565"/>
    <w:rsid w:val="00822925"/>
    <w:rsid w:val="00823A2D"/>
    <w:rsid w:val="0082435B"/>
    <w:rsid w:val="0082476E"/>
    <w:rsid w:val="00824C5D"/>
    <w:rsid w:val="00825696"/>
    <w:rsid w:val="00825B50"/>
    <w:rsid w:val="00825FDF"/>
    <w:rsid w:val="008269ED"/>
    <w:rsid w:val="00827C40"/>
    <w:rsid w:val="008301EC"/>
    <w:rsid w:val="0083021E"/>
    <w:rsid w:val="00830A91"/>
    <w:rsid w:val="00831354"/>
    <w:rsid w:val="00831A38"/>
    <w:rsid w:val="00832324"/>
    <w:rsid w:val="0083295A"/>
    <w:rsid w:val="008335BD"/>
    <w:rsid w:val="00833CF2"/>
    <w:rsid w:val="00834343"/>
    <w:rsid w:val="0083527D"/>
    <w:rsid w:val="00835E66"/>
    <w:rsid w:val="008363C0"/>
    <w:rsid w:val="00836922"/>
    <w:rsid w:val="00840364"/>
    <w:rsid w:val="0084039D"/>
    <w:rsid w:val="0084067A"/>
    <w:rsid w:val="00840F09"/>
    <w:rsid w:val="00840FD9"/>
    <w:rsid w:val="008432CA"/>
    <w:rsid w:val="00843AE1"/>
    <w:rsid w:val="00844532"/>
    <w:rsid w:val="00844BBA"/>
    <w:rsid w:val="00845F9F"/>
    <w:rsid w:val="0084697E"/>
    <w:rsid w:val="00846EDF"/>
    <w:rsid w:val="00847AE4"/>
    <w:rsid w:val="00847C24"/>
    <w:rsid w:val="00847E4E"/>
    <w:rsid w:val="00847F67"/>
    <w:rsid w:val="0085005C"/>
    <w:rsid w:val="00850347"/>
    <w:rsid w:val="008505ED"/>
    <w:rsid w:val="00852A23"/>
    <w:rsid w:val="00852A53"/>
    <w:rsid w:val="00852E24"/>
    <w:rsid w:val="0085725B"/>
    <w:rsid w:val="00860E4F"/>
    <w:rsid w:val="00860E68"/>
    <w:rsid w:val="00861371"/>
    <w:rsid w:val="00861586"/>
    <w:rsid w:val="00861D8A"/>
    <w:rsid w:val="00862E08"/>
    <w:rsid w:val="00863DD8"/>
    <w:rsid w:val="00864DD9"/>
    <w:rsid w:val="00864ED8"/>
    <w:rsid w:val="008652AA"/>
    <w:rsid w:val="0086572D"/>
    <w:rsid w:val="0086618A"/>
    <w:rsid w:val="0086671B"/>
    <w:rsid w:val="00867296"/>
    <w:rsid w:val="00870FC7"/>
    <w:rsid w:val="0087147E"/>
    <w:rsid w:val="00872277"/>
    <w:rsid w:val="00873D95"/>
    <w:rsid w:val="00873E2F"/>
    <w:rsid w:val="00874428"/>
    <w:rsid w:val="0087444D"/>
    <w:rsid w:val="00874CCD"/>
    <w:rsid w:val="00874EAF"/>
    <w:rsid w:val="008755B6"/>
    <w:rsid w:val="00875933"/>
    <w:rsid w:val="00875971"/>
    <w:rsid w:val="00875C11"/>
    <w:rsid w:val="0087609D"/>
    <w:rsid w:val="008766F4"/>
    <w:rsid w:val="00876802"/>
    <w:rsid w:val="00877E1C"/>
    <w:rsid w:val="008809FB"/>
    <w:rsid w:val="00880B2A"/>
    <w:rsid w:val="00880F21"/>
    <w:rsid w:val="008817A7"/>
    <w:rsid w:val="00881E69"/>
    <w:rsid w:val="00881F96"/>
    <w:rsid w:val="00882C66"/>
    <w:rsid w:val="00882CA1"/>
    <w:rsid w:val="00883167"/>
    <w:rsid w:val="00884594"/>
    <w:rsid w:val="0088480F"/>
    <w:rsid w:val="0088529D"/>
    <w:rsid w:val="00885CF6"/>
    <w:rsid w:val="00887020"/>
    <w:rsid w:val="008879F2"/>
    <w:rsid w:val="00887D97"/>
    <w:rsid w:val="0089036A"/>
    <w:rsid w:val="00890549"/>
    <w:rsid w:val="0089094F"/>
    <w:rsid w:val="00891E19"/>
    <w:rsid w:val="00891E22"/>
    <w:rsid w:val="008922F8"/>
    <w:rsid w:val="00892A2D"/>
    <w:rsid w:val="0089322C"/>
    <w:rsid w:val="00893390"/>
    <w:rsid w:val="00893896"/>
    <w:rsid w:val="00893AA3"/>
    <w:rsid w:val="00893B9C"/>
    <w:rsid w:val="00894266"/>
    <w:rsid w:val="008946A4"/>
    <w:rsid w:val="00894B9E"/>
    <w:rsid w:val="00894DBE"/>
    <w:rsid w:val="00894FBD"/>
    <w:rsid w:val="00895265"/>
    <w:rsid w:val="00895570"/>
    <w:rsid w:val="0089588D"/>
    <w:rsid w:val="00896139"/>
    <w:rsid w:val="008961A5"/>
    <w:rsid w:val="00897051"/>
    <w:rsid w:val="00897D5A"/>
    <w:rsid w:val="008A0B10"/>
    <w:rsid w:val="008A0F7F"/>
    <w:rsid w:val="008A13A0"/>
    <w:rsid w:val="008A3236"/>
    <w:rsid w:val="008A474D"/>
    <w:rsid w:val="008A486E"/>
    <w:rsid w:val="008A49B3"/>
    <w:rsid w:val="008A65D2"/>
    <w:rsid w:val="008A7369"/>
    <w:rsid w:val="008A75F4"/>
    <w:rsid w:val="008A780D"/>
    <w:rsid w:val="008A79ED"/>
    <w:rsid w:val="008A7EE2"/>
    <w:rsid w:val="008B0560"/>
    <w:rsid w:val="008B0875"/>
    <w:rsid w:val="008B1058"/>
    <w:rsid w:val="008B1536"/>
    <w:rsid w:val="008B2825"/>
    <w:rsid w:val="008B3AD5"/>
    <w:rsid w:val="008B4D31"/>
    <w:rsid w:val="008B4EA0"/>
    <w:rsid w:val="008B5C98"/>
    <w:rsid w:val="008B689C"/>
    <w:rsid w:val="008C0276"/>
    <w:rsid w:val="008C06C0"/>
    <w:rsid w:val="008C0F15"/>
    <w:rsid w:val="008C138F"/>
    <w:rsid w:val="008C1D62"/>
    <w:rsid w:val="008C226D"/>
    <w:rsid w:val="008C2612"/>
    <w:rsid w:val="008C29A1"/>
    <w:rsid w:val="008C364A"/>
    <w:rsid w:val="008C387F"/>
    <w:rsid w:val="008C3B2C"/>
    <w:rsid w:val="008C4760"/>
    <w:rsid w:val="008C4B50"/>
    <w:rsid w:val="008C59F7"/>
    <w:rsid w:val="008C5AE4"/>
    <w:rsid w:val="008C6058"/>
    <w:rsid w:val="008C7524"/>
    <w:rsid w:val="008D11EB"/>
    <w:rsid w:val="008D1246"/>
    <w:rsid w:val="008D22F1"/>
    <w:rsid w:val="008D283F"/>
    <w:rsid w:val="008D2DEE"/>
    <w:rsid w:val="008D37DD"/>
    <w:rsid w:val="008D3DA1"/>
    <w:rsid w:val="008D4057"/>
    <w:rsid w:val="008D51A1"/>
    <w:rsid w:val="008D65F1"/>
    <w:rsid w:val="008D7FCD"/>
    <w:rsid w:val="008E0B8D"/>
    <w:rsid w:val="008E0E58"/>
    <w:rsid w:val="008E187A"/>
    <w:rsid w:val="008E1AD5"/>
    <w:rsid w:val="008E1F97"/>
    <w:rsid w:val="008E210B"/>
    <w:rsid w:val="008E2B27"/>
    <w:rsid w:val="008E37E2"/>
    <w:rsid w:val="008E4270"/>
    <w:rsid w:val="008E5B2C"/>
    <w:rsid w:val="008E62B4"/>
    <w:rsid w:val="008E6951"/>
    <w:rsid w:val="008E6B92"/>
    <w:rsid w:val="008E6C22"/>
    <w:rsid w:val="008E6DC7"/>
    <w:rsid w:val="008E761E"/>
    <w:rsid w:val="008E7A47"/>
    <w:rsid w:val="008E7FBB"/>
    <w:rsid w:val="008F0C43"/>
    <w:rsid w:val="008F110E"/>
    <w:rsid w:val="008F2216"/>
    <w:rsid w:val="008F2312"/>
    <w:rsid w:val="008F23C4"/>
    <w:rsid w:val="008F2DFC"/>
    <w:rsid w:val="008F3FE0"/>
    <w:rsid w:val="008F4A07"/>
    <w:rsid w:val="008F5015"/>
    <w:rsid w:val="008F668E"/>
    <w:rsid w:val="008F6FBF"/>
    <w:rsid w:val="008F71DC"/>
    <w:rsid w:val="008F7423"/>
    <w:rsid w:val="008F7BC6"/>
    <w:rsid w:val="00900230"/>
    <w:rsid w:val="00900430"/>
    <w:rsid w:val="00900662"/>
    <w:rsid w:val="00901CD0"/>
    <w:rsid w:val="00903458"/>
    <w:rsid w:val="00903A2A"/>
    <w:rsid w:val="00904FB4"/>
    <w:rsid w:val="009053A9"/>
    <w:rsid w:val="00906AD9"/>
    <w:rsid w:val="00907DB5"/>
    <w:rsid w:val="009103D0"/>
    <w:rsid w:val="009105F6"/>
    <w:rsid w:val="00910BD8"/>
    <w:rsid w:val="009120C3"/>
    <w:rsid w:val="009143D3"/>
    <w:rsid w:val="009149A0"/>
    <w:rsid w:val="00914D90"/>
    <w:rsid w:val="00914DAB"/>
    <w:rsid w:val="00914FDE"/>
    <w:rsid w:val="00915C58"/>
    <w:rsid w:val="0091737E"/>
    <w:rsid w:val="00917477"/>
    <w:rsid w:val="00917B61"/>
    <w:rsid w:val="00917EE8"/>
    <w:rsid w:val="00920903"/>
    <w:rsid w:val="00920B19"/>
    <w:rsid w:val="00920D02"/>
    <w:rsid w:val="00921040"/>
    <w:rsid w:val="00921997"/>
    <w:rsid w:val="009225C0"/>
    <w:rsid w:val="00923A5A"/>
    <w:rsid w:val="00923A79"/>
    <w:rsid w:val="00924222"/>
    <w:rsid w:val="00924492"/>
    <w:rsid w:val="00924597"/>
    <w:rsid w:val="009252BF"/>
    <w:rsid w:val="009256E9"/>
    <w:rsid w:val="00925D5D"/>
    <w:rsid w:val="009274EF"/>
    <w:rsid w:val="00931B9D"/>
    <w:rsid w:val="009322AD"/>
    <w:rsid w:val="009324D5"/>
    <w:rsid w:val="0093305D"/>
    <w:rsid w:val="0093311C"/>
    <w:rsid w:val="009338BD"/>
    <w:rsid w:val="00933EFB"/>
    <w:rsid w:val="00933F72"/>
    <w:rsid w:val="00934377"/>
    <w:rsid w:val="00934F55"/>
    <w:rsid w:val="009352F1"/>
    <w:rsid w:val="00935B74"/>
    <w:rsid w:val="00936976"/>
    <w:rsid w:val="00937368"/>
    <w:rsid w:val="00937647"/>
    <w:rsid w:val="009406BE"/>
    <w:rsid w:val="00940C32"/>
    <w:rsid w:val="0094117F"/>
    <w:rsid w:val="009417C0"/>
    <w:rsid w:val="00941D6B"/>
    <w:rsid w:val="0094221A"/>
    <w:rsid w:val="00942DFF"/>
    <w:rsid w:val="0094362F"/>
    <w:rsid w:val="00943C98"/>
    <w:rsid w:val="009440CE"/>
    <w:rsid w:val="0094420B"/>
    <w:rsid w:val="00944625"/>
    <w:rsid w:val="009447F7"/>
    <w:rsid w:val="009448AB"/>
    <w:rsid w:val="009451D1"/>
    <w:rsid w:val="00945AB7"/>
    <w:rsid w:val="00945BE5"/>
    <w:rsid w:val="00946CC9"/>
    <w:rsid w:val="00946FBC"/>
    <w:rsid w:val="00946FC5"/>
    <w:rsid w:val="00947D4E"/>
    <w:rsid w:val="0095126E"/>
    <w:rsid w:val="00952106"/>
    <w:rsid w:val="0095318F"/>
    <w:rsid w:val="009534B4"/>
    <w:rsid w:val="00954BDB"/>
    <w:rsid w:val="0095513C"/>
    <w:rsid w:val="009558B7"/>
    <w:rsid w:val="00955904"/>
    <w:rsid w:val="00955991"/>
    <w:rsid w:val="0095694D"/>
    <w:rsid w:val="00956DE8"/>
    <w:rsid w:val="009576A2"/>
    <w:rsid w:val="0095789D"/>
    <w:rsid w:val="00957AB1"/>
    <w:rsid w:val="00960BA3"/>
    <w:rsid w:val="00960D83"/>
    <w:rsid w:val="00960E48"/>
    <w:rsid w:val="009610B5"/>
    <w:rsid w:val="00961ACB"/>
    <w:rsid w:val="00961C13"/>
    <w:rsid w:val="00962660"/>
    <w:rsid w:val="009626FC"/>
    <w:rsid w:val="009633F3"/>
    <w:rsid w:val="0096387B"/>
    <w:rsid w:val="00963AEA"/>
    <w:rsid w:val="00964360"/>
    <w:rsid w:val="009654B3"/>
    <w:rsid w:val="009657E2"/>
    <w:rsid w:val="00967401"/>
    <w:rsid w:val="00967ADA"/>
    <w:rsid w:val="00971A29"/>
    <w:rsid w:val="00971DB2"/>
    <w:rsid w:val="00972332"/>
    <w:rsid w:val="00972F40"/>
    <w:rsid w:val="009737AE"/>
    <w:rsid w:val="00973904"/>
    <w:rsid w:val="0097395B"/>
    <w:rsid w:val="00973A9F"/>
    <w:rsid w:val="00973EAC"/>
    <w:rsid w:val="00974086"/>
    <w:rsid w:val="00974151"/>
    <w:rsid w:val="0097440A"/>
    <w:rsid w:val="009755C5"/>
    <w:rsid w:val="00976DC9"/>
    <w:rsid w:val="00977460"/>
    <w:rsid w:val="00980255"/>
    <w:rsid w:val="0098031F"/>
    <w:rsid w:val="009813B3"/>
    <w:rsid w:val="00981897"/>
    <w:rsid w:val="00982382"/>
    <w:rsid w:val="00982812"/>
    <w:rsid w:val="00982867"/>
    <w:rsid w:val="009828BD"/>
    <w:rsid w:val="00982D51"/>
    <w:rsid w:val="00983454"/>
    <w:rsid w:val="0098393E"/>
    <w:rsid w:val="0098398C"/>
    <w:rsid w:val="00984A25"/>
    <w:rsid w:val="009854F9"/>
    <w:rsid w:val="00986A9D"/>
    <w:rsid w:val="00987F55"/>
    <w:rsid w:val="0099021A"/>
    <w:rsid w:val="0099033A"/>
    <w:rsid w:val="0099037D"/>
    <w:rsid w:val="00990A58"/>
    <w:rsid w:val="00990B40"/>
    <w:rsid w:val="00990C09"/>
    <w:rsid w:val="00990DB7"/>
    <w:rsid w:val="00991166"/>
    <w:rsid w:val="0099205D"/>
    <w:rsid w:val="00992368"/>
    <w:rsid w:val="00992672"/>
    <w:rsid w:val="00992BD9"/>
    <w:rsid w:val="00992ED7"/>
    <w:rsid w:val="00994BFD"/>
    <w:rsid w:val="00996307"/>
    <w:rsid w:val="009A027A"/>
    <w:rsid w:val="009A0C1B"/>
    <w:rsid w:val="009A0CE1"/>
    <w:rsid w:val="009A126B"/>
    <w:rsid w:val="009A193C"/>
    <w:rsid w:val="009A1D82"/>
    <w:rsid w:val="009A2AAF"/>
    <w:rsid w:val="009A2F87"/>
    <w:rsid w:val="009A3D4D"/>
    <w:rsid w:val="009A4127"/>
    <w:rsid w:val="009A4200"/>
    <w:rsid w:val="009A43D9"/>
    <w:rsid w:val="009A5384"/>
    <w:rsid w:val="009A56FE"/>
    <w:rsid w:val="009A593F"/>
    <w:rsid w:val="009A5AD4"/>
    <w:rsid w:val="009A5C8C"/>
    <w:rsid w:val="009A5D4D"/>
    <w:rsid w:val="009A7359"/>
    <w:rsid w:val="009A7668"/>
    <w:rsid w:val="009A795F"/>
    <w:rsid w:val="009B01F5"/>
    <w:rsid w:val="009B0997"/>
    <w:rsid w:val="009B164F"/>
    <w:rsid w:val="009B1871"/>
    <w:rsid w:val="009B1A10"/>
    <w:rsid w:val="009B3231"/>
    <w:rsid w:val="009B4C4E"/>
    <w:rsid w:val="009B7125"/>
    <w:rsid w:val="009B7207"/>
    <w:rsid w:val="009C065C"/>
    <w:rsid w:val="009C06C7"/>
    <w:rsid w:val="009C0D50"/>
    <w:rsid w:val="009C0E55"/>
    <w:rsid w:val="009C1368"/>
    <w:rsid w:val="009C149C"/>
    <w:rsid w:val="009C2443"/>
    <w:rsid w:val="009C2CC3"/>
    <w:rsid w:val="009C2F63"/>
    <w:rsid w:val="009C3281"/>
    <w:rsid w:val="009C34C7"/>
    <w:rsid w:val="009C3D20"/>
    <w:rsid w:val="009C529E"/>
    <w:rsid w:val="009C5635"/>
    <w:rsid w:val="009C5BB8"/>
    <w:rsid w:val="009C5BCF"/>
    <w:rsid w:val="009C5DC2"/>
    <w:rsid w:val="009C6641"/>
    <w:rsid w:val="009C682B"/>
    <w:rsid w:val="009C6CA4"/>
    <w:rsid w:val="009C7ACA"/>
    <w:rsid w:val="009D0D18"/>
    <w:rsid w:val="009D0EA1"/>
    <w:rsid w:val="009D131A"/>
    <w:rsid w:val="009D17BF"/>
    <w:rsid w:val="009D186F"/>
    <w:rsid w:val="009D1CDE"/>
    <w:rsid w:val="009D23FD"/>
    <w:rsid w:val="009D2DF6"/>
    <w:rsid w:val="009D454F"/>
    <w:rsid w:val="009D45B2"/>
    <w:rsid w:val="009D4C7F"/>
    <w:rsid w:val="009D4EFB"/>
    <w:rsid w:val="009D5010"/>
    <w:rsid w:val="009D58DE"/>
    <w:rsid w:val="009D6B58"/>
    <w:rsid w:val="009D6E54"/>
    <w:rsid w:val="009D72CF"/>
    <w:rsid w:val="009E02B1"/>
    <w:rsid w:val="009E0B93"/>
    <w:rsid w:val="009E0BC3"/>
    <w:rsid w:val="009E0C4C"/>
    <w:rsid w:val="009E1052"/>
    <w:rsid w:val="009E14F3"/>
    <w:rsid w:val="009E1E52"/>
    <w:rsid w:val="009E3078"/>
    <w:rsid w:val="009E3485"/>
    <w:rsid w:val="009E34C8"/>
    <w:rsid w:val="009E368A"/>
    <w:rsid w:val="009E3F1C"/>
    <w:rsid w:val="009E3F88"/>
    <w:rsid w:val="009E45DB"/>
    <w:rsid w:val="009E4B6B"/>
    <w:rsid w:val="009E4FB3"/>
    <w:rsid w:val="009E5BC5"/>
    <w:rsid w:val="009E636C"/>
    <w:rsid w:val="009E6AAD"/>
    <w:rsid w:val="009E6CDC"/>
    <w:rsid w:val="009E702C"/>
    <w:rsid w:val="009F0204"/>
    <w:rsid w:val="009F03AB"/>
    <w:rsid w:val="009F0491"/>
    <w:rsid w:val="009F10B9"/>
    <w:rsid w:val="009F1BE6"/>
    <w:rsid w:val="009F2084"/>
    <w:rsid w:val="009F21DF"/>
    <w:rsid w:val="009F2E6E"/>
    <w:rsid w:val="009F3DA3"/>
    <w:rsid w:val="009F407B"/>
    <w:rsid w:val="009F4341"/>
    <w:rsid w:val="009F4FF0"/>
    <w:rsid w:val="009F5B21"/>
    <w:rsid w:val="009F6A4A"/>
    <w:rsid w:val="009F6AA7"/>
    <w:rsid w:val="009F7B24"/>
    <w:rsid w:val="009F7BD7"/>
    <w:rsid w:val="00A0045D"/>
    <w:rsid w:val="00A00970"/>
    <w:rsid w:val="00A00E78"/>
    <w:rsid w:val="00A01CB1"/>
    <w:rsid w:val="00A01FF7"/>
    <w:rsid w:val="00A0219C"/>
    <w:rsid w:val="00A02907"/>
    <w:rsid w:val="00A02F25"/>
    <w:rsid w:val="00A03043"/>
    <w:rsid w:val="00A03ABA"/>
    <w:rsid w:val="00A03E21"/>
    <w:rsid w:val="00A03FE4"/>
    <w:rsid w:val="00A047E9"/>
    <w:rsid w:val="00A04FE5"/>
    <w:rsid w:val="00A0503D"/>
    <w:rsid w:val="00A057A4"/>
    <w:rsid w:val="00A0678D"/>
    <w:rsid w:val="00A06E33"/>
    <w:rsid w:val="00A076C3"/>
    <w:rsid w:val="00A07EE5"/>
    <w:rsid w:val="00A1050C"/>
    <w:rsid w:val="00A12258"/>
    <w:rsid w:val="00A1302B"/>
    <w:rsid w:val="00A13136"/>
    <w:rsid w:val="00A13B03"/>
    <w:rsid w:val="00A141B8"/>
    <w:rsid w:val="00A14D40"/>
    <w:rsid w:val="00A15C10"/>
    <w:rsid w:val="00A16068"/>
    <w:rsid w:val="00A160CF"/>
    <w:rsid w:val="00A216D0"/>
    <w:rsid w:val="00A22673"/>
    <w:rsid w:val="00A24081"/>
    <w:rsid w:val="00A240E6"/>
    <w:rsid w:val="00A24B12"/>
    <w:rsid w:val="00A250CD"/>
    <w:rsid w:val="00A25239"/>
    <w:rsid w:val="00A253B5"/>
    <w:rsid w:val="00A257B5"/>
    <w:rsid w:val="00A25900"/>
    <w:rsid w:val="00A25AC4"/>
    <w:rsid w:val="00A25AFB"/>
    <w:rsid w:val="00A26468"/>
    <w:rsid w:val="00A26E4E"/>
    <w:rsid w:val="00A2753C"/>
    <w:rsid w:val="00A27FE6"/>
    <w:rsid w:val="00A305DA"/>
    <w:rsid w:val="00A305F2"/>
    <w:rsid w:val="00A31E41"/>
    <w:rsid w:val="00A31F41"/>
    <w:rsid w:val="00A323E3"/>
    <w:rsid w:val="00A32750"/>
    <w:rsid w:val="00A33665"/>
    <w:rsid w:val="00A342EC"/>
    <w:rsid w:val="00A34B0D"/>
    <w:rsid w:val="00A34C70"/>
    <w:rsid w:val="00A352F1"/>
    <w:rsid w:val="00A35D15"/>
    <w:rsid w:val="00A36038"/>
    <w:rsid w:val="00A3615F"/>
    <w:rsid w:val="00A3730B"/>
    <w:rsid w:val="00A37788"/>
    <w:rsid w:val="00A37DA6"/>
    <w:rsid w:val="00A4014B"/>
    <w:rsid w:val="00A40B9C"/>
    <w:rsid w:val="00A40D8B"/>
    <w:rsid w:val="00A41226"/>
    <w:rsid w:val="00A42598"/>
    <w:rsid w:val="00A43CA8"/>
    <w:rsid w:val="00A464D9"/>
    <w:rsid w:val="00A46C3C"/>
    <w:rsid w:val="00A47261"/>
    <w:rsid w:val="00A47C52"/>
    <w:rsid w:val="00A47EA5"/>
    <w:rsid w:val="00A50086"/>
    <w:rsid w:val="00A507E4"/>
    <w:rsid w:val="00A5093C"/>
    <w:rsid w:val="00A50D58"/>
    <w:rsid w:val="00A51A80"/>
    <w:rsid w:val="00A51D96"/>
    <w:rsid w:val="00A51F0E"/>
    <w:rsid w:val="00A52A45"/>
    <w:rsid w:val="00A52E8E"/>
    <w:rsid w:val="00A52E96"/>
    <w:rsid w:val="00A5309C"/>
    <w:rsid w:val="00A536CA"/>
    <w:rsid w:val="00A5398B"/>
    <w:rsid w:val="00A53F68"/>
    <w:rsid w:val="00A53F9A"/>
    <w:rsid w:val="00A5492A"/>
    <w:rsid w:val="00A5596B"/>
    <w:rsid w:val="00A55E73"/>
    <w:rsid w:val="00A56154"/>
    <w:rsid w:val="00A57259"/>
    <w:rsid w:val="00A57E20"/>
    <w:rsid w:val="00A605F4"/>
    <w:rsid w:val="00A612CB"/>
    <w:rsid w:val="00A61A83"/>
    <w:rsid w:val="00A61BD9"/>
    <w:rsid w:val="00A63218"/>
    <w:rsid w:val="00A6358F"/>
    <w:rsid w:val="00A63C49"/>
    <w:rsid w:val="00A643FB"/>
    <w:rsid w:val="00A646A1"/>
    <w:rsid w:val="00A64CD8"/>
    <w:rsid w:val="00A64E6D"/>
    <w:rsid w:val="00A655A4"/>
    <w:rsid w:val="00A670FB"/>
    <w:rsid w:val="00A6712F"/>
    <w:rsid w:val="00A67AC3"/>
    <w:rsid w:val="00A703C0"/>
    <w:rsid w:val="00A705E0"/>
    <w:rsid w:val="00A708EC"/>
    <w:rsid w:val="00A71453"/>
    <w:rsid w:val="00A71B66"/>
    <w:rsid w:val="00A71ED8"/>
    <w:rsid w:val="00A7213D"/>
    <w:rsid w:val="00A72F1B"/>
    <w:rsid w:val="00A73545"/>
    <w:rsid w:val="00A73AA0"/>
    <w:rsid w:val="00A7466F"/>
    <w:rsid w:val="00A747D7"/>
    <w:rsid w:val="00A7485E"/>
    <w:rsid w:val="00A755DB"/>
    <w:rsid w:val="00A76593"/>
    <w:rsid w:val="00A770CE"/>
    <w:rsid w:val="00A77298"/>
    <w:rsid w:val="00A807B5"/>
    <w:rsid w:val="00A80E79"/>
    <w:rsid w:val="00A82365"/>
    <w:rsid w:val="00A83140"/>
    <w:rsid w:val="00A834CD"/>
    <w:rsid w:val="00A84349"/>
    <w:rsid w:val="00A84F67"/>
    <w:rsid w:val="00A8600B"/>
    <w:rsid w:val="00A86357"/>
    <w:rsid w:val="00A86473"/>
    <w:rsid w:val="00A876DE"/>
    <w:rsid w:val="00A91AAF"/>
    <w:rsid w:val="00A92259"/>
    <w:rsid w:val="00A9228E"/>
    <w:rsid w:val="00A934FB"/>
    <w:rsid w:val="00A9373D"/>
    <w:rsid w:val="00A93D37"/>
    <w:rsid w:val="00A94424"/>
    <w:rsid w:val="00A94F7A"/>
    <w:rsid w:val="00A950F3"/>
    <w:rsid w:val="00A96C38"/>
    <w:rsid w:val="00A973C0"/>
    <w:rsid w:val="00A97817"/>
    <w:rsid w:val="00AA0269"/>
    <w:rsid w:val="00AA0363"/>
    <w:rsid w:val="00AA0877"/>
    <w:rsid w:val="00AA249E"/>
    <w:rsid w:val="00AA2D17"/>
    <w:rsid w:val="00AA380C"/>
    <w:rsid w:val="00AA4314"/>
    <w:rsid w:val="00AA4F03"/>
    <w:rsid w:val="00AA56FF"/>
    <w:rsid w:val="00AA571C"/>
    <w:rsid w:val="00AA5B0F"/>
    <w:rsid w:val="00AA61D2"/>
    <w:rsid w:val="00AA6A21"/>
    <w:rsid w:val="00AA71E2"/>
    <w:rsid w:val="00AA7D32"/>
    <w:rsid w:val="00AB1046"/>
    <w:rsid w:val="00AB15BF"/>
    <w:rsid w:val="00AB26BF"/>
    <w:rsid w:val="00AB294F"/>
    <w:rsid w:val="00AB2A87"/>
    <w:rsid w:val="00AB36BB"/>
    <w:rsid w:val="00AB3A2B"/>
    <w:rsid w:val="00AB3C5D"/>
    <w:rsid w:val="00AB3FD6"/>
    <w:rsid w:val="00AB5066"/>
    <w:rsid w:val="00AB521A"/>
    <w:rsid w:val="00AB7204"/>
    <w:rsid w:val="00AB72F5"/>
    <w:rsid w:val="00AB7B11"/>
    <w:rsid w:val="00AC11D6"/>
    <w:rsid w:val="00AC3651"/>
    <w:rsid w:val="00AC37C9"/>
    <w:rsid w:val="00AC471C"/>
    <w:rsid w:val="00AC48BD"/>
    <w:rsid w:val="00AC5432"/>
    <w:rsid w:val="00AC5A2A"/>
    <w:rsid w:val="00AC5EDB"/>
    <w:rsid w:val="00AC6B0C"/>
    <w:rsid w:val="00AC735F"/>
    <w:rsid w:val="00AD01E6"/>
    <w:rsid w:val="00AD0540"/>
    <w:rsid w:val="00AD06E7"/>
    <w:rsid w:val="00AD12B8"/>
    <w:rsid w:val="00AD13A0"/>
    <w:rsid w:val="00AD35A5"/>
    <w:rsid w:val="00AD416C"/>
    <w:rsid w:val="00AD4CB1"/>
    <w:rsid w:val="00AD4CD6"/>
    <w:rsid w:val="00AD595C"/>
    <w:rsid w:val="00AD5DC5"/>
    <w:rsid w:val="00AD6EB0"/>
    <w:rsid w:val="00AD7257"/>
    <w:rsid w:val="00AD7668"/>
    <w:rsid w:val="00AE0FF8"/>
    <w:rsid w:val="00AE3394"/>
    <w:rsid w:val="00AE3949"/>
    <w:rsid w:val="00AE3E57"/>
    <w:rsid w:val="00AE430F"/>
    <w:rsid w:val="00AE468D"/>
    <w:rsid w:val="00AE5052"/>
    <w:rsid w:val="00AE5054"/>
    <w:rsid w:val="00AE5341"/>
    <w:rsid w:val="00AE54BE"/>
    <w:rsid w:val="00AE5B19"/>
    <w:rsid w:val="00AE714C"/>
    <w:rsid w:val="00AF1760"/>
    <w:rsid w:val="00AF1F44"/>
    <w:rsid w:val="00AF2AF3"/>
    <w:rsid w:val="00AF55E9"/>
    <w:rsid w:val="00AF5A81"/>
    <w:rsid w:val="00AF5C40"/>
    <w:rsid w:val="00AF61BD"/>
    <w:rsid w:val="00AF628B"/>
    <w:rsid w:val="00AF642E"/>
    <w:rsid w:val="00AF65B2"/>
    <w:rsid w:val="00AF6E54"/>
    <w:rsid w:val="00B003CA"/>
    <w:rsid w:val="00B008EC"/>
    <w:rsid w:val="00B00D26"/>
    <w:rsid w:val="00B0134C"/>
    <w:rsid w:val="00B01C26"/>
    <w:rsid w:val="00B01CB4"/>
    <w:rsid w:val="00B01D0B"/>
    <w:rsid w:val="00B02355"/>
    <w:rsid w:val="00B02722"/>
    <w:rsid w:val="00B02AFC"/>
    <w:rsid w:val="00B03419"/>
    <w:rsid w:val="00B036C0"/>
    <w:rsid w:val="00B03927"/>
    <w:rsid w:val="00B0415D"/>
    <w:rsid w:val="00B04BC6"/>
    <w:rsid w:val="00B050BE"/>
    <w:rsid w:val="00B05919"/>
    <w:rsid w:val="00B068B0"/>
    <w:rsid w:val="00B06C4F"/>
    <w:rsid w:val="00B077F4"/>
    <w:rsid w:val="00B104FC"/>
    <w:rsid w:val="00B10D4E"/>
    <w:rsid w:val="00B11145"/>
    <w:rsid w:val="00B1208E"/>
    <w:rsid w:val="00B122DF"/>
    <w:rsid w:val="00B1253F"/>
    <w:rsid w:val="00B126E0"/>
    <w:rsid w:val="00B12C33"/>
    <w:rsid w:val="00B12D70"/>
    <w:rsid w:val="00B13F74"/>
    <w:rsid w:val="00B14D53"/>
    <w:rsid w:val="00B15646"/>
    <w:rsid w:val="00B16206"/>
    <w:rsid w:val="00B16461"/>
    <w:rsid w:val="00B16DDD"/>
    <w:rsid w:val="00B1759B"/>
    <w:rsid w:val="00B17D11"/>
    <w:rsid w:val="00B20659"/>
    <w:rsid w:val="00B2100F"/>
    <w:rsid w:val="00B21DDB"/>
    <w:rsid w:val="00B2273B"/>
    <w:rsid w:val="00B2331D"/>
    <w:rsid w:val="00B24233"/>
    <w:rsid w:val="00B24D1D"/>
    <w:rsid w:val="00B24DEE"/>
    <w:rsid w:val="00B266CE"/>
    <w:rsid w:val="00B3007B"/>
    <w:rsid w:val="00B31877"/>
    <w:rsid w:val="00B333E2"/>
    <w:rsid w:val="00B33607"/>
    <w:rsid w:val="00B35757"/>
    <w:rsid w:val="00B3673D"/>
    <w:rsid w:val="00B367E4"/>
    <w:rsid w:val="00B375CC"/>
    <w:rsid w:val="00B401F2"/>
    <w:rsid w:val="00B409D5"/>
    <w:rsid w:val="00B40A15"/>
    <w:rsid w:val="00B410CE"/>
    <w:rsid w:val="00B413FC"/>
    <w:rsid w:val="00B41E9B"/>
    <w:rsid w:val="00B43706"/>
    <w:rsid w:val="00B43C87"/>
    <w:rsid w:val="00B440C3"/>
    <w:rsid w:val="00B4433C"/>
    <w:rsid w:val="00B4491B"/>
    <w:rsid w:val="00B46C0A"/>
    <w:rsid w:val="00B47436"/>
    <w:rsid w:val="00B478E0"/>
    <w:rsid w:val="00B50B32"/>
    <w:rsid w:val="00B50D94"/>
    <w:rsid w:val="00B518F0"/>
    <w:rsid w:val="00B51B0A"/>
    <w:rsid w:val="00B51BCA"/>
    <w:rsid w:val="00B51E9E"/>
    <w:rsid w:val="00B527D7"/>
    <w:rsid w:val="00B52BBC"/>
    <w:rsid w:val="00B53457"/>
    <w:rsid w:val="00B5354E"/>
    <w:rsid w:val="00B5363F"/>
    <w:rsid w:val="00B53919"/>
    <w:rsid w:val="00B53EDE"/>
    <w:rsid w:val="00B54855"/>
    <w:rsid w:val="00B5562F"/>
    <w:rsid w:val="00B55AB1"/>
    <w:rsid w:val="00B5631A"/>
    <w:rsid w:val="00B605F6"/>
    <w:rsid w:val="00B60671"/>
    <w:rsid w:val="00B60E23"/>
    <w:rsid w:val="00B6146E"/>
    <w:rsid w:val="00B61751"/>
    <w:rsid w:val="00B61D3B"/>
    <w:rsid w:val="00B63167"/>
    <w:rsid w:val="00B632B4"/>
    <w:rsid w:val="00B6332C"/>
    <w:rsid w:val="00B64EAA"/>
    <w:rsid w:val="00B6641E"/>
    <w:rsid w:val="00B66958"/>
    <w:rsid w:val="00B677BC"/>
    <w:rsid w:val="00B67BBC"/>
    <w:rsid w:val="00B67CA5"/>
    <w:rsid w:val="00B67CD4"/>
    <w:rsid w:val="00B70C5E"/>
    <w:rsid w:val="00B71728"/>
    <w:rsid w:val="00B71A7F"/>
    <w:rsid w:val="00B71D01"/>
    <w:rsid w:val="00B71DA7"/>
    <w:rsid w:val="00B72795"/>
    <w:rsid w:val="00B72C42"/>
    <w:rsid w:val="00B7300D"/>
    <w:rsid w:val="00B73BE8"/>
    <w:rsid w:val="00B745F1"/>
    <w:rsid w:val="00B7487B"/>
    <w:rsid w:val="00B75569"/>
    <w:rsid w:val="00B76106"/>
    <w:rsid w:val="00B769C3"/>
    <w:rsid w:val="00B76F1F"/>
    <w:rsid w:val="00B77A65"/>
    <w:rsid w:val="00B77E31"/>
    <w:rsid w:val="00B809B2"/>
    <w:rsid w:val="00B809D7"/>
    <w:rsid w:val="00B81193"/>
    <w:rsid w:val="00B817D9"/>
    <w:rsid w:val="00B82C22"/>
    <w:rsid w:val="00B8471E"/>
    <w:rsid w:val="00B848C9"/>
    <w:rsid w:val="00B84905"/>
    <w:rsid w:val="00B85292"/>
    <w:rsid w:val="00B85AB5"/>
    <w:rsid w:val="00B86011"/>
    <w:rsid w:val="00B86CA2"/>
    <w:rsid w:val="00B86D3F"/>
    <w:rsid w:val="00B875F6"/>
    <w:rsid w:val="00B87994"/>
    <w:rsid w:val="00B87B29"/>
    <w:rsid w:val="00B90792"/>
    <w:rsid w:val="00B91894"/>
    <w:rsid w:val="00B91D2D"/>
    <w:rsid w:val="00B92EDC"/>
    <w:rsid w:val="00B93B49"/>
    <w:rsid w:val="00B93E6B"/>
    <w:rsid w:val="00B9405E"/>
    <w:rsid w:val="00B9418F"/>
    <w:rsid w:val="00B947A5"/>
    <w:rsid w:val="00B949F3"/>
    <w:rsid w:val="00B94A6C"/>
    <w:rsid w:val="00B9559C"/>
    <w:rsid w:val="00B956FE"/>
    <w:rsid w:val="00B95C66"/>
    <w:rsid w:val="00B95CD6"/>
    <w:rsid w:val="00B9652A"/>
    <w:rsid w:val="00B9735F"/>
    <w:rsid w:val="00B97EB9"/>
    <w:rsid w:val="00BA09BC"/>
    <w:rsid w:val="00BA0E59"/>
    <w:rsid w:val="00BA13F7"/>
    <w:rsid w:val="00BA216A"/>
    <w:rsid w:val="00BA2A94"/>
    <w:rsid w:val="00BA2CEA"/>
    <w:rsid w:val="00BA3B09"/>
    <w:rsid w:val="00BA3B81"/>
    <w:rsid w:val="00BA4905"/>
    <w:rsid w:val="00BA53C6"/>
    <w:rsid w:val="00BA54B5"/>
    <w:rsid w:val="00BA5C7B"/>
    <w:rsid w:val="00BA6BEB"/>
    <w:rsid w:val="00BA6ED3"/>
    <w:rsid w:val="00BA7320"/>
    <w:rsid w:val="00BA7607"/>
    <w:rsid w:val="00BA79F8"/>
    <w:rsid w:val="00BB166B"/>
    <w:rsid w:val="00BB16E7"/>
    <w:rsid w:val="00BB461B"/>
    <w:rsid w:val="00BB7486"/>
    <w:rsid w:val="00BB7FD6"/>
    <w:rsid w:val="00BC0B2E"/>
    <w:rsid w:val="00BC1541"/>
    <w:rsid w:val="00BC29EC"/>
    <w:rsid w:val="00BC3BAB"/>
    <w:rsid w:val="00BC41C6"/>
    <w:rsid w:val="00BC44F1"/>
    <w:rsid w:val="00BC5F03"/>
    <w:rsid w:val="00BC63FD"/>
    <w:rsid w:val="00BC6B49"/>
    <w:rsid w:val="00BC719B"/>
    <w:rsid w:val="00BC7E1A"/>
    <w:rsid w:val="00BD002C"/>
    <w:rsid w:val="00BD0FE3"/>
    <w:rsid w:val="00BD262C"/>
    <w:rsid w:val="00BD2763"/>
    <w:rsid w:val="00BD29E1"/>
    <w:rsid w:val="00BD32A6"/>
    <w:rsid w:val="00BD3A19"/>
    <w:rsid w:val="00BD43C8"/>
    <w:rsid w:val="00BD4854"/>
    <w:rsid w:val="00BD5C6F"/>
    <w:rsid w:val="00BD7072"/>
    <w:rsid w:val="00BD7742"/>
    <w:rsid w:val="00BD7AC4"/>
    <w:rsid w:val="00BD7FD4"/>
    <w:rsid w:val="00BE0A12"/>
    <w:rsid w:val="00BE23FB"/>
    <w:rsid w:val="00BE243B"/>
    <w:rsid w:val="00BE263C"/>
    <w:rsid w:val="00BE26F0"/>
    <w:rsid w:val="00BE373D"/>
    <w:rsid w:val="00BE374E"/>
    <w:rsid w:val="00BE3EBF"/>
    <w:rsid w:val="00BE4862"/>
    <w:rsid w:val="00BE48FB"/>
    <w:rsid w:val="00BE4D2B"/>
    <w:rsid w:val="00BE4FC3"/>
    <w:rsid w:val="00BE53AA"/>
    <w:rsid w:val="00BE5740"/>
    <w:rsid w:val="00BE6997"/>
    <w:rsid w:val="00BE7BF1"/>
    <w:rsid w:val="00BF0B9B"/>
    <w:rsid w:val="00BF146F"/>
    <w:rsid w:val="00BF15DF"/>
    <w:rsid w:val="00BF2E72"/>
    <w:rsid w:val="00BF49D0"/>
    <w:rsid w:val="00BF4A1C"/>
    <w:rsid w:val="00BF4E1C"/>
    <w:rsid w:val="00BF4F5D"/>
    <w:rsid w:val="00BF503A"/>
    <w:rsid w:val="00BF5588"/>
    <w:rsid w:val="00BF5784"/>
    <w:rsid w:val="00BF5A60"/>
    <w:rsid w:val="00BF5C1F"/>
    <w:rsid w:val="00BF7498"/>
    <w:rsid w:val="00BF75D4"/>
    <w:rsid w:val="00C00626"/>
    <w:rsid w:val="00C00686"/>
    <w:rsid w:val="00C00985"/>
    <w:rsid w:val="00C01CAC"/>
    <w:rsid w:val="00C0271C"/>
    <w:rsid w:val="00C036F4"/>
    <w:rsid w:val="00C04080"/>
    <w:rsid w:val="00C04A39"/>
    <w:rsid w:val="00C04DE4"/>
    <w:rsid w:val="00C055FC"/>
    <w:rsid w:val="00C06AAC"/>
    <w:rsid w:val="00C077F3"/>
    <w:rsid w:val="00C07F5E"/>
    <w:rsid w:val="00C1001B"/>
    <w:rsid w:val="00C101EE"/>
    <w:rsid w:val="00C10D15"/>
    <w:rsid w:val="00C11EED"/>
    <w:rsid w:val="00C12278"/>
    <w:rsid w:val="00C12FE5"/>
    <w:rsid w:val="00C1332C"/>
    <w:rsid w:val="00C13964"/>
    <w:rsid w:val="00C13B9C"/>
    <w:rsid w:val="00C1471F"/>
    <w:rsid w:val="00C149E9"/>
    <w:rsid w:val="00C156DC"/>
    <w:rsid w:val="00C166DF"/>
    <w:rsid w:val="00C16861"/>
    <w:rsid w:val="00C16B21"/>
    <w:rsid w:val="00C17AD3"/>
    <w:rsid w:val="00C206A7"/>
    <w:rsid w:val="00C21B73"/>
    <w:rsid w:val="00C21DFC"/>
    <w:rsid w:val="00C21ED6"/>
    <w:rsid w:val="00C23D2D"/>
    <w:rsid w:val="00C23E7D"/>
    <w:rsid w:val="00C24A33"/>
    <w:rsid w:val="00C24AE1"/>
    <w:rsid w:val="00C267C1"/>
    <w:rsid w:val="00C27878"/>
    <w:rsid w:val="00C27BED"/>
    <w:rsid w:val="00C27D5E"/>
    <w:rsid w:val="00C27D93"/>
    <w:rsid w:val="00C27EBC"/>
    <w:rsid w:val="00C30A0B"/>
    <w:rsid w:val="00C30E7F"/>
    <w:rsid w:val="00C3174D"/>
    <w:rsid w:val="00C33C6B"/>
    <w:rsid w:val="00C33CAC"/>
    <w:rsid w:val="00C34692"/>
    <w:rsid w:val="00C34CD4"/>
    <w:rsid w:val="00C36697"/>
    <w:rsid w:val="00C3681F"/>
    <w:rsid w:val="00C372C3"/>
    <w:rsid w:val="00C37329"/>
    <w:rsid w:val="00C4119C"/>
    <w:rsid w:val="00C41DCC"/>
    <w:rsid w:val="00C42E17"/>
    <w:rsid w:val="00C440BB"/>
    <w:rsid w:val="00C45F64"/>
    <w:rsid w:val="00C464C7"/>
    <w:rsid w:val="00C46DFB"/>
    <w:rsid w:val="00C47B10"/>
    <w:rsid w:val="00C47DD5"/>
    <w:rsid w:val="00C47F81"/>
    <w:rsid w:val="00C502D5"/>
    <w:rsid w:val="00C50A1F"/>
    <w:rsid w:val="00C51180"/>
    <w:rsid w:val="00C519E8"/>
    <w:rsid w:val="00C51BB9"/>
    <w:rsid w:val="00C51D97"/>
    <w:rsid w:val="00C52632"/>
    <w:rsid w:val="00C539AE"/>
    <w:rsid w:val="00C546F9"/>
    <w:rsid w:val="00C5596D"/>
    <w:rsid w:val="00C568E3"/>
    <w:rsid w:val="00C57FF1"/>
    <w:rsid w:val="00C605F7"/>
    <w:rsid w:val="00C60884"/>
    <w:rsid w:val="00C61031"/>
    <w:rsid w:val="00C61B0E"/>
    <w:rsid w:val="00C61BC2"/>
    <w:rsid w:val="00C61ED7"/>
    <w:rsid w:val="00C62796"/>
    <w:rsid w:val="00C63902"/>
    <w:rsid w:val="00C63DCA"/>
    <w:rsid w:val="00C6405A"/>
    <w:rsid w:val="00C651F4"/>
    <w:rsid w:val="00C653AE"/>
    <w:rsid w:val="00C65D15"/>
    <w:rsid w:val="00C664B2"/>
    <w:rsid w:val="00C70C96"/>
    <w:rsid w:val="00C718B6"/>
    <w:rsid w:val="00C72BB0"/>
    <w:rsid w:val="00C737EB"/>
    <w:rsid w:val="00C745A3"/>
    <w:rsid w:val="00C74E8E"/>
    <w:rsid w:val="00C74ED3"/>
    <w:rsid w:val="00C752CD"/>
    <w:rsid w:val="00C75AE9"/>
    <w:rsid w:val="00C77595"/>
    <w:rsid w:val="00C80BBD"/>
    <w:rsid w:val="00C82C36"/>
    <w:rsid w:val="00C82F31"/>
    <w:rsid w:val="00C841E2"/>
    <w:rsid w:val="00C84D2E"/>
    <w:rsid w:val="00C84ED9"/>
    <w:rsid w:val="00C86257"/>
    <w:rsid w:val="00C8639C"/>
    <w:rsid w:val="00C87628"/>
    <w:rsid w:val="00C87652"/>
    <w:rsid w:val="00C91497"/>
    <w:rsid w:val="00C91EEB"/>
    <w:rsid w:val="00C92390"/>
    <w:rsid w:val="00C94229"/>
    <w:rsid w:val="00C94B75"/>
    <w:rsid w:val="00C951BB"/>
    <w:rsid w:val="00C95A4D"/>
    <w:rsid w:val="00C95BB5"/>
    <w:rsid w:val="00C96282"/>
    <w:rsid w:val="00C975F8"/>
    <w:rsid w:val="00C97BDA"/>
    <w:rsid w:val="00CA1165"/>
    <w:rsid w:val="00CA1868"/>
    <w:rsid w:val="00CA2969"/>
    <w:rsid w:val="00CA2A22"/>
    <w:rsid w:val="00CA3C91"/>
    <w:rsid w:val="00CA542A"/>
    <w:rsid w:val="00CA5A19"/>
    <w:rsid w:val="00CA6210"/>
    <w:rsid w:val="00CA6D68"/>
    <w:rsid w:val="00CA710D"/>
    <w:rsid w:val="00CA74C7"/>
    <w:rsid w:val="00CA7BEA"/>
    <w:rsid w:val="00CB0A62"/>
    <w:rsid w:val="00CB0F8B"/>
    <w:rsid w:val="00CB1243"/>
    <w:rsid w:val="00CB1493"/>
    <w:rsid w:val="00CB1B2F"/>
    <w:rsid w:val="00CB1C32"/>
    <w:rsid w:val="00CB278B"/>
    <w:rsid w:val="00CB2E62"/>
    <w:rsid w:val="00CB3113"/>
    <w:rsid w:val="00CB3D27"/>
    <w:rsid w:val="00CB4705"/>
    <w:rsid w:val="00CB4E20"/>
    <w:rsid w:val="00CB5C7A"/>
    <w:rsid w:val="00CB6EF2"/>
    <w:rsid w:val="00CB6F06"/>
    <w:rsid w:val="00CB7D4D"/>
    <w:rsid w:val="00CC0D28"/>
    <w:rsid w:val="00CC1A87"/>
    <w:rsid w:val="00CC3CCD"/>
    <w:rsid w:val="00CC3E31"/>
    <w:rsid w:val="00CC41C9"/>
    <w:rsid w:val="00CC503C"/>
    <w:rsid w:val="00CC55D7"/>
    <w:rsid w:val="00CC5B10"/>
    <w:rsid w:val="00CC5E72"/>
    <w:rsid w:val="00CD208F"/>
    <w:rsid w:val="00CD236A"/>
    <w:rsid w:val="00CD3CAD"/>
    <w:rsid w:val="00CD3D34"/>
    <w:rsid w:val="00CD50DE"/>
    <w:rsid w:val="00CD601A"/>
    <w:rsid w:val="00CD7041"/>
    <w:rsid w:val="00CD709F"/>
    <w:rsid w:val="00CD7FB7"/>
    <w:rsid w:val="00CE101A"/>
    <w:rsid w:val="00CE1F5F"/>
    <w:rsid w:val="00CE2E2E"/>
    <w:rsid w:val="00CE2EC5"/>
    <w:rsid w:val="00CE37BB"/>
    <w:rsid w:val="00CE42F3"/>
    <w:rsid w:val="00CE56CF"/>
    <w:rsid w:val="00CE56DB"/>
    <w:rsid w:val="00CE57D7"/>
    <w:rsid w:val="00CE67EA"/>
    <w:rsid w:val="00CE6C1C"/>
    <w:rsid w:val="00CE720B"/>
    <w:rsid w:val="00CE770A"/>
    <w:rsid w:val="00CE78E5"/>
    <w:rsid w:val="00CE7C04"/>
    <w:rsid w:val="00CF03E8"/>
    <w:rsid w:val="00CF0475"/>
    <w:rsid w:val="00CF0E30"/>
    <w:rsid w:val="00CF1083"/>
    <w:rsid w:val="00CF18E3"/>
    <w:rsid w:val="00CF1FEF"/>
    <w:rsid w:val="00CF219D"/>
    <w:rsid w:val="00CF2404"/>
    <w:rsid w:val="00CF2E4A"/>
    <w:rsid w:val="00CF3275"/>
    <w:rsid w:val="00CF333C"/>
    <w:rsid w:val="00CF43A8"/>
    <w:rsid w:val="00CF641E"/>
    <w:rsid w:val="00CF714A"/>
    <w:rsid w:val="00CF75B7"/>
    <w:rsid w:val="00CF7E59"/>
    <w:rsid w:val="00D04297"/>
    <w:rsid w:val="00D04580"/>
    <w:rsid w:val="00D04A94"/>
    <w:rsid w:val="00D053FE"/>
    <w:rsid w:val="00D055E9"/>
    <w:rsid w:val="00D05AD8"/>
    <w:rsid w:val="00D05BD7"/>
    <w:rsid w:val="00D05CD0"/>
    <w:rsid w:val="00D0608E"/>
    <w:rsid w:val="00D0639E"/>
    <w:rsid w:val="00D06517"/>
    <w:rsid w:val="00D101F0"/>
    <w:rsid w:val="00D10367"/>
    <w:rsid w:val="00D12960"/>
    <w:rsid w:val="00D12E50"/>
    <w:rsid w:val="00D131BA"/>
    <w:rsid w:val="00D13581"/>
    <w:rsid w:val="00D161AD"/>
    <w:rsid w:val="00D163DB"/>
    <w:rsid w:val="00D168CC"/>
    <w:rsid w:val="00D16960"/>
    <w:rsid w:val="00D169D7"/>
    <w:rsid w:val="00D16FCC"/>
    <w:rsid w:val="00D170F1"/>
    <w:rsid w:val="00D174D5"/>
    <w:rsid w:val="00D178FF"/>
    <w:rsid w:val="00D206FD"/>
    <w:rsid w:val="00D20724"/>
    <w:rsid w:val="00D2092F"/>
    <w:rsid w:val="00D21638"/>
    <w:rsid w:val="00D21A80"/>
    <w:rsid w:val="00D220EE"/>
    <w:rsid w:val="00D22483"/>
    <w:rsid w:val="00D22821"/>
    <w:rsid w:val="00D249B3"/>
    <w:rsid w:val="00D24C6F"/>
    <w:rsid w:val="00D24D19"/>
    <w:rsid w:val="00D25018"/>
    <w:rsid w:val="00D269E5"/>
    <w:rsid w:val="00D27A4F"/>
    <w:rsid w:val="00D31300"/>
    <w:rsid w:val="00D3182D"/>
    <w:rsid w:val="00D3250E"/>
    <w:rsid w:val="00D33CE0"/>
    <w:rsid w:val="00D33F6E"/>
    <w:rsid w:val="00D34335"/>
    <w:rsid w:val="00D34B03"/>
    <w:rsid w:val="00D36791"/>
    <w:rsid w:val="00D36C28"/>
    <w:rsid w:val="00D37A42"/>
    <w:rsid w:val="00D4089A"/>
    <w:rsid w:val="00D424D3"/>
    <w:rsid w:val="00D42BA4"/>
    <w:rsid w:val="00D43927"/>
    <w:rsid w:val="00D44247"/>
    <w:rsid w:val="00D44D18"/>
    <w:rsid w:val="00D44E9E"/>
    <w:rsid w:val="00D450AA"/>
    <w:rsid w:val="00D45198"/>
    <w:rsid w:val="00D451B5"/>
    <w:rsid w:val="00D4520E"/>
    <w:rsid w:val="00D46222"/>
    <w:rsid w:val="00D463C1"/>
    <w:rsid w:val="00D47162"/>
    <w:rsid w:val="00D47C44"/>
    <w:rsid w:val="00D50867"/>
    <w:rsid w:val="00D5087A"/>
    <w:rsid w:val="00D50F49"/>
    <w:rsid w:val="00D51BE3"/>
    <w:rsid w:val="00D52AA0"/>
    <w:rsid w:val="00D538FF"/>
    <w:rsid w:val="00D53F30"/>
    <w:rsid w:val="00D53F40"/>
    <w:rsid w:val="00D5455E"/>
    <w:rsid w:val="00D5483B"/>
    <w:rsid w:val="00D55457"/>
    <w:rsid w:val="00D55F22"/>
    <w:rsid w:val="00D560D5"/>
    <w:rsid w:val="00D5667F"/>
    <w:rsid w:val="00D566A2"/>
    <w:rsid w:val="00D568C7"/>
    <w:rsid w:val="00D56B1E"/>
    <w:rsid w:val="00D5785B"/>
    <w:rsid w:val="00D6028E"/>
    <w:rsid w:val="00D60302"/>
    <w:rsid w:val="00D613E8"/>
    <w:rsid w:val="00D61767"/>
    <w:rsid w:val="00D619A3"/>
    <w:rsid w:val="00D6261E"/>
    <w:rsid w:val="00D6267C"/>
    <w:rsid w:val="00D631A9"/>
    <w:rsid w:val="00D632AE"/>
    <w:rsid w:val="00D6397F"/>
    <w:rsid w:val="00D64220"/>
    <w:rsid w:val="00D65046"/>
    <w:rsid w:val="00D650D0"/>
    <w:rsid w:val="00D6530F"/>
    <w:rsid w:val="00D65867"/>
    <w:rsid w:val="00D65DB8"/>
    <w:rsid w:val="00D66441"/>
    <w:rsid w:val="00D66AEE"/>
    <w:rsid w:val="00D705C6"/>
    <w:rsid w:val="00D70A24"/>
    <w:rsid w:val="00D7159F"/>
    <w:rsid w:val="00D71BF7"/>
    <w:rsid w:val="00D723DD"/>
    <w:rsid w:val="00D72E39"/>
    <w:rsid w:val="00D73059"/>
    <w:rsid w:val="00D7415F"/>
    <w:rsid w:val="00D74657"/>
    <w:rsid w:val="00D74D7F"/>
    <w:rsid w:val="00D75677"/>
    <w:rsid w:val="00D75745"/>
    <w:rsid w:val="00D75977"/>
    <w:rsid w:val="00D77C3A"/>
    <w:rsid w:val="00D81641"/>
    <w:rsid w:val="00D817B1"/>
    <w:rsid w:val="00D81EAD"/>
    <w:rsid w:val="00D840B1"/>
    <w:rsid w:val="00D84612"/>
    <w:rsid w:val="00D84996"/>
    <w:rsid w:val="00D84D1D"/>
    <w:rsid w:val="00D85918"/>
    <w:rsid w:val="00D85D36"/>
    <w:rsid w:val="00D86165"/>
    <w:rsid w:val="00D86C72"/>
    <w:rsid w:val="00D87AA0"/>
    <w:rsid w:val="00D87D55"/>
    <w:rsid w:val="00D902B6"/>
    <w:rsid w:val="00D90D9E"/>
    <w:rsid w:val="00D90F4E"/>
    <w:rsid w:val="00D91E02"/>
    <w:rsid w:val="00D923BE"/>
    <w:rsid w:val="00D92A19"/>
    <w:rsid w:val="00D92C71"/>
    <w:rsid w:val="00D930CF"/>
    <w:rsid w:val="00D93574"/>
    <w:rsid w:val="00D94DDF"/>
    <w:rsid w:val="00D9566B"/>
    <w:rsid w:val="00D95B13"/>
    <w:rsid w:val="00D961B3"/>
    <w:rsid w:val="00D969A5"/>
    <w:rsid w:val="00D96DD1"/>
    <w:rsid w:val="00D9770F"/>
    <w:rsid w:val="00DA00B1"/>
    <w:rsid w:val="00DA06B5"/>
    <w:rsid w:val="00DA337E"/>
    <w:rsid w:val="00DA476D"/>
    <w:rsid w:val="00DA533C"/>
    <w:rsid w:val="00DA569F"/>
    <w:rsid w:val="00DA577F"/>
    <w:rsid w:val="00DA6078"/>
    <w:rsid w:val="00DA79EC"/>
    <w:rsid w:val="00DA7D8D"/>
    <w:rsid w:val="00DA7DAB"/>
    <w:rsid w:val="00DB0046"/>
    <w:rsid w:val="00DB0049"/>
    <w:rsid w:val="00DB1818"/>
    <w:rsid w:val="00DB1C95"/>
    <w:rsid w:val="00DB2A17"/>
    <w:rsid w:val="00DB3291"/>
    <w:rsid w:val="00DB34DD"/>
    <w:rsid w:val="00DB36B0"/>
    <w:rsid w:val="00DB44A9"/>
    <w:rsid w:val="00DB64D0"/>
    <w:rsid w:val="00DB691F"/>
    <w:rsid w:val="00DB6D40"/>
    <w:rsid w:val="00DB7363"/>
    <w:rsid w:val="00DC0D63"/>
    <w:rsid w:val="00DC10A5"/>
    <w:rsid w:val="00DC1FFF"/>
    <w:rsid w:val="00DC22C0"/>
    <w:rsid w:val="00DC2FE7"/>
    <w:rsid w:val="00DC3411"/>
    <w:rsid w:val="00DC34C3"/>
    <w:rsid w:val="00DC37BD"/>
    <w:rsid w:val="00DC41C3"/>
    <w:rsid w:val="00DC43B9"/>
    <w:rsid w:val="00DC495E"/>
    <w:rsid w:val="00DC5263"/>
    <w:rsid w:val="00DC5EDB"/>
    <w:rsid w:val="00DC7AA1"/>
    <w:rsid w:val="00DC7FF1"/>
    <w:rsid w:val="00DD0531"/>
    <w:rsid w:val="00DD079C"/>
    <w:rsid w:val="00DD0DAD"/>
    <w:rsid w:val="00DD25DA"/>
    <w:rsid w:val="00DD4EAE"/>
    <w:rsid w:val="00DD6005"/>
    <w:rsid w:val="00DD602C"/>
    <w:rsid w:val="00DD6620"/>
    <w:rsid w:val="00DD6953"/>
    <w:rsid w:val="00DD6FA9"/>
    <w:rsid w:val="00DD7EA4"/>
    <w:rsid w:val="00DD7F7E"/>
    <w:rsid w:val="00DE0347"/>
    <w:rsid w:val="00DE1B05"/>
    <w:rsid w:val="00DE1C3F"/>
    <w:rsid w:val="00DE2745"/>
    <w:rsid w:val="00DE2A30"/>
    <w:rsid w:val="00DE2CEC"/>
    <w:rsid w:val="00DE3794"/>
    <w:rsid w:val="00DE3B2E"/>
    <w:rsid w:val="00DE3C00"/>
    <w:rsid w:val="00DE43E8"/>
    <w:rsid w:val="00DE4CCA"/>
    <w:rsid w:val="00DE5426"/>
    <w:rsid w:val="00DE6611"/>
    <w:rsid w:val="00DE6BD7"/>
    <w:rsid w:val="00DE6C08"/>
    <w:rsid w:val="00DE7206"/>
    <w:rsid w:val="00DE754D"/>
    <w:rsid w:val="00DE779B"/>
    <w:rsid w:val="00DF1834"/>
    <w:rsid w:val="00DF1DA9"/>
    <w:rsid w:val="00DF260B"/>
    <w:rsid w:val="00DF2B45"/>
    <w:rsid w:val="00DF44E1"/>
    <w:rsid w:val="00DF53D9"/>
    <w:rsid w:val="00DF6873"/>
    <w:rsid w:val="00DF72B0"/>
    <w:rsid w:val="00DF7982"/>
    <w:rsid w:val="00DF7E4C"/>
    <w:rsid w:val="00E02325"/>
    <w:rsid w:val="00E034A0"/>
    <w:rsid w:val="00E0352D"/>
    <w:rsid w:val="00E0387B"/>
    <w:rsid w:val="00E03CBA"/>
    <w:rsid w:val="00E03D63"/>
    <w:rsid w:val="00E0428E"/>
    <w:rsid w:val="00E045DA"/>
    <w:rsid w:val="00E05636"/>
    <w:rsid w:val="00E0624D"/>
    <w:rsid w:val="00E07138"/>
    <w:rsid w:val="00E07F2F"/>
    <w:rsid w:val="00E102A1"/>
    <w:rsid w:val="00E1063F"/>
    <w:rsid w:val="00E11187"/>
    <w:rsid w:val="00E12D97"/>
    <w:rsid w:val="00E139B8"/>
    <w:rsid w:val="00E145C2"/>
    <w:rsid w:val="00E14E87"/>
    <w:rsid w:val="00E1540E"/>
    <w:rsid w:val="00E15519"/>
    <w:rsid w:val="00E15C03"/>
    <w:rsid w:val="00E160F5"/>
    <w:rsid w:val="00E16339"/>
    <w:rsid w:val="00E164B6"/>
    <w:rsid w:val="00E1657B"/>
    <w:rsid w:val="00E16DF8"/>
    <w:rsid w:val="00E17A9A"/>
    <w:rsid w:val="00E17EC2"/>
    <w:rsid w:val="00E21292"/>
    <w:rsid w:val="00E21883"/>
    <w:rsid w:val="00E21AF5"/>
    <w:rsid w:val="00E223BA"/>
    <w:rsid w:val="00E224E7"/>
    <w:rsid w:val="00E231ED"/>
    <w:rsid w:val="00E236AF"/>
    <w:rsid w:val="00E245C4"/>
    <w:rsid w:val="00E24E47"/>
    <w:rsid w:val="00E24F5B"/>
    <w:rsid w:val="00E255B5"/>
    <w:rsid w:val="00E267E1"/>
    <w:rsid w:val="00E2732B"/>
    <w:rsid w:val="00E27697"/>
    <w:rsid w:val="00E278BD"/>
    <w:rsid w:val="00E27CF0"/>
    <w:rsid w:val="00E27D67"/>
    <w:rsid w:val="00E30746"/>
    <w:rsid w:val="00E31019"/>
    <w:rsid w:val="00E32162"/>
    <w:rsid w:val="00E33E9D"/>
    <w:rsid w:val="00E349E7"/>
    <w:rsid w:val="00E34F14"/>
    <w:rsid w:val="00E351E0"/>
    <w:rsid w:val="00E35696"/>
    <w:rsid w:val="00E36783"/>
    <w:rsid w:val="00E36843"/>
    <w:rsid w:val="00E36944"/>
    <w:rsid w:val="00E37388"/>
    <w:rsid w:val="00E40102"/>
    <w:rsid w:val="00E40322"/>
    <w:rsid w:val="00E40C68"/>
    <w:rsid w:val="00E40E27"/>
    <w:rsid w:val="00E41DBD"/>
    <w:rsid w:val="00E42F9A"/>
    <w:rsid w:val="00E4309B"/>
    <w:rsid w:val="00E441A0"/>
    <w:rsid w:val="00E44717"/>
    <w:rsid w:val="00E46231"/>
    <w:rsid w:val="00E46D33"/>
    <w:rsid w:val="00E510CD"/>
    <w:rsid w:val="00E52025"/>
    <w:rsid w:val="00E52537"/>
    <w:rsid w:val="00E53359"/>
    <w:rsid w:val="00E534D6"/>
    <w:rsid w:val="00E5377D"/>
    <w:rsid w:val="00E55361"/>
    <w:rsid w:val="00E5621D"/>
    <w:rsid w:val="00E5745C"/>
    <w:rsid w:val="00E6034C"/>
    <w:rsid w:val="00E603E1"/>
    <w:rsid w:val="00E61C47"/>
    <w:rsid w:val="00E62D5B"/>
    <w:rsid w:val="00E64144"/>
    <w:rsid w:val="00E641D2"/>
    <w:rsid w:val="00E64AA1"/>
    <w:rsid w:val="00E654C1"/>
    <w:rsid w:val="00E662D5"/>
    <w:rsid w:val="00E6763F"/>
    <w:rsid w:val="00E70955"/>
    <w:rsid w:val="00E7103D"/>
    <w:rsid w:val="00E71300"/>
    <w:rsid w:val="00E71FC8"/>
    <w:rsid w:val="00E72981"/>
    <w:rsid w:val="00E74E99"/>
    <w:rsid w:val="00E75157"/>
    <w:rsid w:val="00E75A2D"/>
    <w:rsid w:val="00E75F04"/>
    <w:rsid w:val="00E760B6"/>
    <w:rsid w:val="00E766B3"/>
    <w:rsid w:val="00E76839"/>
    <w:rsid w:val="00E770FE"/>
    <w:rsid w:val="00E77629"/>
    <w:rsid w:val="00E77984"/>
    <w:rsid w:val="00E77A75"/>
    <w:rsid w:val="00E80382"/>
    <w:rsid w:val="00E81C05"/>
    <w:rsid w:val="00E82307"/>
    <w:rsid w:val="00E8275D"/>
    <w:rsid w:val="00E82D2F"/>
    <w:rsid w:val="00E82EAA"/>
    <w:rsid w:val="00E83232"/>
    <w:rsid w:val="00E8381A"/>
    <w:rsid w:val="00E83BB4"/>
    <w:rsid w:val="00E83BC1"/>
    <w:rsid w:val="00E8446B"/>
    <w:rsid w:val="00E844B8"/>
    <w:rsid w:val="00E84670"/>
    <w:rsid w:val="00E84CA0"/>
    <w:rsid w:val="00E84CC1"/>
    <w:rsid w:val="00E854BD"/>
    <w:rsid w:val="00E8598D"/>
    <w:rsid w:val="00E85AC3"/>
    <w:rsid w:val="00E862FF"/>
    <w:rsid w:val="00E90B90"/>
    <w:rsid w:val="00E90E8A"/>
    <w:rsid w:val="00E91148"/>
    <w:rsid w:val="00E91669"/>
    <w:rsid w:val="00E9249F"/>
    <w:rsid w:val="00E928C8"/>
    <w:rsid w:val="00E92B6E"/>
    <w:rsid w:val="00E93556"/>
    <w:rsid w:val="00E93C4F"/>
    <w:rsid w:val="00E945F4"/>
    <w:rsid w:val="00E96CAB"/>
    <w:rsid w:val="00E9719B"/>
    <w:rsid w:val="00E974F6"/>
    <w:rsid w:val="00E97FF7"/>
    <w:rsid w:val="00EA0135"/>
    <w:rsid w:val="00EA0836"/>
    <w:rsid w:val="00EA0B42"/>
    <w:rsid w:val="00EA21E0"/>
    <w:rsid w:val="00EA34D9"/>
    <w:rsid w:val="00EA360D"/>
    <w:rsid w:val="00EA3C34"/>
    <w:rsid w:val="00EA636B"/>
    <w:rsid w:val="00EA7C72"/>
    <w:rsid w:val="00EB0056"/>
    <w:rsid w:val="00EB0449"/>
    <w:rsid w:val="00EB0563"/>
    <w:rsid w:val="00EB103B"/>
    <w:rsid w:val="00EB1183"/>
    <w:rsid w:val="00EB2955"/>
    <w:rsid w:val="00EB3AC6"/>
    <w:rsid w:val="00EB4FBD"/>
    <w:rsid w:val="00EB50FA"/>
    <w:rsid w:val="00EB56B1"/>
    <w:rsid w:val="00EB5C4D"/>
    <w:rsid w:val="00EB640B"/>
    <w:rsid w:val="00EB6AC3"/>
    <w:rsid w:val="00EB6B6A"/>
    <w:rsid w:val="00EB6EB2"/>
    <w:rsid w:val="00EB6F39"/>
    <w:rsid w:val="00EB7C49"/>
    <w:rsid w:val="00EB7E52"/>
    <w:rsid w:val="00EC01EE"/>
    <w:rsid w:val="00EC0BC1"/>
    <w:rsid w:val="00EC10BD"/>
    <w:rsid w:val="00EC1511"/>
    <w:rsid w:val="00EC1771"/>
    <w:rsid w:val="00EC213C"/>
    <w:rsid w:val="00EC2462"/>
    <w:rsid w:val="00EC294E"/>
    <w:rsid w:val="00EC34CF"/>
    <w:rsid w:val="00EC3EAD"/>
    <w:rsid w:val="00EC410D"/>
    <w:rsid w:val="00EC4CF1"/>
    <w:rsid w:val="00EC5815"/>
    <w:rsid w:val="00EC59A7"/>
    <w:rsid w:val="00EC5DC4"/>
    <w:rsid w:val="00EC6655"/>
    <w:rsid w:val="00ED03F7"/>
    <w:rsid w:val="00ED1C09"/>
    <w:rsid w:val="00ED2BDA"/>
    <w:rsid w:val="00ED38B2"/>
    <w:rsid w:val="00ED5482"/>
    <w:rsid w:val="00ED5879"/>
    <w:rsid w:val="00ED6782"/>
    <w:rsid w:val="00ED6AFC"/>
    <w:rsid w:val="00ED715D"/>
    <w:rsid w:val="00EE22AF"/>
    <w:rsid w:val="00EE25FC"/>
    <w:rsid w:val="00EE27FF"/>
    <w:rsid w:val="00EE3100"/>
    <w:rsid w:val="00EE3A68"/>
    <w:rsid w:val="00EE4388"/>
    <w:rsid w:val="00EE4469"/>
    <w:rsid w:val="00EE4734"/>
    <w:rsid w:val="00EE5F97"/>
    <w:rsid w:val="00EE65D9"/>
    <w:rsid w:val="00EE6632"/>
    <w:rsid w:val="00EE6933"/>
    <w:rsid w:val="00EE7BAF"/>
    <w:rsid w:val="00EF1FA2"/>
    <w:rsid w:val="00EF258C"/>
    <w:rsid w:val="00EF2D4C"/>
    <w:rsid w:val="00EF37D7"/>
    <w:rsid w:val="00EF4C9C"/>
    <w:rsid w:val="00EF53DB"/>
    <w:rsid w:val="00EF57EE"/>
    <w:rsid w:val="00EF5FDA"/>
    <w:rsid w:val="00EF698E"/>
    <w:rsid w:val="00EF6E61"/>
    <w:rsid w:val="00EF6E97"/>
    <w:rsid w:val="00EF7F78"/>
    <w:rsid w:val="00F00055"/>
    <w:rsid w:val="00F0010A"/>
    <w:rsid w:val="00F0057E"/>
    <w:rsid w:val="00F00720"/>
    <w:rsid w:val="00F00812"/>
    <w:rsid w:val="00F00CEF"/>
    <w:rsid w:val="00F01123"/>
    <w:rsid w:val="00F01A68"/>
    <w:rsid w:val="00F0213B"/>
    <w:rsid w:val="00F02319"/>
    <w:rsid w:val="00F04706"/>
    <w:rsid w:val="00F05E57"/>
    <w:rsid w:val="00F06788"/>
    <w:rsid w:val="00F06802"/>
    <w:rsid w:val="00F06A9F"/>
    <w:rsid w:val="00F07165"/>
    <w:rsid w:val="00F077D6"/>
    <w:rsid w:val="00F1006F"/>
    <w:rsid w:val="00F103C9"/>
    <w:rsid w:val="00F10CC5"/>
    <w:rsid w:val="00F121C8"/>
    <w:rsid w:val="00F1292A"/>
    <w:rsid w:val="00F12B9F"/>
    <w:rsid w:val="00F14458"/>
    <w:rsid w:val="00F14619"/>
    <w:rsid w:val="00F14FFC"/>
    <w:rsid w:val="00F15B45"/>
    <w:rsid w:val="00F15E00"/>
    <w:rsid w:val="00F15E14"/>
    <w:rsid w:val="00F1659F"/>
    <w:rsid w:val="00F20505"/>
    <w:rsid w:val="00F2059E"/>
    <w:rsid w:val="00F2147D"/>
    <w:rsid w:val="00F218B0"/>
    <w:rsid w:val="00F22520"/>
    <w:rsid w:val="00F22C3A"/>
    <w:rsid w:val="00F22FCC"/>
    <w:rsid w:val="00F23666"/>
    <w:rsid w:val="00F23BBA"/>
    <w:rsid w:val="00F240E6"/>
    <w:rsid w:val="00F241D5"/>
    <w:rsid w:val="00F25E71"/>
    <w:rsid w:val="00F27E82"/>
    <w:rsid w:val="00F3053A"/>
    <w:rsid w:val="00F30BEF"/>
    <w:rsid w:val="00F30C5D"/>
    <w:rsid w:val="00F315B4"/>
    <w:rsid w:val="00F31DC4"/>
    <w:rsid w:val="00F31E89"/>
    <w:rsid w:val="00F33BC6"/>
    <w:rsid w:val="00F35352"/>
    <w:rsid w:val="00F36004"/>
    <w:rsid w:val="00F3771F"/>
    <w:rsid w:val="00F40577"/>
    <w:rsid w:val="00F411A5"/>
    <w:rsid w:val="00F415CF"/>
    <w:rsid w:val="00F416A6"/>
    <w:rsid w:val="00F41F9E"/>
    <w:rsid w:val="00F4390F"/>
    <w:rsid w:val="00F43C7F"/>
    <w:rsid w:val="00F43D10"/>
    <w:rsid w:val="00F44154"/>
    <w:rsid w:val="00F4448B"/>
    <w:rsid w:val="00F446CD"/>
    <w:rsid w:val="00F4471B"/>
    <w:rsid w:val="00F44765"/>
    <w:rsid w:val="00F44D16"/>
    <w:rsid w:val="00F451A1"/>
    <w:rsid w:val="00F45E0C"/>
    <w:rsid w:val="00F45FE4"/>
    <w:rsid w:val="00F465BB"/>
    <w:rsid w:val="00F46F63"/>
    <w:rsid w:val="00F46F7F"/>
    <w:rsid w:val="00F47E95"/>
    <w:rsid w:val="00F47EF9"/>
    <w:rsid w:val="00F504EB"/>
    <w:rsid w:val="00F51425"/>
    <w:rsid w:val="00F519C2"/>
    <w:rsid w:val="00F5277E"/>
    <w:rsid w:val="00F52ACF"/>
    <w:rsid w:val="00F5388A"/>
    <w:rsid w:val="00F551C8"/>
    <w:rsid w:val="00F5732D"/>
    <w:rsid w:val="00F611E4"/>
    <w:rsid w:val="00F615B6"/>
    <w:rsid w:val="00F62150"/>
    <w:rsid w:val="00F62B03"/>
    <w:rsid w:val="00F641F2"/>
    <w:rsid w:val="00F65C24"/>
    <w:rsid w:val="00F67168"/>
    <w:rsid w:val="00F70363"/>
    <w:rsid w:val="00F70376"/>
    <w:rsid w:val="00F707FB"/>
    <w:rsid w:val="00F7172B"/>
    <w:rsid w:val="00F723C5"/>
    <w:rsid w:val="00F72560"/>
    <w:rsid w:val="00F73635"/>
    <w:rsid w:val="00F7368C"/>
    <w:rsid w:val="00F7369A"/>
    <w:rsid w:val="00F74913"/>
    <w:rsid w:val="00F75351"/>
    <w:rsid w:val="00F757AF"/>
    <w:rsid w:val="00F75951"/>
    <w:rsid w:val="00F76902"/>
    <w:rsid w:val="00F773A3"/>
    <w:rsid w:val="00F8100F"/>
    <w:rsid w:val="00F82D5C"/>
    <w:rsid w:val="00F83C3E"/>
    <w:rsid w:val="00F84513"/>
    <w:rsid w:val="00F851BD"/>
    <w:rsid w:val="00F8556B"/>
    <w:rsid w:val="00F85EE5"/>
    <w:rsid w:val="00F8613B"/>
    <w:rsid w:val="00F8634F"/>
    <w:rsid w:val="00F9004D"/>
    <w:rsid w:val="00F90535"/>
    <w:rsid w:val="00F907D8"/>
    <w:rsid w:val="00F90897"/>
    <w:rsid w:val="00F908CA"/>
    <w:rsid w:val="00F90A11"/>
    <w:rsid w:val="00F91C68"/>
    <w:rsid w:val="00F92141"/>
    <w:rsid w:val="00F921CB"/>
    <w:rsid w:val="00F924AB"/>
    <w:rsid w:val="00F9272A"/>
    <w:rsid w:val="00F92C40"/>
    <w:rsid w:val="00F92DC7"/>
    <w:rsid w:val="00F93E4A"/>
    <w:rsid w:val="00F95387"/>
    <w:rsid w:val="00F953BA"/>
    <w:rsid w:val="00F9696A"/>
    <w:rsid w:val="00F96D08"/>
    <w:rsid w:val="00F970DA"/>
    <w:rsid w:val="00F9771A"/>
    <w:rsid w:val="00FA024C"/>
    <w:rsid w:val="00FA08CB"/>
    <w:rsid w:val="00FA0D42"/>
    <w:rsid w:val="00FA2A55"/>
    <w:rsid w:val="00FA2A60"/>
    <w:rsid w:val="00FA3170"/>
    <w:rsid w:val="00FA3C85"/>
    <w:rsid w:val="00FA42BE"/>
    <w:rsid w:val="00FA4420"/>
    <w:rsid w:val="00FA479B"/>
    <w:rsid w:val="00FA5147"/>
    <w:rsid w:val="00FA517A"/>
    <w:rsid w:val="00FA51C5"/>
    <w:rsid w:val="00FA5851"/>
    <w:rsid w:val="00FA5E31"/>
    <w:rsid w:val="00FA69B7"/>
    <w:rsid w:val="00FA7137"/>
    <w:rsid w:val="00FA76F6"/>
    <w:rsid w:val="00FA7744"/>
    <w:rsid w:val="00FB02A8"/>
    <w:rsid w:val="00FB093D"/>
    <w:rsid w:val="00FB1160"/>
    <w:rsid w:val="00FB127E"/>
    <w:rsid w:val="00FB1B33"/>
    <w:rsid w:val="00FB229E"/>
    <w:rsid w:val="00FB25AE"/>
    <w:rsid w:val="00FB325F"/>
    <w:rsid w:val="00FB3416"/>
    <w:rsid w:val="00FB3432"/>
    <w:rsid w:val="00FB3969"/>
    <w:rsid w:val="00FB3FAE"/>
    <w:rsid w:val="00FB5307"/>
    <w:rsid w:val="00FB5B23"/>
    <w:rsid w:val="00FB6A46"/>
    <w:rsid w:val="00FB6BC0"/>
    <w:rsid w:val="00FB6CCD"/>
    <w:rsid w:val="00FB7DD7"/>
    <w:rsid w:val="00FC0F26"/>
    <w:rsid w:val="00FC11A9"/>
    <w:rsid w:val="00FC1528"/>
    <w:rsid w:val="00FC199C"/>
    <w:rsid w:val="00FC1AF7"/>
    <w:rsid w:val="00FC2018"/>
    <w:rsid w:val="00FC289A"/>
    <w:rsid w:val="00FC2A8C"/>
    <w:rsid w:val="00FC34A4"/>
    <w:rsid w:val="00FC448F"/>
    <w:rsid w:val="00FC5D61"/>
    <w:rsid w:val="00FC767B"/>
    <w:rsid w:val="00FC7959"/>
    <w:rsid w:val="00FC7C28"/>
    <w:rsid w:val="00FD00EB"/>
    <w:rsid w:val="00FD07AF"/>
    <w:rsid w:val="00FD1CA4"/>
    <w:rsid w:val="00FD1F97"/>
    <w:rsid w:val="00FD2654"/>
    <w:rsid w:val="00FD28E4"/>
    <w:rsid w:val="00FD2AFD"/>
    <w:rsid w:val="00FD2BA0"/>
    <w:rsid w:val="00FD3661"/>
    <w:rsid w:val="00FD40AD"/>
    <w:rsid w:val="00FD446D"/>
    <w:rsid w:val="00FD4923"/>
    <w:rsid w:val="00FD523B"/>
    <w:rsid w:val="00FE17D4"/>
    <w:rsid w:val="00FE2766"/>
    <w:rsid w:val="00FE27C2"/>
    <w:rsid w:val="00FE4FB2"/>
    <w:rsid w:val="00FE5E02"/>
    <w:rsid w:val="00FE5F8F"/>
    <w:rsid w:val="00FE7DBE"/>
    <w:rsid w:val="00FF12F2"/>
    <w:rsid w:val="00FF1777"/>
    <w:rsid w:val="00FF19F1"/>
    <w:rsid w:val="00FF1ABF"/>
    <w:rsid w:val="00FF1E4C"/>
    <w:rsid w:val="00FF2D1A"/>
    <w:rsid w:val="00FF35B0"/>
    <w:rsid w:val="00FF4729"/>
    <w:rsid w:val="00FF48DA"/>
    <w:rsid w:val="00FF4BA2"/>
    <w:rsid w:val="00FF4BA5"/>
    <w:rsid w:val="00FF5BE8"/>
    <w:rsid w:val="00FF5DC7"/>
    <w:rsid w:val="00FF61E2"/>
    <w:rsid w:val="00FF62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CB2A096"/>
  <w15:chartTrackingRefBased/>
  <w15:docId w15:val="{B2CE5D25-E8B8-404A-9C12-14AA4D8147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E2D82"/>
    <w:pPr>
      <w:widowControl w:val="0"/>
      <w:autoSpaceDE w:val="0"/>
      <w:autoSpaceDN w:val="0"/>
      <w:adjustRightInd w:val="0"/>
    </w:pPr>
    <w:rPr>
      <w:sz w:val="24"/>
      <w:szCs w:val="24"/>
      <w:lang w:eastAsia="en-US"/>
    </w:rPr>
  </w:style>
  <w:style w:type="paragraph" w:styleId="Heading1">
    <w:name w:val="heading 1"/>
    <w:basedOn w:val="Normal"/>
    <w:next w:val="Normal"/>
    <w:link w:val="Heading1Char"/>
    <w:qFormat/>
    <w:rsid w:val="00EF1FA2"/>
    <w:pPr>
      <w:keepNext/>
      <w:tabs>
        <w:tab w:val="left" w:pos="-374"/>
      </w:tabs>
      <w:ind w:firstLine="720"/>
      <w:jc w:val="both"/>
      <w:outlineLvl w:val="0"/>
    </w:pPr>
    <w:rPr>
      <w:b/>
      <w:bCs/>
    </w:rPr>
  </w:style>
  <w:style w:type="paragraph" w:styleId="Heading2">
    <w:name w:val="heading 2"/>
    <w:basedOn w:val="Normal"/>
    <w:next w:val="Normal"/>
    <w:qFormat/>
    <w:rsid w:val="00EF1FA2"/>
    <w:pPr>
      <w:keepNext/>
      <w:tabs>
        <w:tab w:val="center" w:pos="4512"/>
      </w:tabs>
      <w:jc w:val="both"/>
      <w:outlineLvl w:val="1"/>
    </w:pPr>
    <w:rPr>
      <w:b/>
      <w:bCs/>
      <w:sz w:val="40"/>
    </w:rPr>
  </w:style>
  <w:style w:type="paragraph" w:styleId="Heading3">
    <w:name w:val="heading 3"/>
    <w:basedOn w:val="Normal"/>
    <w:next w:val="Normal"/>
    <w:qFormat/>
    <w:rsid w:val="00EF1FA2"/>
    <w:pPr>
      <w:keepNext/>
      <w:tabs>
        <w:tab w:val="left" w:pos="-374"/>
      </w:tabs>
      <w:jc w:val="right"/>
      <w:outlineLvl w:val="2"/>
    </w:pPr>
    <w:rPr>
      <w:b/>
      <w:bCs/>
    </w:rPr>
  </w:style>
  <w:style w:type="paragraph" w:styleId="Heading4">
    <w:name w:val="heading 4"/>
    <w:basedOn w:val="Normal"/>
    <w:next w:val="Normal"/>
    <w:qFormat/>
    <w:rsid w:val="00EF1FA2"/>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qFormat/>
    <w:rsid w:val="00EF1FA2"/>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qFormat/>
    <w:rsid w:val="00EF1FA2"/>
    <w:pPr>
      <w:keepNext/>
      <w:tabs>
        <w:tab w:val="center" w:pos="4512"/>
      </w:tabs>
      <w:jc w:val="center"/>
      <w:outlineLvl w:val="5"/>
    </w:pPr>
    <w:rPr>
      <w:b/>
      <w:sz w:val="40"/>
      <w:u w:val="single"/>
    </w:rPr>
  </w:style>
  <w:style w:type="paragraph" w:styleId="Heading7">
    <w:name w:val="heading 7"/>
    <w:basedOn w:val="Normal"/>
    <w:next w:val="Normal"/>
    <w:qFormat/>
    <w:rsid w:val="00EF1FA2"/>
    <w:pPr>
      <w:keepNext/>
      <w:tabs>
        <w:tab w:val="right" w:leader="dot" w:pos="9025"/>
      </w:tabs>
      <w:ind w:left="360"/>
      <w:jc w:val="both"/>
      <w:outlineLvl w:val="6"/>
    </w:pPr>
    <w:rPr>
      <w:b/>
    </w:rPr>
  </w:style>
  <w:style w:type="paragraph" w:styleId="Heading8">
    <w:name w:val="heading 8"/>
    <w:basedOn w:val="Normal"/>
    <w:next w:val="Normal"/>
    <w:qFormat/>
    <w:rsid w:val="00EF1FA2"/>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qFormat/>
    <w:rsid w:val="00EF1FA2"/>
    <w:pPr>
      <w:keepNext/>
      <w:widowControl/>
      <w:autoSpaceDE/>
      <w:autoSpaceDN/>
      <w:adjustRightInd/>
      <w:outlineLvl w:val="8"/>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EF1FA2"/>
    <w:pPr>
      <w:tabs>
        <w:tab w:val="left" w:pos="-1094"/>
        <w:tab w:val="left" w:pos="-720"/>
        <w:tab w:val="left" w:pos="0"/>
        <w:tab w:val="left" w:pos="360"/>
        <w:tab w:val="left" w:pos="1440"/>
      </w:tabs>
      <w:jc w:val="both"/>
    </w:pPr>
    <w:rPr>
      <w:sz w:val="23"/>
      <w:szCs w:val="23"/>
    </w:rPr>
  </w:style>
  <w:style w:type="character" w:styleId="FootnoteReference">
    <w:name w:val="footnote reference"/>
    <w:semiHidden/>
    <w:rsid w:val="00EF1FA2"/>
  </w:style>
  <w:style w:type="paragraph" w:styleId="TOC1">
    <w:name w:val="toc 1"/>
    <w:basedOn w:val="Normal"/>
    <w:next w:val="Normal"/>
    <w:autoRedefine/>
    <w:uiPriority w:val="39"/>
    <w:rsid w:val="000470A0"/>
    <w:pPr>
      <w:numPr>
        <w:numId w:val="103"/>
      </w:numPr>
      <w:tabs>
        <w:tab w:val="left" w:pos="360"/>
        <w:tab w:val="left" w:pos="960"/>
        <w:tab w:val="right" w:leader="dot" w:pos="9015"/>
      </w:tabs>
      <w:ind w:right="-403"/>
    </w:pPr>
    <w:rPr>
      <w:rFonts w:ascii="Arial" w:hAnsi="Arial"/>
      <w:b/>
      <w:bCs/>
      <w:noProof/>
    </w:rPr>
  </w:style>
  <w:style w:type="paragraph" w:customStyle="1" w:styleId="Level1">
    <w:name w:val="Level 1"/>
    <w:basedOn w:val="Normal"/>
    <w:link w:val="Level1Char"/>
    <w:rsid w:val="00EF1FA2"/>
    <w:pPr>
      <w:ind w:left="1440" w:hanging="720"/>
    </w:pPr>
  </w:style>
  <w:style w:type="paragraph" w:customStyle="1" w:styleId="a">
    <w:name w:val="_"/>
    <w:basedOn w:val="Normal"/>
    <w:rsid w:val="00EF1FA2"/>
    <w:pPr>
      <w:ind w:left="1440" w:hanging="720"/>
    </w:pPr>
  </w:style>
  <w:style w:type="paragraph" w:styleId="BodyTextIndent">
    <w:name w:val="Body Text Indent"/>
    <w:basedOn w:val="Normal"/>
    <w:rsid w:val="00EF1FA2"/>
    <w:pPr>
      <w:tabs>
        <w:tab w:val="left" w:pos="-374"/>
      </w:tabs>
      <w:ind w:left="1440" w:hanging="720"/>
      <w:jc w:val="both"/>
    </w:pPr>
    <w:rPr>
      <w:i/>
      <w:iCs/>
    </w:rPr>
  </w:style>
  <w:style w:type="paragraph" w:styleId="BodyTextIndent2">
    <w:name w:val="Body Text Indent 2"/>
    <w:basedOn w:val="Normal"/>
    <w:rsid w:val="00EF1FA2"/>
    <w:pPr>
      <w:tabs>
        <w:tab w:val="left" w:pos="-374"/>
      </w:tabs>
      <w:ind w:left="720" w:hanging="720"/>
      <w:jc w:val="both"/>
    </w:pPr>
  </w:style>
  <w:style w:type="paragraph" w:styleId="BodyText2">
    <w:name w:val="Body Text 2"/>
    <w:basedOn w:val="Normal"/>
    <w:rsid w:val="00EF1FA2"/>
    <w:pPr>
      <w:tabs>
        <w:tab w:val="left" w:pos="-374"/>
      </w:tabs>
      <w:jc w:val="both"/>
    </w:pPr>
  </w:style>
  <w:style w:type="paragraph" w:styleId="BodyTextIndent3">
    <w:name w:val="Body Text Indent 3"/>
    <w:basedOn w:val="Normal"/>
    <w:rsid w:val="00EF1FA2"/>
    <w:pPr>
      <w:tabs>
        <w:tab w:val="left" w:pos="-374"/>
      </w:tabs>
      <w:ind w:left="720" w:hanging="720"/>
    </w:pPr>
    <w:rPr>
      <w:i/>
      <w:iCs/>
    </w:rPr>
  </w:style>
  <w:style w:type="paragraph" w:styleId="Header">
    <w:name w:val="header"/>
    <w:basedOn w:val="Normal"/>
    <w:rsid w:val="00EF1FA2"/>
    <w:pPr>
      <w:keepLines/>
      <w:widowControl/>
      <w:tabs>
        <w:tab w:val="center" w:pos="4320"/>
        <w:tab w:val="right" w:pos="8640"/>
      </w:tabs>
      <w:autoSpaceDE/>
      <w:autoSpaceDN/>
      <w:adjustRightInd/>
    </w:pPr>
    <w:rPr>
      <w:sz w:val="20"/>
      <w:szCs w:val="20"/>
    </w:rPr>
  </w:style>
  <w:style w:type="paragraph" w:styleId="Index1">
    <w:name w:val="index 1"/>
    <w:basedOn w:val="Normal"/>
    <w:autoRedefine/>
    <w:semiHidden/>
    <w:rsid w:val="00EF1FA2"/>
    <w:pPr>
      <w:widowControl/>
      <w:tabs>
        <w:tab w:val="right" w:leader="dot" w:pos="3960"/>
      </w:tabs>
      <w:autoSpaceDE/>
      <w:autoSpaceDN/>
      <w:adjustRightInd/>
      <w:ind w:left="720" w:hanging="720"/>
    </w:pPr>
    <w:rPr>
      <w:sz w:val="20"/>
      <w:szCs w:val="20"/>
    </w:rPr>
  </w:style>
  <w:style w:type="paragraph" w:styleId="Footer">
    <w:name w:val="footer"/>
    <w:basedOn w:val="Normal"/>
    <w:rsid w:val="00EF1FA2"/>
    <w:pPr>
      <w:tabs>
        <w:tab w:val="center" w:pos="4153"/>
        <w:tab w:val="right" w:pos="8306"/>
      </w:tabs>
    </w:pPr>
  </w:style>
  <w:style w:type="character" w:styleId="PageNumber">
    <w:name w:val="page number"/>
    <w:basedOn w:val="DefaultParagraphFont"/>
    <w:rsid w:val="00EF1FA2"/>
  </w:style>
  <w:style w:type="paragraph" w:styleId="DocumentMap">
    <w:name w:val="Document Map"/>
    <w:basedOn w:val="Normal"/>
    <w:semiHidden/>
    <w:rsid w:val="00EF1FA2"/>
    <w:pPr>
      <w:shd w:val="clear" w:color="auto" w:fill="000080"/>
    </w:pPr>
    <w:rPr>
      <w:rFonts w:ascii="Tahoma" w:hAnsi="Tahoma"/>
    </w:rPr>
  </w:style>
  <w:style w:type="paragraph" w:customStyle="1" w:styleId="N1">
    <w:name w:val="N1"/>
    <w:basedOn w:val="Normal"/>
    <w:rsid w:val="00EF1FA2"/>
    <w:pPr>
      <w:widowControl/>
      <w:numPr>
        <w:numId w:val="1"/>
      </w:numPr>
      <w:autoSpaceDE/>
      <w:autoSpaceDN/>
      <w:adjustRightInd/>
      <w:spacing w:before="160" w:line="220" w:lineRule="atLeast"/>
      <w:jc w:val="both"/>
    </w:pPr>
    <w:rPr>
      <w:sz w:val="21"/>
    </w:rPr>
  </w:style>
  <w:style w:type="paragraph" w:customStyle="1" w:styleId="N2">
    <w:name w:val="N2"/>
    <w:basedOn w:val="N1"/>
    <w:rsid w:val="00EF1FA2"/>
    <w:pPr>
      <w:numPr>
        <w:ilvl w:val="1"/>
      </w:numPr>
      <w:tabs>
        <w:tab w:val="num" w:pos="720"/>
      </w:tabs>
      <w:spacing w:before="80" w:line="240" w:lineRule="auto"/>
      <w:ind w:left="720" w:hanging="360"/>
    </w:pPr>
  </w:style>
  <w:style w:type="paragraph" w:customStyle="1" w:styleId="N3">
    <w:name w:val="N3"/>
    <w:basedOn w:val="N2"/>
    <w:rsid w:val="00EF1FA2"/>
    <w:pPr>
      <w:numPr>
        <w:ilvl w:val="2"/>
      </w:numPr>
      <w:tabs>
        <w:tab w:val="clear" w:pos="792"/>
        <w:tab w:val="num" w:pos="1440"/>
      </w:tabs>
      <w:ind w:left="1440" w:hanging="720"/>
    </w:pPr>
  </w:style>
  <w:style w:type="paragraph" w:customStyle="1" w:styleId="N4">
    <w:name w:val="N4"/>
    <w:basedOn w:val="N3"/>
    <w:rsid w:val="00EF1FA2"/>
    <w:pPr>
      <w:numPr>
        <w:ilvl w:val="3"/>
      </w:numPr>
      <w:tabs>
        <w:tab w:val="clear" w:pos="1224"/>
        <w:tab w:val="left" w:pos="965"/>
        <w:tab w:val="num" w:pos="1800"/>
      </w:tabs>
      <w:ind w:left="1800" w:hanging="720"/>
    </w:pPr>
  </w:style>
  <w:style w:type="paragraph" w:customStyle="1" w:styleId="N5">
    <w:name w:val="N5"/>
    <w:basedOn w:val="N4"/>
    <w:rsid w:val="00EF1FA2"/>
    <w:pPr>
      <w:numPr>
        <w:ilvl w:val="4"/>
      </w:numPr>
      <w:tabs>
        <w:tab w:val="clear" w:pos="965"/>
        <w:tab w:val="clear" w:pos="1138"/>
        <w:tab w:val="num" w:pos="2520"/>
      </w:tabs>
      <w:ind w:left="2520" w:hanging="1080"/>
    </w:pPr>
  </w:style>
  <w:style w:type="paragraph" w:styleId="TOC3">
    <w:name w:val="toc 3"/>
    <w:basedOn w:val="Normal"/>
    <w:next w:val="Normal"/>
    <w:autoRedefine/>
    <w:uiPriority w:val="39"/>
    <w:rsid w:val="00EF1FA2"/>
    <w:pPr>
      <w:ind w:left="480"/>
    </w:pPr>
    <w:rPr>
      <w:sz w:val="20"/>
      <w:szCs w:val="20"/>
    </w:rPr>
  </w:style>
  <w:style w:type="character" w:styleId="Hyperlink">
    <w:name w:val="Hyperlink"/>
    <w:uiPriority w:val="99"/>
    <w:rsid w:val="00EF1FA2"/>
    <w:rPr>
      <w:color w:val="0000FF"/>
      <w:u w:val="single"/>
    </w:rPr>
  </w:style>
  <w:style w:type="table" w:styleId="TableGrid">
    <w:name w:val="Table Grid"/>
    <w:basedOn w:val="TableNormal"/>
    <w:rsid w:val="00EF1FA2"/>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rsid w:val="00EF1FA2"/>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paragraph" w:styleId="BalloonText">
    <w:name w:val="Balloon Text"/>
    <w:basedOn w:val="Normal"/>
    <w:semiHidden/>
    <w:rsid w:val="00EF1FA2"/>
    <w:pPr>
      <w:widowControl/>
      <w:autoSpaceDE/>
      <w:autoSpaceDN/>
      <w:adjustRightInd/>
    </w:pPr>
    <w:rPr>
      <w:rFonts w:ascii="Tahoma" w:hAnsi="Tahoma" w:cs="Tahoma"/>
      <w:sz w:val="16"/>
      <w:szCs w:val="16"/>
      <w:lang w:eastAsia="en-GB"/>
    </w:rPr>
  </w:style>
  <w:style w:type="paragraph" w:styleId="BlockText">
    <w:name w:val="Block Text"/>
    <w:basedOn w:val="Normal"/>
    <w:rsid w:val="00EF1FA2"/>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rsid w:val="00EF1FA2"/>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rsid w:val="00EF1FA2"/>
    <w:rPr>
      <w:color w:val="800080"/>
      <w:u w:val="single"/>
    </w:rPr>
  </w:style>
  <w:style w:type="paragraph" w:styleId="FootnoteText">
    <w:name w:val="footnote text"/>
    <w:basedOn w:val="Normal"/>
    <w:semiHidden/>
    <w:rsid w:val="00EF1FA2"/>
    <w:pPr>
      <w:widowControl/>
      <w:autoSpaceDE/>
      <w:autoSpaceDN/>
      <w:adjustRightInd/>
    </w:pPr>
    <w:rPr>
      <w:sz w:val="20"/>
      <w:szCs w:val="20"/>
      <w:lang w:eastAsia="en-GB"/>
    </w:rPr>
  </w:style>
  <w:style w:type="character" w:styleId="CommentReference">
    <w:name w:val="annotation reference"/>
    <w:semiHidden/>
    <w:rsid w:val="00EF1FA2"/>
    <w:rPr>
      <w:sz w:val="16"/>
      <w:szCs w:val="16"/>
    </w:rPr>
  </w:style>
  <w:style w:type="paragraph" w:styleId="CommentText">
    <w:name w:val="annotation text"/>
    <w:basedOn w:val="Normal"/>
    <w:semiHidden/>
    <w:rsid w:val="00EF1FA2"/>
    <w:rPr>
      <w:sz w:val="20"/>
      <w:szCs w:val="20"/>
    </w:rPr>
  </w:style>
  <w:style w:type="paragraph" w:styleId="CommentSubject">
    <w:name w:val="annotation subject"/>
    <w:basedOn w:val="CommentText"/>
    <w:next w:val="CommentText"/>
    <w:semiHidden/>
    <w:rsid w:val="00EF1FA2"/>
    <w:rPr>
      <w:b/>
      <w:bCs/>
    </w:rPr>
  </w:style>
  <w:style w:type="paragraph" w:styleId="TOC2">
    <w:name w:val="toc 2"/>
    <w:basedOn w:val="Normal"/>
    <w:next w:val="Normal"/>
    <w:autoRedefine/>
    <w:uiPriority w:val="39"/>
    <w:rsid w:val="00EF1FA2"/>
    <w:pPr>
      <w:spacing w:before="120"/>
      <w:ind w:left="240"/>
    </w:pPr>
    <w:rPr>
      <w:i/>
      <w:iCs/>
      <w:sz w:val="20"/>
      <w:szCs w:val="20"/>
    </w:rPr>
  </w:style>
  <w:style w:type="paragraph" w:styleId="TOC5">
    <w:name w:val="toc 5"/>
    <w:basedOn w:val="Normal"/>
    <w:next w:val="Normal"/>
    <w:autoRedefine/>
    <w:uiPriority w:val="39"/>
    <w:rsid w:val="00EF1FA2"/>
    <w:pPr>
      <w:ind w:left="960"/>
    </w:pPr>
    <w:rPr>
      <w:sz w:val="20"/>
      <w:szCs w:val="20"/>
    </w:rPr>
  </w:style>
  <w:style w:type="paragraph" w:styleId="TOC4">
    <w:name w:val="toc 4"/>
    <w:basedOn w:val="Normal"/>
    <w:next w:val="Normal"/>
    <w:autoRedefine/>
    <w:uiPriority w:val="39"/>
    <w:rsid w:val="00EF1FA2"/>
    <w:pPr>
      <w:ind w:left="720"/>
    </w:pPr>
    <w:rPr>
      <w:sz w:val="20"/>
      <w:szCs w:val="20"/>
    </w:rPr>
  </w:style>
  <w:style w:type="paragraph" w:styleId="TOC6">
    <w:name w:val="toc 6"/>
    <w:basedOn w:val="Normal"/>
    <w:next w:val="Normal"/>
    <w:autoRedefine/>
    <w:uiPriority w:val="39"/>
    <w:rsid w:val="00EF1FA2"/>
    <w:pPr>
      <w:ind w:left="1200"/>
    </w:pPr>
    <w:rPr>
      <w:sz w:val="20"/>
      <w:szCs w:val="20"/>
    </w:rPr>
  </w:style>
  <w:style w:type="paragraph" w:styleId="TOC7">
    <w:name w:val="toc 7"/>
    <w:basedOn w:val="Normal"/>
    <w:next w:val="Normal"/>
    <w:autoRedefine/>
    <w:uiPriority w:val="39"/>
    <w:rsid w:val="00EF1FA2"/>
    <w:pPr>
      <w:ind w:left="1440"/>
    </w:pPr>
    <w:rPr>
      <w:sz w:val="20"/>
      <w:szCs w:val="20"/>
    </w:rPr>
  </w:style>
  <w:style w:type="paragraph" w:styleId="TOC8">
    <w:name w:val="toc 8"/>
    <w:basedOn w:val="Normal"/>
    <w:next w:val="Normal"/>
    <w:autoRedefine/>
    <w:uiPriority w:val="39"/>
    <w:rsid w:val="00EF1FA2"/>
    <w:pPr>
      <w:ind w:left="1680"/>
    </w:pPr>
    <w:rPr>
      <w:sz w:val="20"/>
      <w:szCs w:val="20"/>
    </w:rPr>
  </w:style>
  <w:style w:type="paragraph" w:styleId="TOC9">
    <w:name w:val="toc 9"/>
    <w:basedOn w:val="Normal"/>
    <w:next w:val="Normal"/>
    <w:autoRedefine/>
    <w:uiPriority w:val="39"/>
    <w:rsid w:val="00EF1FA2"/>
    <w:pPr>
      <w:ind w:left="1920"/>
    </w:pPr>
    <w:rPr>
      <w:sz w:val="20"/>
      <w:szCs w:val="20"/>
    </w:rPr>
  </w:style>
  <w:style w:type="character" w:customStyle="1" w:styleId="Level1Char">
    <w:name w:val="Level 1 Char"/>
    <w:link w:val="Level1"/>
    <w:rsid w:val="00EF1FA2"/>
    <w:rPr>
      <w:sz w:val="24"/>
      <w:szCs w:val="24"/>
      <w:lang w:val="en-GB" w:eastAsia="en-US" w:bidi="ar-SA"/>
    </w:rPr>
  </w:style>
  <w:style w:type="character" w:customStyle="1" w:styleId="Heading1Char">
    <w:name w:val="Heading 1 Char"/>
    <w:link w:val="Heading1"/>
    <w:rsid w:val="00EF1FA2"/>
    <w:rPr>
      <w:b/>
      <w:bCs/>
      <w:sz w:val="24"/>
      <w:szCs w:val="24"/>
      <w:lang w:val="en-GB" w:eastAsia="en-US" w:bidi="ar-SA"/>
    </w:rPr>
  </w:style>
  <w:style w:type="numbering" w:customStyle="1" w:styleId="Style1">
    <w:name w:val="Style1"/>
    <w:rsid w:val="00EF1FA2"/>
    <w:pPr>
      <w:numPr>
        <w:numId w:val="2"/>
      </w:numPr>
    </w:pPr>
  </w:style>
  <w:style w:type="numbering" w:customStyle="1" w:styleId="OutlinenumberedArialOutlinenumberedArial11">
    <w:name w:val="Outline numbered Arial + Outline numbered Arial 1...1"/>
    <w:basedOn w:val="NoList"/>
    <w:rsid w:val="002D6CE5"/>
    <w:pPr>
      <w:numPr>
        <w:numId w:val="23"/>
      </w:numPr>
    </w:pPr>
  </w:style>
  <w:style w:type="paragraph" w:styleId="NormalWeb">
    <w:name w:val="Normal (Web)"/>
    <w:basedOn w:val="Normal"/>
    <w:rsid w:val="00E145C2"/>
    <w:pPr>
      <w:widowControl/>
      <w:autoSpaceDE/>
      <w:autoSpaceDN/>
      <w:adjustRightInd/>
      <w:spacing w:before="100" w:beforeAutospacing="1" w:after="100" w:afterAutospacing="1"/>
    </w:pPr>
    <w:rPr>
      <w:lang w:eastAsia="en-GB"/>
    </w:rPr>
  </w:style>
  <w:style w:type="paragraph" w:styleId="ListContinue">
    <w:name w:val="List Continue"/>
    <w:basedOn w:val="Normal"/>
    <w:rsid w:val="00FA4420"/>
    <w:pPr>
      <w:spacing w:after="120"/>
      <w:ind w:left="283"/>
    </w:pPr>
  </w:style>
  <w:style w:type="character" w:styleId="Emphasis">
    <w:name w:val="Emphasis"/>
    <w:qFormat/>
    <w:rsid w:val="00982867"/>
    <w:rPr>
      <w:i/>
      <w:iCs/>
    </w:rPr>
  </w:style>
  <w:style w:type="paragraph" w:customStyle="1" w:styleId="StyleOutlinenumberedArialOutlinenumberedArial11Outli">
    <w:name w:val="Style Outline numbered Arial + Outline numbered Arial 1...1 + Outli..."/>
    <w:basedOn w:val="Normal"/>
    <w:rsid w:val="002D6CE5"/>
    <w:rPr>
      <w:rFonts w:ascii="Arial" w:hAnsi="Arial" w:cs="Arial"/>
      <w:b/>
      <w:bCs/>
    </w:rPr>
  </w:style>
  <w:style w:type="numbering" w:customStyle="1" w:styleId="Style3">
    <w:name w:val="Style3"/>
    <w:rsid w:val="006273A9"/>
    <w:pPr>
      <w:numPr>
        <w:numId w:val="3"/>
      </w:numPr>
    </w:pPr>
  </w:style>
  <w:style w:type="numbering" w:customStyle="1" w:styleId="StyleStyleOutlinenumberedArialOutlinenumberedArial12pt">
    <w:name w:val="Style Style Outline numbered Arial + Outline numbered Arial 12 pt"/>
    <w:basedOn w:val="NoList"/>
    <w:rsid w:val="008B1536"/>
    <w:pPr>
      <w:numPr>
        <w:numId w:val="20"/>
      </w:numPr>
    </w:pPr>
  </w:style>
  <w:style w:type="numbering" w:customStyle="1" w:styleId="StyleStyleStyleOutlinenumberedArialOutlinenumberedArial1">
    <w:name w:val="Style Style Style Outline numbered Arial + Outline numbered Arial 1..."/>
    <w:basedOn w:val="NoList"/>
    <w:rsid w:val="009C5635"/>
    <w:pPr>
      <w:numPr>
        <w:numId w:val="21"/>
      </w:numPr>
    </w:pPr>
  </w:style>
  <w:style w:type="character" w:customStyle="1" w:styleId="CharChar">
    <w:name w:val="Char Char"/>
    <w:rsid w:val="008007D4"/>
    <w:rPr>
      <w:b/>
      <w:bCs/>
      <w:sz w:val="24"/>
      <w:szCs w:val="24"/>
      <w:lang w:val="en-GB" w:eastAsia="en-US" w:bidi="ar-SA"/>
    </w:rPr>
  </w:style>
  <w:style w:type="paragraph" w:customStyle="1" w:styleId="legp1paratext1">
    <w:name w:val="legp1paratext1"/>
    <w:basedOn w:val="Normal"/>
    <w:rsid w:val="009633F3"/>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paratext1">
    <w:name w:val="legp2paratext1"/>
    <w:basedOn w:val="Normal"/>
    <w:rsid w:val="009633F3"/>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text1">
    <w:name w:val="legp2text1"/>
    <w:basedOn w:val="Normal"/>
    <w:rsid w:val="009633F3"/>
    <w:pPr>
      <w:widowControl/>
      <w:shd w:val="clear" w:color="auto" w:fill="FFFFFF"/>
      <w:autoSpaceDE/>
      <w:autoSpaceDN/>
      <w:adjustRightInd/>
      <w:spacing w:after="120"/>
      <w:jc w:val="both"/>
    </w:pPr>
    <w:rPr>
      <w:rFonts w:ascii="Arial" w:hAnsi="Arial" w:cs="Arial"/>
      <w:color w:val="000000"/>
      <w:sz w:val="19"/>
      <w:szCs w:val="19"/>
      <w:lang w:eastAsia="en-GB"/>
    </w:rPr>
  </w:style>
  <w:style w:type="paragraph" w:customStyle="1" w:styleId="StyleHeading1ArialNotBold">
    <w:name w:val="Style Heading 1 + Arial Not Bold"/>
    <w:basedOn w:val="BodyTextIndent3"/>
    <w:rsid w:val="00F90A11"/>
    <w:rPr>
      <w:rFonts w:ascii="Arial" w:hAnsi="Arial"/>
      <w:b/>
      <w:bCs/>
    </w:rPr>
  </w:style>
  <w:style w:type="paragraph" w:customStyle="1" w:styleId="Style4">
    <w:name w:val="Style4"/>
    <w:rsid w:val="00216C2E"/>
    <w:pPr>
      <w:numPr>
        <w:ilvl w:val="2"/>
        <w:numId w:val="12"/>
      </w:numPr>
    </w:pPr>
    <w:rPr>
      <w:rFonts w:ascii="Arial" w:hAnsi="Arial" w:cs="Arial"/>
      <w:bCs/>
      <w:sz w:val="24"/>
      <w:szCs w:val="24"/>
      <w:lang w:eastAsia="en-US"/>
    </w:rPr>
  </w:style>
  <w:style w:type="numbering" w:customStyle="1" w:styleId="StyleStyleOutlinenumberedArialOutlinenumberedArial12pt1">
    <w:name w:val="Style Style Outline numbered Arial + Outline numbered Arial 12 pt1"/>
    <w:basedOn w:val="NoList"/>
    <w:rsid w:val="00216C2E"/>
    <w:pPr>
      <w:numPr>
        <w:numId w:val="22"/>
      </w:numPr>
    </w:pPr>
  </w:style>
  <w:style w:type="character" w:customStyle="1" w:styleId="legdsleglhslegp3no">
    <w:name w:val="legds leglhs legp3no"/>
    <w:basedOn w:val="DefaultParagraphFont"/>
    <w:rsid w:val="009633F3"/>
  </w:style>
  <w:style w:type="character" w:customStyle="1" w:styleId="legdslegrhslegp3text">
    <w:name w:val="legds legrhs legp3text"/>
    <w:basedOn w:val="DefaultParagraphFont"/>
    <w:rsid w:val="009633F3"/>
  </w:style>
  <w:style w:type="character" w:customStyle="1" w:styleId="legp1no2">
    <w:name w:val="legp1no2"/>
    <w:rsid w:val="009633F3"/>
    <w:rPr>
      <w:b/>
      <w:bCs/>
    </w:rPr>
  </w:style>
  <w:style w:type="paragraph" w:customStyle="1" w:styleId="Default">
    <w:name w:val="Default"/>
    <w:rsid w:val="00A27FE6"/>
    <w:pPr>
      <w:autoSpaceDE w:val="0"/>
      <w:autoSpaceDN w:val="0"/>
      <w:adjustRightInd w:val="0"/>
    </w:pPr>
    <w:rPr>
      <w:rFonts w:ascii="Arial" w:hAnsi="Arial" w:cs="Arial"/>
      <w:color w:val="000000"/>
      <w:sz w:val="24"/>
      <w:szCs w:val="24"/>
    </w:rPr>
  </w:style>
  <w:style w:type="character" w:styleId="Strong">
    <w:name w:val="Strong"/>
    <w:qFormat/>
    <w:rsid w:val="00DF53D9"/>
    <w:rPr>
      <w:b/>
      <w:bCs/>
    </w:rPr>
  </w:style>
  <w:style w:type="paragraph" w:styleId="ListBullet">
    <w:name w:val="List Bullet"/>
    <w:basedOn w:val="Normal"/>
    <w:rsid w:val="00DF53D9"/>
    <w:pPr>
      <w:numPr>
        <w:numId w:val="67"/>
      </w:numPr>
    </w:pPr>
  </w:style>
  <w:style w:type="paragraph" w:styleId="ListParagraph">
    <w:name w:val="List Paragraph"/>
    <w:basedOn w:val="Normal"/>
    <w:uiPriority w:val="34"/>
    <w:qFormat/>
    <w:rsid w:val="00B367E4"/>
    <w:pPr>
      <w:ind w:left="720"/>
    </w:pPr>
  </w:style>
  <w:style w:type="paragraph" w:customStyle="1" w:styleId="legclearfix2">
    <w:name w:val="legclearfix2"/>
    <w:basedOn w:val="Normal"/>
    <w:rsid w:val="00757855"/>
    <w:pPr>
      <w:widowControl/>
      <w:shd w:val="clear" w:color="auto" w:fill="FFFFFF"/>
      <w:autoSpaceDE/>
      <w:autoSpaceDN/>
      <w:adjustRightInd/>
      <w:spacing w:after="120" w:line="360" w:lineRule="atLeast"/>
    </w:pPr>
    <w:rPr>
      <w:color w:val="000000"/>
      <w:sz w:val="19"/>
      <w:szCs w:val="19"/>
      <w:lang w:eastAsia="en-GB"/>
    </w:rPr>
  </w:style>
  <w:style w:type="character" w:customStyle="1" w:styleId="legds2">
    <w:name w:val="legds2"/>
    <w:rsid w:val="00757855"/>
    <w:rPr>
      <w:vanish w:val="0"/>
      <w:webHidden w:val="0"/>
      <w:specVanish w:val="0"/>
    </w:rPr>
  </w:style>
  <w:style w:type="character" w:customStyle="1" w:styleId="legextentrestriction7">
    <w:name w:val="legextentrestriction7"/>
    <w:rsid w:val="00757855"/>
    <w:rPr>
      <w:b/>
      <w:bCs/>
      <w:i w:val="0"/>
      <w:iCs w:val="0"/>
      <w:vanish/>
      <w:webHidden w:val="0"/>
      <w:color w:val="FFFFFF"/>
      <w:sz w:val="22"/>
      <w:szCs w:val="22"/>
      <w:shd w:val="clear" w:color="auto" w:fill="660066"/>
      <w:specVanish w:val="0"/>
    </w:rPr>
  </w:style>
  <w:style w:type="paragraph" w:styleId="Revision">
    <w:name w:val="Revision"/>
    <w:hidden/>
    <w:uiPriority w:val="99"/>
    <w:semiHidden/>
    <w:rsid w:val="009A4127"/>
    <w:rPr>
      <w:sz w:val="24"/>
      <w:szCs w:val="24"/>
      <w:lang w:eastAsia="en-US"/>
    </w:rPr>
  </w:style>
  <w:style w:type="paragraph" w:styleId="NoSpacing">
    <w:name w:val="No Spacing"/>
    <w:uiPriority w:val="1"/>
    <w:qFormat/>
    <w:rsid w:val="009A4127"/>
    <w:pPr>
      <w:widowControl w:val="0"/>
      <w:autoSpaceDE w:val="0"/>
      <w:autoSpaceDN w:val="0"/>
      <w:adjustRightInd w:val="0"/>
    </w:pPr>
    <w:rPr>
      <w:sz w:val="24"/>
      <w:szCs w:val="24"/>
      <w:lang w:eastAsia="en-US"/>
    </w:rPr>
  </w:style>
  <w:style w:type="character" w:styleId="UnresolvedMention">
    <w:name w:val="Unresolved Mention"/>
    <w:basedOn w:val="DefaultParagraphFont"/>
    <w:uiPriority w:val="99"/>
    <w:semiHidden/>
    <w:unhideWhenUsed/>
    <w:rsid w:val="002D28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0848530">
      <w:bodyDiv w:val="1"/>
      <w:marLeft w:val="0"/>
      <w:marRight w:val="0"/>
      <w:marTop w:val="0"/>
      <w:marBottom w:val="0"/>
      <w:divBdr>
        <w:top w:val="none" w:sz="0" w:space="0" w:color="auto"/>
        <w:left w:val="none" w:sz="0" w:space="0" w:color="auto"/>
        <w:bottom w:val="none" w:sz="0" w:space="0" w:color="auto"/>
        <w:right w:val="none" w:sz="0" w:space="0" w:color="auto"/>
      </w:divBdr>
    </w:div>
    <w:div w:id="310520580">
      <w:bodyDiv w:val="1"/>
      <w:marLeft w:val="0"/>
      <w:marRight w:val="0"/>
      <w:marTop w:val="0"/>
      <w:marBottom w:val="0"/>
      <w:divBdr>
        <w:top w:val="none" w:sz="0" w:space="0" w:color="auto"/>
        <w:left w:val="none" w:sz="0" w:space="0" w:color="auto"/>
        <w:bottom w:val="none" w:sz="0" w:space="0" w:color="auto"/>
        <w:right w:val="none" w:sz="0" w:space="0" w:color="auto"/>
      </w:divBdr>
    </w:div>
    <w:div w:id="336226746">
      <w:bodyDiv w:val="1"/>
      <w:marLeft w:val="0"/>
      <w:marRight w:val="0"/>
      <w:marTop w:val="0"/>
      <w:marBottom w:val="0"/>
      <w:divBdr>
        <w:top w:val="none" w:sz="0" w:space="0" w:color="auto"/>
        <w:left w:val="none" w:sz="0" w:space="0" w:color="auto"/>
        <w:bottom w:val="none" w:sz="0" w:space="0" w:color="auto"/>
        <w:right w:val="none" w:sz="0" w:space="0" w:color="auto"/>
      </w:divBdr>
    </w:div>
    <w:div w:id="466359544">
      <w:bodyDiv w:val="1"/>
      <w:marLeft w:val="0"/>
      <w:marRight w:val="0"/>
      <w:marTop w:val="0"/>
      <w:marBottom w:val="0"/>
      <w:divBdr>
        <w:top w:val="none" w:sz="0" w:space="0" w:color="auto"/>
        <w:left w:val="none" w:sz="0" w:space="0" w:color="auto"/>
        <w:bottom w:val="none" w:sz="0" w:space="0" w:color="auto"/>
        <w:right w:val="none" w:sz="0" w:space="0" w:color="auto"/>
      </w:divBdr>
    </w:div>
    <w:div w:id="697314151">
      <w:bodyDiv w:val="1"/>
      <w:marLeft w:val="0"/>
      <w:marRight w:val="0"/>
      <w:marTop w:val="0"/>
      <w:marBottom w:val="0"/>
      <w:divBdr>
        <w:top w:val="none" w:sz="0" w:space="0" w:color="auto"/>
        <w:left w:val="none" w:sz="0" w:space="0" w:color="auto"/>
        <w:bottom w:val="none" w:sz="0" w:space="0" w:color="auto"/>
        <w:right w:val="none" w:sz="0" w:space="0" w:color="auto"/>
      </w:divBdr>
    </w:div>
    <w:div w:id="735320627">
      <w:bodyDiv w:val="1"/>
      <w:marLeft w:val="0"/>
      <w:marRight w:val="0"/>
      <w:marTop w:val="0"/>
      <w:marBottom w:val="0"/>
      <w:divBdr>
        <w:top w:val="none" w:sz="0" w:space="0" w:color="auto"/>
        <w:left w:val="none" w:sz="0" w:space="0" w:color="auto"/>
        <w:bottom w:val="none" w:sz="0" w:space="0" w:color="auto"/>
        <w:right w:val="none" w:sz="0" w:space="0" w:color="auto"/>
      </w:divBdr>
    </w:div>
    <w:div w:id="758017884">
      <w:bodyDiv w:val="1"/>
      <w:marLeft w:val="0"/>
      <w:marRight w:val="0"/>
      <w:marTop w:val="0"/>
      <w:marBottom w:val="0"/>
      <w:divBdr>
        <w:top w:val="none" w:sz="0" w:space="0" w:color="auto"/>
        <w:left w:val="none" w:sz="0" w:space="0" w:color="auto"/>
        <w:bottom w:val="none" w:sz="0" w:space="0" w:color="auto"/>
        <w:right w:val="none" w:sz="0" w:space="0" w:color="auto"/>
      </w:divBdr>
    </w:div>
    <w:div w:id="766577767">
      <w:bodyDiv w:val="1"/>
      <w:marLeft w:val="1"/>
      <w:marRight w:val="1"/>
      <w:marTop w:val="30"/>
      <w:marBottom w:val="45"/>
      <w:divBdr>
        <w:top w:val="none" w:sz="0" w:space="0" w:color="auto"/>
        <w:left w:val="none" w:sz="0" w:space="0" w:color="auto"/>
        <w:bottom w:val="none" w:sz="0" w:space="0" w:color="auto"/>
        <w:right w:val="none" w:sz="0" w:space="0" w:color="auto"/>
      </w:divBdr>
      <w:divsChild>
        <w:div w:id="106584014">
          <w:marLeft w:val="6"/>
          <w:marRight w:val="8"/>
          <w:marTop w:val="0"/>
          <w:marBottom w:val="0"/>
          <w:divBdr>
            <w:top w:val="none" w:sz="0" w:space="0" w:color="auto"/>
            <w:left w:val="none" w:sz="0" w:space="0" w:color="auto"/>
            <w:bottom w:val="none" w:sz="0" w:space="0" w:color="auto"/>
            <w:right w:val="none" w:sz="0" w:space="0" w:color="auto"/>
          </w:divBdr>
        </w:div>
      </w:divsChild>
    </w:div>
    <w:div w:id="822620668">
      <w:bodyDiv w:val="1"/>
      <w:marLeft w:val="0"/>
      <w:marRight w:val="0"/>
      <w:marTop w:val="0"/>
      <w:marBottom w:val="0"/>
      <w:divBdr>
        <w:top w:val="none" w:sz="0" w:space="0" w:color="auto"/>
        <w:left w:val="none" w:sz="0" w:space="0" w:color="auto"/>
        <w:bottom w:val="none" w:sz="0" w:space="0" w:color="auto"/>
        <w:right w:val="none" w:sz="0" w:space="0" w:color="auto"/>
      </w:divBdr>
    </w:div>
    <w:div w:id="882252605">
      <w:bodyDiv w:val="1"/>
      <w:marLeft w:val="0"/>
      <w:marRight w:val="0"/>
      <w:marTop w:val="0"/>
      <w:marBottom w:val="0"/>
      <w:divBdr>
        <w:top w:val="none" w:sz="0" w:space="0" w:color="auto"/>
        <w:left w:val="none" w:sz="0" w:space="0" w:color="auto"/>
        <w:bottom w:val="none" w:sz="0" w:space="0" w:color="auto"/>
        <w:right w:val="none" w:sz="0" w:space="0" w:color="auto"/>
      </w:divBdr>
    </w:div>
    <w:div w:id="952790390">
      <w:bodyDiv w:val="1"/>
      <w:marLeft w:val="0"/>
      <w:marRight w:val="0"/>
      <w:marTop w:val="0"/>
      <w:marBottom w:val="0"/>
      <w:divBdr>
        <w:top w:val="none" w:sz="0" w:space="0" w:color="auto"/>
        <w:left w:val="none" w:sz="0" w:space="0" w:color="auto"/>
        <w:bottom w:val="none" w:sz="0" w:space="0" w:color="auto"/>
        <w:right w:val="none" w:sz="0" w:space="0" w:color="auto"/>
      </w:divBdr>
      <w:divsChild>
        <w:div w:id="310982958">
          <w:marLeft w:val="0"/>
          <w:marRight w:val="0"/>
          <w:marTop w:val="0"/>
          <w:marBottom w:val="0"/>
          <w:divBdr>
            <w:top w:val="none" w:sz="0" w:space="0" w:color="auto"/>
            <w:left w:val="none" w:sz="0" w:space="0" w:color="auto"/>
            <w:bottom w:val="none" w:sz="0" w:space="0" w:color="auto"/>
            <w:right w:val="none" w:sz="0" w:space="0" w:color="auto"/>
          </w:divBdr>
          <w:divsChild>
            <w:div w:id="1445879198">
              <w:marLeft w:val="0"/>
              <w:marRight w:val="0"/>
              <w:marTop w:val="0"/>
              <w:marBottom w:val="0"/>
              <w:divBdr>
                <w:top w:val="single" w:sz="2" w:space="0" w:color="FFFFFF"/>
                <w:left w:val="single" w:sz="6" w:space="0" w:color="FFFFFF"/>
                <w:bottom w:val="single" w:sz="6" w:space="0" w:color="FFFFFF"/>
                <w:right w:val="single" w:sz="6" w:space="0" w:color="FFFFFF"/>
              </w:divBdr>
              <w:divsChild>
                <w:div w:id="1455756658">
                  <w:marLeft w:val="0"/>
                  <w:marRight w:val="0"/>
                  <w:marTop w:val="0"/>
                  <w:marBottom w:val="0"/>
                  <w:divBdr>
                    <w:top w:val="single" w:sz="6" w:space="1" w:color="D3D3D3"/>
                    <w:left w:val="none" w:sz="0" w:space="0" w:color="auto"/>
                    <w:bottom w:val="none" w:sz="0" w:space="0" w:color="auto"/>
                    <w:right w:val="none" w:sz="0" w:space="0" w:color="auto"/>
                  </w:divBdr>
                  <w:divsChild>
                    <w:div w:id="965893325">
                      <w:marLeft w:val="0"/>
                      <w:marRight w:val="0"/>
                      <w:marTop w:val="0"/>
                      <w:marBottom w:val="0"/>
                      <w:divBdr>
                        <w:top w:val="none" w:sz="0" w:space="0" w:color="auto"/>
                        <w:left w:val="none" w:sz="0" w:space="0" w:color="auto"/>
                        <w:bottom w:val="none" w:sz="0" w:space="0" w:color="auto"/>
                        <w:right w:val="none" w:sz="0" w:space="0" w:color="auto"/>
                      </w:divBdr>
                      <w:divsChild>
                        <w:div w:id="40832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3392872">
      <w:bodyDiv w:val="1"/>
      <w:marLeft w:val="0"/>
      <w:marRight w:val="0"/>
      <w:marTop w:val="0"/>
      <w:marBottom w:val="0"/>
      <w:divBdr>
        <w:top w:val="none" w:sz="0" w:space="0" w:color="auto"/>
        <w:left w:val="none" w:sz="0" w:space="0" w:color="auto"/>
        <w:bottom w:val="none" w:sz="0" w:space="0" w:color="auto"/>
        <w:right w:val="none" w:sz="0" w:space="0" w:color="auto"/>
      </w:divBdr>
    </w:div>
    <w:div w:id="1193179913">
      <w:bodyDiv w:val="1"/>
      <w:marLeft w:val="0"/>
      <w:marRight w:val="0"/>
      <w:marTop w:val="0"/>
      <w:marBottom w:val="0"/>
      <w:divBdr>
        <w:top w:val="none" w:sz="0" w:space="0" w:color="auto"/>
        <w:left w:val="none" w:sz="0" w:space="0" w:color="auto"/>
        <w:bottom w:val="none" w:sz="0" w:space="0" w:color="auto"/>
        <w:right w:val="none" w:sz="0" w:space="0" w:color="auto"/>
      </w:divBdr>
    </w:div>
    <w:div w:id="1224828414">
      <w:bodyDiv w:val="1"/>
      <w:marLeft w:val="0"/>
      <w:marRight w:val="0"/>
      <w:marTop w:val="0"/>
      <w:marBottom w:val="0"/>
      <w:divBdr>
        <w:top w:val="none" w:sz="0" w:space="0" w:color="auto"/>
        <w:left w:val="none" w:sz="0" w:space="0" w:color="auto"/>
        <w:bottom w:val="none" w:sz="0" w:space="0" w:color="auto"/>
        <w:right w:val="none" w:sz="0" w:space="0" w:color="auto"/>
      </w:divBdr>
    </w:div>
    <w:div w:id="1412238295">
      <w:bodyDiv w:val="1"/>
      <w:marLeft w:val="0"/>
      <w:marRight w:val="0"/>
      <w:marTop w:val="0"/>
      <w:marBottom w:val="0"/>
      <w:divBdr>
        <w:top w:val="none" w:sz="0" w:space="0" w:color="auto"/>
        <w:left w:val="none" w:sz="0" w:space="0" w:color="auto"/>
        <w:bottom w:val="none" w:sz="0" w:space="0" w:color="auto"/>
        <w:right w:val="none" w:sz="0" w:space="0" w:color="auto"/>
      </w:divBdr>
    </w:div>
    <w:div w:id="1452288777">
      <w:bodyDiv w:val="1"/>
      <w:marLeft w:val="0"/>
      <w:marRight w:val="0"/>
      <w:marTop w:val="0"/>
      <w:marBottom w:val="0"/>
      <w:divBdr>
        <w:top w:val="none" w:sz="0" w:space="0" w:color="auto"/>
        <w:left w:val="none" w:sz="0" w:space="0" w:color="auto"/>
        <w:bottom w:val="none" w:sz="0" w:space="0" w:color="auto"/>
        <w:right w:val="none" w:sz="0" w:space="0" w:color="auto"/>
      </w:divBdr>
    </w:div>
    <w:div w:id="1503617269">
      <w:bodyDiv w:val="1"/>
      <w:marLeft w:val="0"/>
      <w:marRight w:val="0"/>
      <w:marTop w:val="0"/>
      <w:marBottom w:val="0"/>
      <w:divBdr>
        <w:top w:val="none" w:sz="0" w:space="0" w:color="auto"/>
        <w:left w:val="none" w:sz="0" w:space="0" w:color="auto"/>
        <w:bottom w:val="none" w:sz="0" w:space="0" w:color="auto"/>
        <w:right w:val="none" w:sz="0" w:space="0" w:color="auto"/>
      </w:divBdr>
    </w:div>
    <w:div w:id="1654720206">
      <w:bodyDiv w:val="1"/>
      <w:marLeft w:val="0"/>
      <w:marRight w:val="0"/>
      <w:marTop w:val="0"/>
      <w:marBottom w:val="0"/>
      <w:divBdr>
        <w:top w:val="none" w:sz="0" w:space="0" w:color="auto"/>
        <w:left w:val="none" w:sz="0" w:space="0" w:color="auto"/>
        <w:bottom w:val="none" w:sz="0" w:space="0" w:color="auto"/>
        <w:right w:val="none" w:sz="0" w:space="0" w:color="auto"/>
      </w:divBdr>
    </w:div>
    <w:div w:id="1726831673">
      <w:bodyDiv w:val="1"/>
      <w:marLeft w:val="0"/>
      <w:marRight w:val="0"/>
      <w:marTop w:val="0"/>
      <w:marBottom w:val="0"/>
      <w:divBdr>
        <w:top w:val="none" w:sz="0" w:space="0" w:color="auto"/>
        <w:left w:val="none" w:sz="0" w:space="0" w:color="auto"/>
        <w:bottom w:val="none" w:sz="0" w:space="0" w:color="auto"/>
        <w:right w:val="none" w:sz="0" w:space="0" w:color="auto"/>
      </w:divBdr>
    </w:div>
    <w:div w:id="1743142905">
      <w:bodyDiv w:val="1"/>
      <w:marLeft w:val="0"/>
      <w:marRight w:val="0"/>
      <w:marTop w:val="0"/>
      <w:marBottom w:val="0"/>
      <w:divBdr>
        <w:top w:val="none" w:sz="0" w:space="0" w:color="auto"/>
        <w:left w:val="none" w:sz="0" w:space="0" w:color="auto"/>
        <w:bottom w:val="none" w:sz="0" w:space="0" w:color="auto"/>
        <w:right w:val="none" w:sz="0" w:space="0" w:color="auto"/>
      </w:divBdr>
    </w:div>
    <w:div w:id="1760251688">
      <w:bodyDiv w:val="1"/>
      <w:marLeft w:val="0"/>
      <w:marRight w:val="0"/>
      <w:marTop w:val="0"/>
      <w:marBottom w:val="0"/>
      <w:divBdr>
        <w:top w:val="none" w:sz="0" w:space="0" w:color="auto"/>
        <w:left w:val="none" w:sz="0" w:space="0" w:color="auto"/>
        <w:bottom w:val="none" w:sz="0" w:space="0" w:color="auto"/>
        <w:right w:val="none" w:sz="0" w:space="0" w:color="auto"/>
      </w:divBdr>
    </w:div>
    <w:div w:id="1792701887">
      <w:bodyDiv w:val="1"/>
      <w:marLeft w:val="0"/>
      <w:marRight w:val="0"/>
      <w:marTop w:val="0"/>
      <w:marBottom w:val="0"/>
      <w:divBdr>
        <w:top w:val="none" w:sz="0" w:space="0" w:color="auto"/>
        <w:left w:val="none" w:sz="0" w:space="0" w:color="auto"/>
        <w:bottom w:val="none" w:sz="0" w:space="0" w:color="auto"/>
        <w:right w:val="none" w:sz="0" w:space="0" w:color="auto"/>
      </w:divBdr>
    </w:div>
    <w:div w:id="1801151361">
      <w:bodyDiv w:val="1"/>
      <w:marLeft w:val="0"/>
      <w:marRight w:val="0"/>
      <w:marTop w:val="0"/>
      <w:marBottom w:val="0"/>
      <w:divBdr>
        <w:top w:val="none" w:sz="0" w:space="0" w:color="auto"/>
        <w:left w:val="none" w:sz="0" w:space="0" w:color="auto"/>
        <w:bottom w:val="none" w:sz="0" w:space="0" w:color="auto"/>
        <w:right w:val="none" w:sz="0" w:space="0" w:color="auto"/>
      </w:divBdr>
    </w:div>
    <w:div w:id="1838501397">
      <w:bodyDiv w:val="1"/>
      <w:marLeft w:val="0"/>
      <w:marRight w:val="0"/>
      <w:marTop w:val="0"/>
      <w:marBottom w:val="0"/>
      <w:divBdr>
        <w:top w:val="none" w:sz="0" w:space="0" w:color="auto"/>
        <w:left w:val="none" w:sz="0" w:space="0" w:color="auto"/>
        <w:bottom w:val="none" w:sz="0" w:space="0" w:color="auto"/>
        <w:right w:val="none" w:sz="0" w:space="0" w:color="auto"/>
      </w:divBdr>
    </w:div>
    <w:div w:id="1866476141">
      <w:bodyDiv w:val="1"/>
      <w:marLeft w:val="0"/>
      <w:marRight w:val="0"/>
      <w:marTop w:val="0"/>
      <w:marBottom w:val="0"/>
      <w:divBdr>
        <w:top w:val="none" w:sz="0" w:space="0" w:color="auto"/>
        <w:left w:val="none" w:sz="0" w:space="0" w:color="auto"/>
        <w:bottom w:val="none" w:sz="0" w:space="0" w:color="auto"/>
        <w:right w:val="none" w:sz="0" w:space="0" w:color="auto"/>
      </w:divBdr>
    </w:div>
    <w:div w:id="1963075669">
      <w:bodyDiv w:val="1"/>
      <w:marLeft w:val="0"/>
      <w:marRight w:val="0"/>
      <w:marTop w:val="0"/>
      <w:marBottom w:val="0"/>
      <w:divBdr>
        <w:top w:val="none" w:sz="0" w:space="0" w:color="auto"/>
        <w:left w:val="none" w:sz="0" w:space="0" w:color="auto"/>
        <w:bottom w:val="none" w:sz="0" w:space="0" w:color="auto"/>
        <w:right w:val="none" w:sz="0" w:space="0" w:color="auto"/>
      </w:divBdr>
      <w:divsChild>
        <w:div w:id="918712491">
          <w:marLeft w:val="0"/>
          <w:marRight w:val="0"/>
          <w:marTop w:val="0"/>
          <w:marBottom w:val="0"/>
          <w:divBdr>
            <w:top w:val="none" w:sz="0" w:space="0" w:color="auto"/>
            <w:left w:val="none" w:sz="0" w:space="0" w:color="auto"/>
            <w:bottom w:val="none" w:sz="0" w:space="0" w:color="auto"/>
            <w:right w:val="none" w:sz="0" w:space="0" w:color="auto"/>
          </w:divBdr>
          <w:divsChild>
            <w:div w:id="730273101">
              <w:marLeft w:val="0"/>
              <w:marRight w:val="0"/>
              <w:marTop w:val="100"/>
              <w:marBottom w:val="100"/>
              <w:divBdr>
                <w:top w:val="none" w:sz="0" w:space="0" w:color="auto"/>
                <w:left w:val="none" w:sz="0" w:space="0" w:color="auto"/>
                <w:bottom w:val="none" w:sz="0" w:space="0" w:color="auto"/>
                <w:right w:val="none" w:sz="0" w:space="0" w:color="auto"/>
              </w:divBdr>
              <w:divsChild>
                <w:div w:id="19820132">
                  <w:marLeft w:val="180"/>
                  <w:marRight w:val="0"/>
                  <w:marTop w:val="0"/>
                  <w:marBottom w:val="0"/>
                  <w:divBdr>
                    <w:top w:val="none" w:sz="0" w:space="0" w:color="auto"/>
                    <w:left w:val="none" w:sz="0" w:space="0" w:color="auto"/>
                    <w:bottom w:val="none" w:sz="0" w:space="0" w:color="auto"/>
                    <w:right w:val="none" w:sz="0" w:space="0" w:color="auto"/>
                  </w:divBdr>
                  <w:divsChild>
                    <w:div w:id="1337341719">
                      <w:marLeft w:val="60"/>
                      <w:marRight w:val="0"/>
                      <w:marTop w:val="0"/>
                      <w:marBottom w:val="0"/>
                      <w:divBdr>
                        <w:top w:val="none" w:sz="0" w:space="0" w:color="auto"/>
                        <w:left w:val="none" w:sz="0" w:space="0" w:color="auto"/>
                        <w:bottom w:val="none" w:sz="0" w:space="0" w:color="auto"/>
                        <w:right w:val="none" w:sz="0" w:space="0" w:color="auto"/>
                      </w:divBdr>
                      <w:divsChild>
                        <w:div w:id="892928125">
                          <w:marLeft w:val="0"/>
                          <w:marRight w:val="75"/>
                          <w:marTop w:val="0"/>
                          <w:marBottom w:val="0"/>
                          <w:divBdr>
                            <w:top w:val="none" w:sz="0" w:space="0" w:color="auto"/>
                            <w:left w:val="none" w:sz="0" w:space="0" w:color="auto"/>
                            <w:bottom w:val="none" w:sz="0" w:space="0" w:color="auto"/>
                            <w:right w:val="none" w:sz="0" w:space="0" w:color="auto"/>
                          </w:divBdr>
                          <w:divsChild>
                            <w:div w:id="1188760024">
                              <w:marLeft w:val="0"/>
                              <w:marRight w:val="0"/>
                              <w:marTop w:val="75"/>
                              <w:marBottom w:val="100"/>
                              <w:divBdr>
                                <w:top w:val="none" w:sz="0" w:space="0" w:color="auto"/>
                                <w:left w:val="none" w:sz="0" w:space="0" w:color="auto"/>
                                <w:bottom w:val="none" w:sz="0" w:space="0" w:color="auto"/>
                                <w:right w:val="none" w:sz="0" w:space="0" w:color="auto"/>
                              </w:divBdr>
                              <w:divsChild>
                                <w:div w:id="144076272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01294821">
      <w:bodyDiv w:val="1"/>
      <w:marLeft w:val="0"/>
      <w:marRight w:val="0"/>
      <w:marTop w:val="0"/>
      <w:marBottom w:val="0"/>
      <w:divBdr>
        <w:top w:val="none" w:sz="0" w:space="0" w:color="auto"/>
        <w:left w:val="none" w:sz="0" w:space="0" w:color="auto"/>
        <w:bottom w:val="none" w:sz="0" w:space="0" w:color="auto"/>
        <w:right w:val="none" w:sz="0" w:space="0" w:color="auto"/>
      </w:divBdr>
      <w:divsChild>
        <w:div w:id="1181628990">
          <w:marLeft w:val="2775"/>
          <w:marRight w:val="2775"/>
          <w:marTop w:val="0"/>
          <w:marBottom w:val="0"/>
          <w:divBdr>
            <w:top w:val="none" w:sz="0" w:space="0" w:color="auto"/>
            <w:left w:val="none" w:sz="0" w:space="0" w:color="auto"/>
            <w:bottom w:val="none" w:sz="0" w:space="0" w:color="auto"/>
            <w:right w:val="none" w:sz="0" w:space="0" w:color="auto"/>
          </w:divBdr>
          <w:divsChild>
            <w:div w:id="1206023235">
              <w:marLeft w:val="0"/>
              <w:marRight w:val="0"/>
              <w:marTop w:val="0"/>
              <w:marBottom w:val="0"/>
              <w:divBdr>
                <w:top w:val="none" w:sz="0" w:space="0" w:color="auto"/>
                <w:left w:val="none" w:sz="0" w:space="0" w:color="auto"/>
                <w:bottom w:val="none" w:sz="0" w:space="0" w:color="auto"/>
                <w:right w:val="none" w:sz="0" w:space="0" w:color="auto"/>
              </w:divBdr>
              <w:divsChild>
                <w:div w:id="951060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nwssp.nhs.wales/all-wales-programmes/governance-e-manual/" TargetMode="External"/><Relationship Id="rId18" Type="http://schemas.openxmlformats.org/officeDocument/2006/relationships/hyperlink" Target="https://nwssp.nhs.wales/all-wales-programmes/governance-e-manual/" TargetMode="External"/><Relationship Id="rId26" Type="http://schemas.openxmlformats.org/officeDocument/2006/relationships/footer" Target="footer1.xml"/><Relationship Id="rId39" Type="http://schemas.openxmlformats.org/officeDocument/2006/relationships/theme" Target="theme/theme1.xml"/><Relationship Id="rId21" Type="http://schemas.openxmlformats.org/officeDocument/2006/relationships/hyperlink" Target="https://www.gov.wales/sites/default/files/publications/2023-04/statutory-guidance-on-representations-made-by-the-citizen-voice-body.pdf" TargetMode="External"/><Relationship Id="rId34" Type="http://schemas.openxmlformats.org/officeDocument/2006/relationships/hyperlink" Target="https://bcuhb.nhs.wales/about-us/health-board-meetings-and-members/health-board-meetings/appendix-adoc-3-reservation-of-powers-and-scheme-of-delegation-jccpdf/"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nwssp.nhs.wales/all-wales-programmes/governance-e-manual/living-public-service-values/values-and-standards-of-behaviour-framework/" TargetMode="External"/><Relationship Id="rId25" Type="http://schemas.openxmlformats.org/officeDocument/2006/relationships/header" Target="header2.xml"/><Relationship Id="rId33" Type="http://schemas.openxmlformats.org/officeDocument/2006/relationships/hyperlink" Target="https://bcuhb.nhs.wales/about-us/health-board-meetings-and-members/health-board-meetings/appendix-adoc-2-model-standing-orders-nhs-wales-joint-commissioning-committeepdf/"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ov.wales/duty-candour-statutory-guidance-2023" TargetMode="External"/><Relationship Id="rId20" Type="http://schemas.openxmlformats.org/officeDocument/2006/relationships/hyperlink" Target="https://socialcare.wales/cms_assets/hub-downloads/Partnership-working-&#8211;-implications-for-health-boards-and-NHS-Trusts.pdf"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32" Type="http://schemas.openxmlformats.org/officeDocument/2006/relationships/hyperlink" Target="https://bcuhb.nhs.wales/about-us/committees-and-advisory-groups/" TargetMode="External"/><Relationship Id="rId37" Type="http://schemas.openxmlformats.org/officeDocument/2006/relationships/hyperlink" Target="https://bcuhb.nhs.wales/about-us/committees-and-advisory-groups/" TargetMode="External"/><Relationship Id="rId5" Type="http://schemas.openxmlformats.org/officeDocument/2006/relationships/customXml" Target="../customXml/item5.xml"/><Relationship Id="rId15" Type="http://schemas.openxmlformats.org/officeDocument/2006/relationships/hyperlink" Target="https://www.gov.wales/duty-quality-healthcare" TargetMode="External"/><Relationship Id="rId23" Type="http://schemas.openxmlformats.org/officeDocument/2006/relationships/hyperlink" Target="https://www.gov.wales/guidance-changes-health-services" TargetMode="External"/><Relationship Id="rId28" Type="http://schemas.openxmlformats.org/officeDocument/2006/relationships/header" Target="header3.xml"/><Relationship Id="rId36" Type="http://schemas.openxmlformats.org/officeDocument/2006/relationships/hyperlink" Target="https://bcuhb.nhs.wales/about-us/health-board-meetings-and-members/health-board-meetings/appendix-cfinal-approvedaccountability-mapjccupdatedmarch24pdf/" TargetMode="External"/><Relationship Id="rId10" Type="http://schemas.openxmlformats.org/officeDocument/2006/relationships/footnotes" Target="footnotes.xml"/><Relationship Id="rId19" Type="http://schemas.openxmlformats.org/officeDocument/2006/relationships/hyperlink" Target="https://bcuhb.nhs.wales/about-us/health-board-meetings-and-members/health-board-members/" TargetMode="External"/><Relationship Id="rId31" Type="http://schemas.openxmlformats.org/officeDocument/2006/relationships/hyperlink" Target="https://nwssp.nhs.wales/all-wales-programmes/governance-e-manua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gov.wales/sites/default/files/publications/2020-02/part-9-statutory-guidance-partnership-arrangements.pdf" TargetMode="External"/><Relationship Id="rId22" Type="http://schemas.openxmlformats.org/officeDocument/2006/relationships/hyperlink" Target="https://www.gov.wales/guidance-changes-health-services" TargetMode="External"/><Relationship Id="rId27" Type="http://schemas.openxmlformats.org/officeDocument/2006/relationships/footer" Target="footer2.xml"/><Relationship Id="rId30" Type="http://schemas.openxmlformats.org/officeDocument/2006/relationships/hyperlink" Target="https://bcuhb.nhs.wales/about-us/governance-and-assurance/standing-orders-and-financial-instructions/" TargetMode="External"/><Relationship Id="rId35" Type="http://schemas.openxmlformats.org/officeDocument/2006/relationships/hyperlink" Target="https://bcuhb.nhs.wales/about-us/health-board-meetings-and-members/health-board-meetings/appendix-bdoc-1standing-financial-instructions-for-the-nhs-wales-joint-commissioning-committeepdf/" TargetMode="External"/><Relationship Id="rId8" Type="http://schemas.openxmlformats.org/officeDocument/2006/relationships/settings" Target="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3E97CDB4E6BCC43A409F26AF250FDF8" ma:contentTypeVersion="18" ma:contentTypeDescription="Create a new document." ma:contentTypeScope="" ma:versionID="58f7b1dfe0065522d3f6a29f19cf9e81">
  <xsd:schema xmlns:xsd="http://www.w3.org/2001/XMLSchema" xmlns:xs="http://www.w3.org/2001/XMLSchema" xmlns:p="http://schemas.microsoft.com/office/2006/metadata/properties" xmlns:ns1="http://schemas.microsoft.com/sharepoint/v3" xmlns:ns2="b6c5a342-f1f1-4475-a893-f651a58eae8c" xmlns:ns3="546f4659-f852-46e6-844d-6648aa11bdf4" targetNamespace="http://schemas.microsoft.com/office/2006/metadata/properties" ma:root="true" ma:fieldsID="81e1b18a7c3370b91d8b12b46b20a0a0" ns1:_="" ns2:_="" ns3:_="">
    <xsd:import namespace="http://schemas.microsoft.com/sharepoint/v3"/>
    <xsd:import namespace="b6c5a342-f1f1-4475-a893-f651a58eae8c"/>
    <xsd:import namespace="546f4659-f852-46e6-844d-6648aa11bdf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element ref="ns3:SharedWithUsers" minOccurs="0"/>
                <xsd:element ref="ns3:SharedWithDetails" minOccurs="0"/>
                <xsd:element ref="ns2:MediaServiceDateTaken" minOccurs="0"/>
                <xsd:element ref="ns2:MediaLengthInSeconds" minOccurs="0"/>
                <xsd:element ref="ns2:MediaServiceBillingMetadata"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6c5a342-f1f1-4475-a893-f651a58eae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46f4659-f852-46e6-844d-6648aa11bdf4"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d6a0d001-c96b-410d-8d09-41fdf7bdbd72}" ma:internalName="TaxCatchAll" ma:showField="CatchAllData" ma:web="546f4659-f852-46e6-844d-6648aa11bdf4">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b6c5a342-f1f1-4475-a893-f651a58eae8c">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TaxCatchAll xmlns="546f4659-f852-46e6-844d-6648aa11bdf4" xsi:nil="true"/>
  </documentManagement>
</p:properties>
</file>

<file path=customXml/item5.xml><?xml version="1.0" encoding="utf-8"?>
<metadata xmlns="http://www.objective.com/ecm/document/metadata/FF3C5B18883D4E21973B57C2EEED7FD1" version="1.0.0">
  <systemFields>
    <field name="Objective-Id">
      <value order="0">A46105149</value>
    </field>
    <field name="Objective-Title">
      <value order="0">LHB Model Standing Orders Reservation and Delegation of Powers July 2023 v6 Final - changes highlighted for sharing with BS</value>
    </field>
    <field name="Objective-Description">
      <value order="0"/>
    </field>
    <field name="Objective-CreationStamp">
      <value order="0">2023-07-21T09:58:58Z</value>
    </field>
    <field name="Objective-IsApproved">
      <value order="0">false</value>
    </field>
    <field name="Objective-IsPublished">
      <value order="0">true</value>
    </field>
    <field name="Objective-DatePublished">
      <value order="0">2023-07-21T09:59:39Z</value>
    </field>
    <field name="Objective-ModificationStamp">
      <value order="0">2023-07-21T09:59:39Z</value>
    </field>
    <field name="Objective-Owner">
      <value order="0">Westlake, Melanie (HSS - Quality &amp; Nursing Directorate)</value>
    </field>
    <field name="Objective-Path">
      <value order="0">Objective Global Folder:#Business File Plan:WG Organisational Groups:NEW - Post April 2022 - Health &amp; Social Services:HSS Directorate of Quality &amp; Nursing:Health &amp; Social Services (HSS) - Business and Governance:1 - Save:Governance - NHS Wales:NHS Governance Framework:Model Standing Orders:NHS Governance - NHS Governance Framework - Model Standing Orders - 2023:Approved documents for publication - Summer 2023</value>
    </field>
    <field name="Objective-Parent">
      <value order="0">Approved documents for publication - Summer 2023</value>
    </field>
    <field name="Objective-State">
      <value order="0">Published</value>
    </field>
    <field name="Objective-VersionId">
      <value order="0">vA87478255</value>
    </field>
    <field name="Objective-Version">
      <value order="0">1.0</value>
    </field>
    <field name="Objective-VersionNumber">
      <value order="0">2</value>
    </field>
    <field name="Objective-VersionComment">
      <value order="0">Version 2</value>
    </field>
    <field name="Objective-FileNumber">
      <value order="0">qA1839729</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EC5F6DE4-D2C6-4C9D-A8DB-DDAD0D8689A1}"/>
</file>

<file path=customXml/itemProps2.xml><?xml version="1.0" encoding="utf-8"?>
<ds:datastoreItem xmlns:ds="http://schemas.openxmlformats.org/officeDocument/2006/customXml" ds:itemID="{F88B3160-2CA7-42E8-B0F6-24194F544264}">
  <ds:schemaRefs>
    <ds:schemaRef ds:uri="http://schemas.openxmlformats.org/officeDocument/2006/bibliography"/>
  </ds:schemaRefs>
</ds:datastoreItem>
</file>

<file path=customXml/itemProps3.xml><?xml version="1.0" encoding="utf-8"?>
<ds:datastoreItem xmlns:ds="http://schemas.openxmlformats.org/officeDocument/2006/customXml" ds:itemID="{98A0FEFD-F7B2-43AE-83C5-E627EE923CDA}">
  <ds:schemaRefs>
    <ds:schemaRef ds:uri="http://schemas.microsoft.com/sharepoint/v3/contenttype/forms"/>
  </ds:schemaRefs>
</ds:datastoreItem>
</file>

<file path=customXml/itemProps4.xml><?xml version="1.0" encoding="utf-8"?>
<ds:datastoreItem xmlns:ds="http://schemas.openxmlformats.org/officeDocument/2006/customXml" ds:itemID="{1C7EEFA6-2ECA-4085-8AF0-A1E7AD82DEE7}">
  <ds:schemaRefs>
    <ds:schemaRef ds:uri="http://schemas.microsoft.com/office/2006/metadata/properties"/>
    <ds:schemaRef ds:uri="http://schemas.microsoft.com/office/infopath/2007/PartnerControls"/>
    <ds:schemaRef ds:uri="b6c5a342-f1f1-4475-a893-f651a58eae8c"/>
    <ds:schemaRef ds:uri="http://schemas.microsoft.com/sharepoint/v3"/>
    <ds:schemaRef ds:uri="546f4659-f852-46e6-844d-6648aa11bdf4"/>
  </ds:schemaRefs>
</ds:datastoreItem>
</file>

<file path=customXml/itemProps5.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92</Pages>
  <Words>27018</Words>
  <Characters>154003</Characters>
  <Application>Microsoft Office Word</Application>
  <DocSecurity>0</DocSecurity>
  <Lines>1283</Lines>
  <Paragraphs>361</Paragraphs>
  <ScaleCrop>false</ScaleCrop>
  <HeadingPairs>
    <vt:vector size="2" baseType="variant">
      <vt:variant>
        <vt:lpstr>Title</vt:lpstr>
      </vt:variant>
      <vt:variant>
        <vt:i4>1</vt:i4>
      </vt:variant>
    </vt:vector>
  </HeadingPairs>
  <TitlesOfParts>
    <vt:vector size="1" baseType="lpstr">
      <vt:lpstr>LHB Model Standing Orders Reservation and Delegation of Powers - 25 March 2021 v5 Final</vt:lpstr>
    </vt:vector>
  </TitlesOfParts>
  <Company>National Assembly for Wales</Company>
  <LinksUpToDate>false</LinksUpToDate>
  <CharactersWithSpaces>180660</CharactersWithSpaces>
  <SharedDoc>false</SharedDoc>
  <HLinks>
    <vt:vector size="1110" baseType="variant">
      <vt:variant>
        <vt:i4>5046303</vt:i4>
      </vt:variant>
      <vt:variant>
        <vt:i4>1092</vt:i4>
      </vt:variant>
      <vt:variant>
        <vt:i4>0</vt:i4>
      </vt:variant>
      <vt:variant>
        <vt:i4>5</vt:i4>
      </vt:variant>
      <vt:variant>
        <vt:lpwstr>https://nwssp.nhs.wales/all-wales-programmes/governance-e-manual/</vt:lpwstr>
      </vt:variant>
      <vt:variant>
        <vt:lpwstr/>
      </vt:variant>
      <vt:variant>
        <vt:i4>1646685</vt:i4>
      </vt:variant>
      <vt:variant>
        <vt:i4>1089</vt:i4>
      </vt:variant>
      <vt:variant>
        <vt:i4>0</vt:i4>
      </vt:variant>
      <vt:variant>
        <vt:i4>5</vt:i4>
      </vt:variant>
      <vt:variant>
        <vt:lpwstr>https://socialcare.wales/cms_assets/hub-downloads/Partnership-working-–-implications-for-health-boards-and-NHS-Trusts.pdf</vt:lpwstr>
      </vt:variant>
      <vt:variant>
        <vt:lpwstr/>
      </vt:variant>
      <vt:variant>
        <vt:i4>5046303</vt:i4>
      </vt:variant>
      <vt:variant>
        <vt:i4>1086</vt:i4>
      </vt:variant>
      <vt:variant>
        <vt:i4>0</vt:i4>
      </vt:variant>
      <vt:variant>
        <vt:i4>5</vt:i4>
      </vt:variant>
      <vt:variant>
        <vt:lpwstr>https://nwssp.nhs.wales/all-wales-programmes/governance-e-manual/</vt:lpwstr>
      </vt:variant>
      <vt:variant>
        <vt:lpwstr/>
      </vt:variant>
      <vt:variant>
        <vt:i4>6553721</vt:i4>
      </vt:variant>
      <vt:variant>
        <vt:i4>1083</vt:i4>
      </vt:variant>
      <vt:variant>
        <vt:i4>0</vt:i4>
      </vt:variant>
      <vt:variant>
        <vt:i4>5</vt:i4>
      </vt:variant>
      <vt:variant>
        <vt:lpwstr>https://nwssp.nhs.wales/all-wales-programmes/governance-e-manual/living-public-service-values/values-and-standards-of-behaviour-framework/</vt:lpwstr>
      </vt:variant>
      <vt:variant>
        <vt:lpwstr/>
      </vt:variant>
      <vt:variant>
        <vt:i4>4653141</vt:i4>
      </vt:variant>
      <vt:variant>
        <vt:i4>1080</vt:i4>
      </vt:variant>
      <vt:variant>
        <vt:i4>0</vt:i4>
      </vt:variant>
      <vt:variant>
        <vt:i4>5</vt:i4>
      </vt:variant>
      <vt:variant>
        <vt:lpwstr>https://gov.wales/sites/default/files/publications/2020-02/part-9-statutory-guidance-partnership-arrangements.pdf</vt:lpwstr>
      </vt:variant>
      <vt:variant>
        <vt:lpwstr/>
      </vt:variant>
      <vt:variant>
        <vt:i4>1703997</vt:i4>
      </vt:variant>
      <vt:variant>
        <vt:i4>1073</vt:i4>
      </vt:variant>
      <vt:variant>
        <vt:i4>0</vt:i4>
      </vt:variant>
      <vt:variant>
        <vt:i4>5</vt:i4>
      </vt:variant>
      <vt:variant>
        <vt:lpwstr/>
      </vt:variant>
      <vt:variant>
        <vt:lpwstr>_Toc68754181</vt:lpwstr>
      </vt:variant>
      <vt:variant>
        <vt:i4>1769533</vt:i4>
      </vt:variant>
      <vt:variant>
        <vt:i4>1067</vt:i4>
      </vt:variant>
      <vt:variant>
        <vt:i4>0</vt:i4>
      </vt:variant>
      <vt:variant>
        <vt:i4>5</vt:i4>
      </vt:variant>
      <vt:variant>
        <vt:lpwstr/>
      </vt:variant>
      <vt:variant>
        <vt:lpwstr>_Toc68754180</vt:lpwstr>
      </vt:variant>
      <vt:variant>
        <vt:i4>1179698</vt:i4>
      </vt:variant>
      <vt:variant>
        <vt:i4>1061</vt:i4>
      </vt:variant>
      <vt:variant>
        <vt:i4>0</vt:i4>
      </vt:variant>
      <vt:variant>
        <vt:i4>5</vt:i4>
      </vt:variant>
      <vt:variant>
        <vt:lpwstr/>
      </vt:variant>
      <vt:variant>
        <vt:lpwstr>_Toc68754179</vt:lpwstr>
      </vt:variant>
      <vt:variant>
        <vt:i4>1245234</vt:i4>
      </vt:variant>
      <vt:variant>
        <vt:i4>1055</vt:i4>
      </vt:variant>
      <vt:variant>
        <vt:i4>0</vt:i4>
      </vt:variant>
      <vt:variant>
        <vt:i4>5</vt:i4>
      </vt:variant>
      <vt:variant>
        <vt:lpwstr/>
      </vt:variant>
      <vt:variant>
        <vt:lpwstr>_Toc68754178</vt:lpwstr>
      </vt:variant>
      <vt:variant>
        <vt:i4>1835058</vt:i4>
      </vt:variant>
      <vt:variant>
        <vt:i4>1049</vt:i4>
      </vt:variant>
      <vt:variant>
        <vt:i4>0</vt:i4>
      </vt:variant>
      <vt:variant>
        <vt:i4>5</vt:i4>
      </vt:variant>
      <vt:variant>
        <vt:lpwstr/>
      </vt:variant>
      <vt:variant>
        <vt:lpwstr>_Toc68754177</vt:lpwstr>
      </vt:variant>
      <vt:variant>
        <vt:i4>1900594</vt:i4>
      </vt:variant>
      <vt:variant>
        <vt:i4>1043</vt:i4>
      </vt:variant>
      <vt:variant>
        <vt:i4>0</vt:i4>
      </vt:variant>
      <vt:variant>
        <vt:i4>5</vt:i4>
      </vt:variant>
      <vt:variant>
        <vt:lpwstr/>
      </vt:variant>
      <vt:variant>
        <vt:lpwstr>_Toc68754176</vt:lpwstr>
      </vt:variant>
      <vt:variant>
        <vt:i4>1966130</vt:i4>
      </vt:variant>
      <vt:variant>
        <vt:i4>1037</vt:i4>
      </vt:variant>
      <vt:variant>
        <vt:i4>0</vt:i4>
      </vt:variant>
      <vt:variant>
        <vt:i4>5</vt:i4>
      </vt:variant>
      <vt:variant>
        <vt:lpwstr/>
      </vt:variant>
      <vt:variant>
        <vt:lpwstr>_Toc68754175</vt:lpwstr>
      </vt:variant>
      <vt:variant>
        <vt:i4>2031666</vt:i4>
      </vt:variant>
      <vt:variant>
        <vt:i4>1031</vt:i4>
      </vt:variant>
      <vt:variant>
        <vt:i4>0</vt:i4>
      </vt:variant>
      <vt:variant>
        <vt:i4>5</vt:i4>
      </vt:variant>
      <vt:variant>
        <vt:lpwstr/>
      </vt:variant>
      <vt:variant>
        <vt:lpwstr>_Toc68754174</vt:lpwstr>
      </vt:variant>
      <vt:variant>
        <vt:i4>1572914</vt:i4>
      </vt:variant>
      <vt:variant>
        <vt:i4>1025</vt:i4>
      </vt:variant>
      <vt:variant>
        <vt:i4>0</vt:i4>
      </vt:variant>
      <vt:variant>
        <vt:i4>5</vt:i4>
      </vt:variant>
      <vt:variant>
        <vt:lpwstr/>
      </vt:variant>
      <vt:variant>
        <vt:lpwstr>_Toc68754173</vt:lpwstr>
      </vt:variant>
      <vt:variant>
        <vt:i4>1638450</vt:i4>
      </vt:variant>
      <vt:variant>
        <vt:i4>1019</vt:i4>
      </vt:variant>
      <vt:variant>
        <vt:i4>0</vt:i4>
      </vt:variant>
      <vt:variant>
        <vt:i4>5</vt:i4>
      </vt:variant>
      <vt:variant>
        <vt:lpwstr/>
      </vt:variant>
      <vt:variant>
        <vt:lpwstr>_Toc68754172</vt:lpwstr>
      </vt:variant>
      <vt:variant>
        <vt:i4>1703986</vt:i4>
      </vt:variant>
      <vt:variant>
        <vt:i4>1013</vt:i4>
      </vt:variant>
      <vt:variant>
        <vt:i4>0</vt:i4>
      </vt:variant>
      <vt:variant>
        <vt:i4>5</vt:i4>
      </vt:variant>
      <vt:variant>
        <vt:lpwstr/>
      </vt:variant>
      <vt:variant>
        <vt:lpwstr>_Toc68754171</vt:lpwstr>
      </vt:variant>
      <vt:variant>
        <vt:i4>1769522</vt:i4>
      </vt:variant>
      <vt:variant>
        <vt:i4>1007</vt:i4>
      </vt:variant>
      <vt:variant>
        <vt:i4>0</vt:i4>
      </vt:variant>
      <vt:variant>
        <vt:i4>5</vt:i4>
      </vt:variant>
      <vt:variant>
        <vt:lpwstr/>
      </vt:variant>
      <vt:variant>
        <vt:lpwstr>_Toc68754170</vt:lpwstr>
      </vt:variant>
      <vt:variant>
        <vt:i4>1179699</vt:i4>
      </vt:variant>
      <vt:variant>
        <vt:i4>1001</vt:i4>
      </vt:variant>
      <vt:variant>
        <vt:i4>0</vt:i4>
      </vt:variant>
      <vt:variant>
        <vt:i4>5</vt:i4>
      </vt:variant>
      <vt:variant>
        <vt:lpwstr/>
      </vt:variant>
      <vt:variant>
        <vt:lpwstr>_Toc68754169</vt:lpwstr>
      </vt:variant>
      <vt:variant>
        <vt:i4>1245235</vt:i4>
      </vt:variant>
      <vt:variant>
        <vt:i4>995</vt:i4>
      </vt:variant>
      <vt:variant>
        <vt:i4>0</vt:i4>
      </vt:variant>
      <vt:variant>
        <vt:i4>5</vt:i4>
      </vt:variant>
      <vt:variant>
        <vt:lpwstr/>
      </vt:variant>
      <vt:variant>
        <vt:lpwstr>_Toc68754168</vt:lpwstr>
      </vt:variant>
      <vt:variant>
        <vt:i4>1835059</vt:i4>
      </vt:variant>
      <vt:variant>
        <vt:i4>989</vt:i4>
      </vt:variant>
      <vt:variant>
        <vt:i4>0</vt:i4>
      </vt:variant>
      <vt:variant>
        <vt:i4>5</vt:i4>
      </vt:variant>
      <vt:variant>
        <vt:lpwstr/>
      </vt:variant>
      <vt:variant>
        <vt:lpwstr>_Toc68754167</vt:lpwstr>
      </vt:variant>
      <vt:variant>
        <vt:i4>1900595</vt:i4>
      </vt:variant>
      <vt:variant>
        <vt:i4>983</vt:i4>
      </vt:variant>
      <vt:variant>
        <vt:i4>0</vt:i4>
      </vt:variant>
      <vt:variant>
        <vt:i4>5</vt:i4>
      </vt:variant>
      <vt:variant>
        <vt:lpwstr/>
      </vt:variant>
      <vt:variant>
        <vt:lpwstr>_Toc68754166</vt:lpwstr>
      </vt:variant>
      <vt:variant>
        <vt:i4>1966131</vt:i4>
      </vt:variant>
      <vt:variant>
        <vt:i4>977</vt:i4>
      </vt:variant>
      <vt:variant>
        <vt:i4>0</vt:i4>
      </vt:variant>
      <vt:variant>
        <vt:i4>5</vt:i4>
      </vt:variant>
      <vt:variant>
        <vt:lpwstr/>
      </vt:variant>
      <vt:variant>
        <vt:lpwstr>_Toc68754165</vt:lpwstr>
      </vt:variant>
      <vt:variant>
        <vt:i4>2031667</vt:i4>
      </vt:variant>
      <vt:variant>
        <vt:i4>971</vt:i4>
      </vt:variant>
      <vt:variant>
        <vt:i4>0</vt:i4>
      </vt:variant>
      <vt:variant>
        <vt:i4>5</vt:i4>
      </vt:variant>
      <vt:variant>
        <vt:lpwstr/>
      </vt:variant>
      <vt:variant>
        <vt:lpwstr>_Toc68754164</vt:lpwstr>
      </vt:variant>
      <vt:variant>
        <vt:i4>1572915</vt:i4>
      </vt:variant>
      <vt:variant>
        <vt:i4>965</vt:i4>
      </vt:variant>
      <vt:variant>
        <vt:i4>0</vt:i4>
      </vt:variant>
      <vt:variant>
        <vt:i4>5</vt:i4>
      </vt:variant>
      <vt:variant>
        <vt:lpwstr/>
      </vt:variant>
      <vt:variant>
        <vt:lpwstr>_Toc68754163</vt:lpwstr>
      </vt:variant>
      <vt:variant>
        <vt:i4>1638451</vt:i4>
      </vt:variant>
      <vt:variant>
        <vt:i4>959</vt:i4>
      </vt:variant>
      <vt:variant>
        <vt:i4>0</vt:i4>
      </vt:variant>
      <vt:variant>
        <vt:i4>5</vt:i4>
      </vt:variant>
      <vt:variant>
        <vt:lpwstr/>
      </vt:variant>
      <vt:variant>
        <vt:lpwstr>_Toc68754162</vt:lpwstr>
      </vt:variant>
      <vt:variant>
        <vt:i4>1703987</vt:i4>
      </vt:variant>
      <vt:variant>
        <vt:i4>953</vt:i4>
      </vt:variant>
      <vt:variant>
        <vt:i4>0</vt:i4>
      </vt:variant>
      <vt:variant>
        <vt:i4>5</vt:i4>
      </vt:variant>
      <vt:variant>
        <vt:lpwstr/>
      </vt:variant>
      <vt:variant>
        <vt:lpwstr>_Toc68754161</vt:lpwstr>
      </vt:variant>
      <vt:variant>
        <vt:i4>1769523</vt:i4>
      </vt:variant>
      <vt:variant>
        <vt:i4>947</vt:i4>
      </vt:variant>
      <vt:variant>
        <vt:i4>0</vt:i4>
      </vt:variant>
      <vt:variant>
        <vt:i4>5</vt:i4>
      </vt:variant>
      <vt:variant>
        <vt:lpwstr/>
      </vt:variant>
      <vt:variant>
        <vt:lpwstr>_Toc68754160</vt:lpwstr>
      </vt:variant>
      <vt:variant>
        <vt:i4>1179696</vt:i4>
      </vt:variant>
      <vt:variant>
        <vt:i4>941</vt:i4>
      </vt:variant>
      <vt:variant>
        <vt:i4>0</vt:i4>
      </vt:variant>
      <vt:variant>
        <vt:i4>5</vt:i4>
      </vt:variant>
      <vt:variant>
        <vt:lpwstr/>
      </vt:variant>
      <vt:variant>
        <vt:lpwstr>_Toc68754159</vt:lpwstr>
      </vt:variant>
      <vt:variant>
        <vt:i4>1245232</vt:i4>
      </vt:variant>
      <vt:variant>
        <vt:i4>935</vt:i4>
      </vt:variant>
      <vt:variant>
        <vt:i4>0</vt:i4>
      </vt:variant>
      <vt:variant>
        <vt:i4>5</vt:i4>
      </vt:variant>
      <vt:variant>
        <vt:lpwstr/>
      </vt:variant>
      <vt:variant>
        <vt:lpwstr>_Toc68754158</vt:lpwstr>
      </vt:variant>
      <vt:variant>
        <vt:i4>1835056</vt:i4>
      </vt:variant>
      <vt:variant>
        <vt:i4>929</vt:i4>
      </vt:variant>
      <vt:variant>
        <vt:i4>0</vt:i4>
      </vt:variant>
      <vt:variant>
        <vt:i4>5</vt:i4>
      </vt:variant>
      <vt:variant>
        <vt:lpwstr/>
      </vt:variant>
      <vt:variant>
        <vt:lpwstr>_Toc68754157</vt:lpwstr>
      </vt:variant>
      <vt:variant>
        <vt:i4>1900592</vt:i4>
      </vt:variant>
      <vt:variant>
        <vt:i4>923</vt:i4>
      </vt:variant>
      <vt:variant>
        <vt:i4>0</vt:i4>
      </vt:variant>
      <vt:variant>
        <vt:i4>5</vt:i4>
      </vt:variant>
      <vt:variant>
        <vt:lpwstr/>
      </vt:variant>
      <vt:variant>
        <vt:lpwstr>_Toc68754156</vt:lpwstr>
      </vt:variant>
      <vt:variant>
        <vt:i4>1966128</vt:i4>
      </vt:variant>
      <vt:variant>
        <vt:i4>917</vt:i4>
      </vt:variant>
      <vt:variant>
        <vt:i4>0</vt:i4>
      </vt:variant>
      <vt:variant>
        <vt:i4>5</vt:i4>
      </vt:variant>
      <vt:variant>
        <vt:lpwstr/>
      </vt:variant>
      <vt:variant>
        <vt:lpwstr>_Toc68754155</vt:lpwstr>
      </vt:variant>
      <vt:variant>
        <vt:i4>2031664</vt:i4>
      </vt:variant>
      <vt:variant>
        <vt:i4>911</vt:i4>
      </vt:variant>
      <vt:variant>
        <vt:i4>0</vt:i4>
      </vt:variant>
      <vt:variant>
        <vt:i4>5</vt:i4>
      </vt:variant>
      <vt:variant>
        <vt:lpwstr/>
      </vt:variant>
      <vt:variant>
        <vt:lpwstr>_Toc68754154</vt:lpwstr>
      </vt:variant>
      <vt:variant>
        <vt:i4>1572912</vt:i4>
      </vt:variant>
      <vt:variant>
        <vt:i4>905</vt:i4>
      </vt:variant>
      <vt:variant>
        <vt:i4>0</vt:i4>
      </vt:variant>
      <vt:variant>
        <vt:i4>5</vt:i4>
      </vt:variant>
      <vt:variant>
        <vt:lpwstr/>
      </vt:variant>
      <vt:variant>
        <vt:lpwstr>_Toc68754153</vt:lpwstr>
      </vt:variant>
      <vt:variant>
        <vt:i4>1638448</vt:i4>
      </vt:variant>
      <vt:variant>
        <vt:i4>899</vt:i4>
      </vt:variant>
      <vt:variant>
        <vt:i4>0</vt:i4>
      </vt:variant>
      <vt:variant>
        <vt:i4>5</vt:i4>
      </vt:variant>
      <vt:variant>
        <vt:lpwstr/>
      </vt:variant>
      <vt:variant>
        <vt:lpwstr>_Toc68754152</vt:lpwstr>
      </vt:variant>
      <vt:variant>
        <vt:i4>1703984</vt:i4>
      </vt:variant>
      <vt:variant>
        <vt:i4>893</vt:i4>
      </vt:variant>
      <vt:variant>
        <vt:i4>0</vt:i4>
      </vt:variant>
      <vt:variant>
        <vt:i4>5</vt:i4>
      </vt:variant>
      <vt:variant>
        <vt:lpwstr/>
      </vt:variant>
      <vt:variant>
        <vt:lpwstr>_Toc68754151</vt:lpwstr>
      </vt:variant>
      <vt:variant>
        <vt:i4>1769520</vt:i4>
      </vt:variant>
      <vt:variant>
        <vt:i4>887</vt:i4>
      </vt:variant>
      <vt:variant>
        <vt:i4>0</vt:i4>
      </vt:variant>
      <vt:variant>
        <vt:i4>5</vt:i4>
      </vt:variant>
      <vt:variant>
        <vt:lpwstr/>
      </vt:variant>
      <vt:variant>
        <vt:lpwstr>_Toc68754150</vt:lpwstr>
      </vt:variant>
      <vt:variant>
        <vt:i4>1179697</vt:i4>
      </vt:variant>
      <vt:variant>
        <vt:i4>881</vt:i4>
      </vt:variant>
      <vt:variant>
        <vt:i4>0</vt:i4>
      </vt:variant>
      <vt:variant>
        <vt:i4>5</vt:i4>
      </vt:variant>
      <vt:variant>
        <vt:lpwstr/>
      </vt:variant>
      <vt:variant>
        <vt:lpwstr>_Toc68754149</vt:lpwstr>
      </vt:variant>
      <vt:variant>
        <vt:i4>1245233</vt:i4>
      </vt:variant>
      <vt:variant>
        <vt:i4>875</vt:i4>
      </vt:variant>
      <vt:variant>
        <vt:i4>0</vt:i4>
      </vt:variant>
      <vt:variant>
        <vt:i4>5</vt:i4>
      </vt:variant>
      <vt:variant>
        <vt:lpwstr/>
      </vt:variant>
      <vt:variant>
        <vt:lpwstr>_Toc68754148</vt:lpwstr>
      </vt:variant>
      <vt:variant>
        <vt:i4>1835057</vt:i4>
      </vt:variant>
      <vt:variant>
        <vt:i4>869</vt:i4>
      </vt:variant>
      <vt:variant>
        <vt:i4>0</vt:i4>
      </vt:variant>
      <vt:variant>
        <vt:i4>5</vt:i4>
      </vt:variant>
      <vt:variant>
        <vt:lpwstr/>
      </vt:variant>
      <vt:variant>
        <vt:lpwstr>_Toc68754147</vt:lpwstr>
      </vt:variant>
      <vt:variant>
        <vt:i4>1900593</vt:i4>
      </vt:variant>
      <vt:variant>
        <vt:i4>863</vt:i4>
      </vt:variant>
      <vt:variant>
        <vt:i4>0</vt:i4>
      </vt:variant>
      <vt:variant>
        <vt:i4>5</vt:i4>
      </vt:variant>
      <vt:variant>
        <vt:lpwstr/>
      </vt:variant>
      <vt:variant>
        <vt:lpwstr>_Toc68754146</vt:lpwstr>
      </vt:variant>
      <vt:variant>
        <vt:i4>1966129</vt:i4>
      </vt:variant>
      <vt:variant>
        <vt:i4>857</vt:i4>
      </vt:variant>
      <vt:variant>
        <vt:i4>0</vt:i4>
      </vt:variant>
      <vt:variant>
        <vt:i4>5</vt:i4>
      </vt:variant>
      <vt:variant>
        <vt:lpwstr/>
      </vt:variant>
      <vt:variant>
        <vt:lpwstr>_Toc68754145</vt:lpwstr>
      </vt:variant>
      <vt:variant>
        <vt:i4>2031665</vt:i4>
      </vt:variant>
      <vt:variant>
        <vt:i4>851</vt:i4>
      </vt:variant>
      <vt:variant>
        <vt:i4>0</vt:i4>
      </vt:variant>
      <vt:variant>
        <vt:i4>5</vt:i4>
      </vt:variant>
      <vt:variant>
        <vt:lpwstr/>
      </vt:variant>
      <vt:variant>
        <vt:lpwstr>_Toc68754144</vt:lpwstr>
      </vt:variant>
      <vt:variant>
        <vt:i4>1572913</vt:i4>
      </vt:variant>
      <vt:variant>
        <vt:i4>845</vt:i4>
      </vt:variant>
      <vt:variant>
        <vt:i4>0</vt:i4>
      </vt:variant>
      <vt:variant>
        <vt:i4>5</vt:i4>
      </vt:variant>
      <vt:variant>
        <vt:lpwstr/>
      </vt:variant>
      <vt:variant>
        <vt:lpwstr>_Toc68754143</vt:lpwstr>
      </vt:variant>
      <vt:variant>
        <vt:i4>1638449</vt:i4>
      </vt:variant>
      <vt:variant>
        <vt:i4>839</vt:i4>
      </vt:variant>
      <vt:variant>
        <vt:i4>0</vt:i4>
      </vt:variant>
      <vt:variant>
        <vt:i4>5</vt:i4>
      </vt:variant>
      <vt:variant>
        <vt:lpwstr/>
      </vt:variant>
      <vt:variant>
        <vt:lpwstr>_Toc68754142</vt:lpwstr>
      </vt:variant>
      <vt:variant>
        <vt:i4>1703985</vt:i4>
      </vt:variant>
      <vt:variant>
        <vt:i4>833</vt:i4>
      </vt:variant>
      <vt:variant>
        <vt:i4>0</vt:i4>
      </vt:variant>
      <vt:variant>
        <vt:i4>5</vt:i4>
      </vt:variant>
      <vt:variant>
        <vt:lpwstr/>
      </vt:variant>
      <vt:variant>
        <vt:lpwstr>_Toc68754141</vt:lpwstr>
      </vt:variant>
      <vt:variant>
        <vt:i4>1769521</vt:i4>
      </vt:variant>
      <vt:variant>
        <vt:i4>827</vt:i4>
      </vt:variant>
      <vt:variant>
        <vt:i4>0</vt:i4>
      </vt:variant>
      <vt:variant>
        <vt:i4>5</vt:i4>
      </vt:variant>
      <vt:variant>
        <vt:lpwstr/>
      </vt:variant>
      <vt:variant>
        <vt:lpwstr>_Toc68754140</vt:lpwstr>
      </vt:variant>
      <vt:variant>
        <vt:i4>1179702</vt:i4>
      </vt:variant>
      <vt:variant>
        <vt:i4>821</vt:i4>
      </vt:variant>
      <vt:variant>
        <vt:i4>0</vt:i4>
      </vt:variant>
      <vt:variant>
        <vt:i4>5</vt:i4>
      </vt:variant>
      <vt:variant>
        <vt:lpwstr/>
      </vt:variant>
      <vt:variant>
        <vt:lpwstr>_Toc68754139</vt:lpwstr>
      </vt:variant>
      <vt:variant>
        <vt:i4>1245238</vt:i4>
      </vt:variant>
      <vt:variant>
        <vt:i4>815</vt:i4>
      </vt:variant>
      <vt:variant>
        <vt:i4>0</vt:i4>
      </vt:variant>
      <vt:variant>
        <vt:i4>5</vt:i4>
      </vt:variant>
      <vt:variant>
        <vt:lpwstr/>
      </vt:variant>
      <vt:variant>
        <vt:lpwstr>_Toc68754138</vt:lpwstr>
      </vt:variant>
      <vt:variant>
        <vt:i4>1835062</vt:i4>
      </vt:variant>
      <vt:variant>
        <vt:i4>809</vt:i4>
      </vt:variant>
      <vt:variant>
        <vt:i4>0</vt:i4>
      </vt:variant>
      <vt:variant>
        <vt:i4>5</vt:i4>
      </vt:variant>
      <vt:variant>
        <vt:lpwstr/>
      </vt:variant>
      <vt:variant>
        <vt:lpwstr>_Toc68754137</vt:lpwstr>
      </vt:variant>
      <vt:variant>
        <vt:i4>1900598</vt:i4>
      </vt:variant>
      <vt:variant>
        <vt:i4>803</vt:i4>
      </vt:variant>
      <vt:variant>
        <vt:i4>0</vt:i4>
      </vt:variant>
      <vt:variant>
        <vt:i4>5</vt:i4>
      </vt:variant>
      <vt:variant>
        <vt:lpwstr/>
      </vt:variant>
      <vt:variant>
        <vt:lpwstr>_Toc68754136</vt:lpwstr>
      </vt:variant>
      <vt:variant>
        <vt:i4>1966134</vt:i4>
      </vt:variant>
      <vt:variant>
        <vt:i4>797</vt:i4>
      </vt:variant>
      <vt:variant>
        <vt:i4>0</vt:i4>
      </vt:variant>
      <vt:variant>
        <vt:i4>5</vt:i4>
      </vt:variant>
      <vt:variant>
        <vt:lpwstr/>
      </vt:variant>
      <vt:variant>
        <vt:lpwstr>_Toc68754135</vt:lpwstr>
      </vt:variant>
      <vt:variant>
        <vt:i4>2031670</vt:i4>
      </vt:variant>
      <vt:variant>
        <vt:i4>791</vt:i4>
      </vt:variant>
      <vt:variant>
        <vt:i4>0</vt:i4>
      </vt:variant>
      <vt:variant>
        <vt:i4>5</vt:i4>
      </vt:variant>
      <vt:variant>
        <vt:lpwstr/>
      </vt:variant>
      <vt:variant>
        <vt:lpwstr>_Toc68754134</vt:lpwstr>
      </vt:variant>
      <vt:variant>
        <vt:i4>1572918</vt:i4>
      </vt:variant>
      <vt:variant>
        <vt:i4>785</vt:i4>
      </vt:variant>
      <vt:variant>
        <vt:i4>0</vt:i4>
      </vt:variant>
      <vt:variant>
        <vt:i4>5</vt:i4>
      </vt:variant>
      <vt:variant>
        <vt:lpwstr/>
      </vt:variant>
      <vt:variant>
        <vt:lpwstr>_Toc68754133</vt:lpwstr>
      </vt:variant>
      <vt:variant>
        <vt:i4>1638454</vt:i4>
      </vt:variant>
      <vt:variant>
        <vt:i4>779</vt:i4>
      </vt:variant>
      <vt:variant>
        <vt:i4>0</vt:i4>
      </vt:variant>
      <vt:variant>
        <vt:i4>5</vt:i4>
      </vt:variant>
      <vt:variant>
        <vt:lpwstr/>
      </vt:variant>
      <vt:variant>
        <vt:lpwstr>_Toc68754132</vt:lpwstr>
      </vt:variant>
      <vt:variant>
        <vt:i4>1703990</vt:i4>
      </vt:variant>
      <vt:variant>
        <vt:i4>773</vt:i4>
      </vt:variant>
      <vt:variant>
        <vt:i4>0</vt:i4>
      </vt:variant>
      <vt:variant>
        <vt:i4>5</vt:i4>
      </vt:variant>
      <vt:variant>
        <vt:lpwstr/>
      </vt:variant>
      <vt:variant>
        <vt:lpwstr>_Toc68754131</vt:lpwstr>
      </vt:variant>
      <vt:variant>
        <vt:i4>1769526</vt:i4>
      </vt:variant>
      <vt:variant>
        <vt:i4>767</vt:i4>
      </vt:variant>
      <vt:variant>
        <vt:i4>0</vt:i4>
      </vt:variant>
      <vt:variant>
        <vt:i4>5</vt:i4>
      </vt:variant>
      <vt:variant>
        <vt:lpwstr/>
      </vt:variant>
      <vt:variant>
        <vt:lpwstr>_Toc68754130</vt:lpwstr>
      </vt:variant>
      <vt:variant>
        <vt:i4>1179703</vt:i4>
      </vt:variant>
      <vt:variant>
        <vt:i4>761</vt:i4>
      </vt:variant>
      <vt:variant>
        <vt:i4>0</vt:i4>
      </vt:variant>
      <vt:variant>
        <vt:i4>5</vt:i4>
      </vt:variant>
      <vt:variant>
        <vt:lpwstr/>
      </vt:variant>
      <vt:variant>
        <vt:lpwstr>_Toc68754129</vt:lpwstr>
      </vt:variant>
      <vt:variant>
        <vt:i4>1245239</vt:i4>
      </vt:variant>
      <vt:variant>
        <vt:i4>755</vt:i4>
      </vt:variant>
      <vt:variant>
        <vt:i4>0</vt:i4>
      </vt:variant>
      <vt:variant>
        <vt:i4>5</vt:i4>
      </vt:variant>
      <vt:variant>
        <vt:lpwstr/>
      </vt:variant>
      <vt:variant>
        <vt:lpwstr>_Toc68754128</vt:lpwstr>
      </vt:variant>
      <vt:variant>
        <vt:i4>1835063</vt:i4>
      </vt:variant>
      <vt:variant>
        <vt:i4>749</vt:i4>
      </vt:variant>
      <vt:variant>
        <vt:i4>0</vt:i4>
      </vt:variant>
      <vt:variant>
        <vt:i4>5</vt:i4>
      </vt:variant>
      <vt:variant>
        <vt:lpwstr/>
      </vt:variant>
      <vt:variant>
        <vt:lpwstr>_Toc68754127</vt:lpwstr>
      </vt:variant>
      <vt:variant>
        <vt:i4>1900599</vt:i4>
      </vt:variant>
      <vt:variant>
        <vt:i4>743</vt:i4>
      </vt:variant>
      <vt:variant>
        <vt:i4>0</vt:i4>
      </vt:variant>
      <vt:variant>
        <vt:i4>5</vt:i4>
      </vt:variant>
      <vt:variant>
        <vt:lpwstr/>
      </vt:variant>
      <vt:variant>
        <vt:lpwstr>_Toc68754126</vt:lpwstr>
      </vt:variant>
      <vt:variant>
        <vt:i4>1966135</vt:i4>
      </vt:variant>
      <vt:variant>
        <vt:i4>737</vt:i4>
      </vt:variant>
      <vt:variant>
        <vt:i4>0</vt:i4>
      </vt:variant>
      <vt:variant>
        <vt:i4>5</vt:i4>
      </vt:variant>
      <vt:variant>
        <vt:lpwstr/>
      </vt:variant>
      <vt:variant>
        <vt:lpwstr>_Toc68754125</vt:lpwstr>
      </vt:variant>
      <vt:variant>
        <vt:i4>2031671</vt:i4>
      </vt:variant>
      <vt:variant>
        <vt:i4>731</vt:i4>
      </vt:variant>
      <vt:variant>
        <vt:i4>0</vt:i4>
      </vt:variant>
      <vt:variant>
        <vt:i4>5</vt:i4>
      </vt:variant>
      <vt:variant>
        <vt:lpwstr/>
      </vt:variant>
      <vt:variant>
        <vt:lpwstr>_Toc68754124</vt:lpwstr>
      </vt:variant>
      <vt:variant>
        <vt:i4>1572919</vt:i4>
      </vt:variant>
      <vt:variant>
        <vt:i4>725</vt:i4>
      </vt:variant>
      <vt:variant>
        <vt:i4>0</vt:i4>
      </vt:variant>
      <vt:variant>
        <vt:i4>5</vt:i4>
      </vt:variant>
      <vt:variant>
        <vt:lpwstr/>
      </vt:variant>
      <vt:variant>
        <vt:lpwstr>_Toc68754123</vt:lpwstr>
      </vt:variant>
      <vt:variant>
        <vt:i4>1638455</vt:i4>
      </vt:variant>
      <vt:variant>
        <vt:i4>719</vt:i4>
      </vt:variant>
      <vt:variant>
        <vt:i4>0</vt:i4>
      </vt:variant>
      <vt:variant>
        <vt:i4>5</vt:i4>
      </vt:variant>
      <vt:variant>
        <vt:lpwstr/>
      </vt:variant>
      <vt:variant>
        <vt:lpwstr>_Toc68754122</vt:lpwstr>
      </vt:variant>
      <vt:variant>
        <vt:i4>1703991</vt:i4>
      </vt:variant>
      <vt:variant>
        <vt:i4>713</vt:i4>
      </vt:variant>
      <vt:variant>
        <vt:i4>0</vt:i4>
      </vt:variant>
      <vt:variant>
        <vt:i4>5</vt:i4>
      </vt:variant>
      <vt:variant>
        <vt:lpwstr/>
      </vt:variant>
      <vt:variant>
        <vt:lpwstr>_Toc68754121</vt:lpwstr>
      </vt:variant>
      <vt:variant>
        <vt:i4>1769527</vt:i4>
      </vt:variant>
      <vt:variant>
        <vt:i4>707</vt:i4>
      </vt:variant>
      <vt:variant>
        <vt:i4>0</vt:i4>
      </vt:variant>
      <vt:variant>
        <vt:i4>5</vt:i4>
      </vt:variant>
      <vt:variant>
        <vt:lpwstr/>
      </vt:variant>
      <vt:variant>
        <vt:lpwstr>_Toc68754120</vt:lpwstr>
      </vt:variant>
      <vt:variant>
        <vt:i4>1179700</vt:i4>
      </vt:variant>
      <vt:variant>
        <vt:i4>701</vt:i4>
      </vt:variant>
      <vt:variant>
        <vt:i4>0</vt:i4>
      </vt:variant>
      <vt:variant>
        <vt:i4>5</vt:i4>
      </vt:variant>
      <vt:variant>
        <vt:lpwstr/>
      </vt:variant>
      <vt:variant>
        <vt:lpwstr>_Toc68754119</vt:lpwstr>
      </vt:variant>
      <vt:variant>
        <vt:i4>1245236</vt:i4>
      </vt:variant>
      <vt:variant>
        <vt:i4>695</vt:i4>
      </vt:variant>
      <vt:variant>
        <vt:i4>0</vt:i4>
      </vt:variant>
      <vt:variant>
        <vt:i4>5</vt:i4>
      </vt:variant>
      <vt:variant>
        <vt:lpwstr/>
      </vt:variant>
      <vt:variant>
        <vt:lpwstr>_Toc68754118</vt:lpwstr>
      </vt:variant>
      <vt:variant>
        <vt:i4>1835060</vt:i4>
      </vt:variant>
      <vt:variant>
        <vt:i4>689</vt:i4>
      </vt:variant>
      <vt:variant>
        <vt:i4>0</vt:i4>
      </vt:variant>
      <vt:variant>
        <vt:i4>5</vt:i4>
      </vt:variant>
      <vt:variant>
        <vt:lpwstr/>
      </vt:variant>
      <vt:variant>
        <vt:lpwstr>_Toc68754117</vt:lpwstr>
      </vt:variant>
      <vt:variant>
        <vt:i4>1900596</vt:i4>
      </vt:variant>
      <vt:variant>
        <vt:i4>683</vt:i4>
      </vt:variant>
      <vt:variant>
        <vt:i4>0</vt:i4>
      </vt:variant>
      <vt:variant>
        <vt:i4>5</vt:i4>
      </vt:variant>
      <vt:variant>
        <vt:lpwstr/>
      </vt:variant>
      <vt:variant>
        <vt:lpwstr>_Toc68754116</vt:lpwstr>
      </vt:variant>
      <vt:variant>
        <vt:i4>1966132</vt:i4>
      </vt:variant>
      <vt:variant>
        <vt:i4>677</vt:i4>
      </vt:variant>
      <vt:variant>
        <vt:i4>0</vt:i4>
      </vt:variant>
      <vt:variant>
        <vt:i4>5</vt:i4>
      </vt:variant>
      <vt:variant>
        <vt:lpwstr/>
      </vt:variant>
      <vt:variant>
        <vt:lpwstr>_Toc68754115</vt:lpwstr>
      </vt:variant>
      <vt:variant>
        <vt:i4>2031668</vt:i4>
      </vt:variant>
      <vt:variant>
        <vt:i4>671</vt:i4>
      </vt:variant>
      <vt:variant>
        <vt:i4>0</vt:i4>
      </vt:variant>
      <vt:variant>
        <vt:i4>5</vt:i4>
      </vt:variant>
      <vt:variant>
        <vt:lpwstr/>
      </vt:variant>
      <vt:variant>
        <vt:lpwstr>_Toc68754114</vt:lpwstr>
      </vt:variant>
      <vt:variant>
        <vt:i4>1572916</vt:i4>
      </vt:variant>
      <vt:variant>
        <vt:i4>665</vt:i4>
      </vt:variant>
      <vt:variant>
        <vt:i4>0</vt:i4>
      </vt:variant>
      <vt:variant>
        <vt:i4>5</vt:i4>
      </vt:variant>
      <vt:variant>
        <vt:lpwstr/>
      </vt:variant>
      <vt:variant>
        <vt:lpwstr>_Toc68754113</vt:lpwstr>
      </vt:variant>
      <vt:variant>
        <vt:i4>1638452</vt:i4>
      </vt:variant>
      <vt:variant>
        <vt:i4>659</vt:i4>
      </vt:variant>
      <vt:variant>
        <vt:i4>0</vt:i4>
      </vt:variant>
      <vt:variant>
        <vt:i4>5</vt:i4>
      </vt:variant>
      <vt:variant>
        <vt:lpwstr/>
      </vt:variant>
      <vt:variant>
        <vt:lpwstr>_Toc68754112</vt:lpwstr>
      </vt:variant>
      <vt:variant>
        <vt:i4>1703988</vt:i4>
      </vt:variant>
      <vt:variant>
        <vt:i4>653</vt:i4>
      </vt:variant>
      <vt:variant>
        <vt:i4>0</vt:i4>
      </vt:variant>
      <vt:variant>
        <vt:i4>5</vt:i4>
      </vt:variant>
      <vt:variant>
        <vt:lpwstr/>
      </vt:variant>
      <vt:variant>
        <vt:lpwstr>_Toc68754111</vt:lpwstr>
      </vt:variant>
      <vt:variant>
        <vt:i4>1769524</vt:i4>
      </vt:variant>
      <vt:variant>
        <vt:i4>647</vt:i4>
      </vt:variant>
      <vt:variant>
        <vt:i4>0</vt:i4>
      </vt:variant>
      <vt:variant>
        <vt:i4>5</vt:i4>
      </vt:variant>
      <vt:variant>
        <vt:lpwstr/>
      </vt:variant>
      <vt:variant>
        <vt:lpwstr>_Toc68754110</vt:lpwstr>
      </vt:variant>
      <vt:variant>
        <vt:i4>1179701</vt:i4>
      </vt:variant>
      <vt:variant>
        <vt:i4>641</vt:i4>
      </vt:variant>
      <vt:variant>
        <vt:i4>0</vt:i4>
      </vt:variant>
      <vt:variant>
        <vt:i4>5</vt:i4>
      </vt:variant>
      <vt:variant>
        <vt:lpwstr/>
      </vt:variant>
      <vt:variant>
        <vt:lpwstr>_Toc68754109</vt:lpwstr>
      </vt:variant>
      <vt:variant>
        <vt:i4>1245237</vt:i4>
      </vt:variant>
      <vt:variant>
        <vt:i4>635</vt:i4>
      </vt:variant>
      <vt:variant>
        <vt:i4>0</vt:i4>
      </vt:variant>
      <vt:variant>
        <vt:i4>5</vt:i4>
      </vt:variant>
      <vt:variant>
        <vt:lpwstr/>
      </vt:variant>
      <vt:variant>
        <vt:lpwstr>_Toc68754108</vt:lpwstr>
      </vt:variant>
      <vt:variant>
        <vt:i4>1835061</vt:i4>
      </vt:variant>
      <vt:variant>
        <vt:i4>629</vt:i4>
      </vt:variant>
      <vt:variant>
        <vt:i4>0</vt:i4>
      </vt:variant>
      <vt:variant>
        <vt:i4>5</vt:i4>
      </vt:variant>
      <vt:variant>
        <vt:lpwstr/>
      </vt:variant>
      <vt:variant>
        <vt:lpwstr>_Toc68754107</vt:lpwstr>
      </vt:variant>
      <vt:variant>
        <vt:i4>1900597</vt:i4>
      </vt:variant>
      <vt:variant>
        <vt:i4>623</vt:i4>
      </vt:variant>
      <vt:variant>
        <vt:i4>0</vt:i4>
      </vt:variant>
      <vt:variant>
        <vt:i4>5</vt:i4>
      </vt:variant>
      <vt:variant>
        <vt:lpwstr/>
      </vt:variant>
      <vt:variant>
        <vt:lpwstr>_Toc68754106</vt:lpwstr>
      </vt:variant>
      <vt:variant>
        <vt:i4>1572917</vt:i4>
      </vt:variant>
      <vt:variant>
        <vt:i4>617</vt:i4>
      </vt:variant>
      <vt:variant>
        <vt:i4>0</vt:i4>
      </vt:variant>
      <vt:variant>
        <vt:i4>5</vt:i4>
      </vt:variant>
      <vt:variant>
        <vt:lpwstr/>
      </vt:variant>
      <vt:variant>
        <vt:lpwstr>_Toc68754103</vt:lpwstr>
      </vt:variant>
      <vt:variant>
        <vt:i4>1638453</vt:i4>
      </vt:variant>
      <vt:variant>
        <vt:i4>611</vt:i4>
      </vt:variant>
      <vt:variant>
        <vt:i4>0</vt:i4>
      </vt:variant>
      <vt:variant>
        <vt:i4>5</vt:i4>
      </vt:variant>
      <vt:variant>
        <vt:lpwstr/>
      </vt:variant>
      <vt:variant>
        <vt:lpwstr>_Toc68754102</vt:lpwstr>
      </vt:variant>
      <vt:variant>
        <vt:i4>1703989</vt:i4>
      </vt:variant>
      <vt:variant>
        <vt:i4>605</vt:i4>
      </vt:variant>
      <vt:variant>
        <vt:i4>0</vt:i4>
      </vt:variant>
      <vt:variant>
        <vt:i4>5</vt:i4>
      </vt:variant>
      <vt:variant>
        <vt:lpwstr/>
      </vt:variant>
      <vt:variant>
        <vt:lpwstr>_Toc68754101</vt:lpwstr>
      </vt:variant>
      <vt:variant>
        <vt:i4>1769525</vt:i4>
      </vt:variant>
      <vt:variant>
        <vt:i4>599</vt:i4>
      </vt:variant>
      <vt:variant>
        <vt:i4>0</vt:i4>
      </vt:variant>
      <vt:variant>
        <vt:i4>5</vt:i4>
      </vt:variant>
      <vt:variant>
        <vt:lpwstr/>
      </vt:variant>
      <vt:variant>
        <vt:lpwstr>_Toc68754100</vt:lpwstr>
      </vt:variant>
      <vt:variant>
        <vt:i4>1245244</vt:i4>
      </vt:variant>
      <vt:variant>
        <vt:i4>593</vt:i4>
      </vt:variant>
      <vt:variant>
        <vt:i4>0</vt:i4>
      </vt:variant>
      <vt:variant>
        <vt:i4>5</vt:i4>
      </vt:variant>
      <vt:variant>
        <vt:lpwstr/>
      </vt:variant>
      <vt:variant>
        <vt:lpwstr>_Toc68754099</vt:lpwstr>
      </vt:variant>
      <vt:variant>
        <vt:i4>1179708</vt:i4>
      </vt:variant>
      <vt:variant>
        <vt:i4>587</vt:i4>
      </vt:variant>
      <vt:variant>
        <vt:i4>0</vt:i4>
      </vt:variant>
      <vt:variant>
        <vt:i4>5</vt:i4>
      </vt:variant>
      <vt:variant>
        <vt:lpwstr/>
      </vt:variant>
      <vt:variant>
        <vt:lpwstr>_Toc68754098</vt:lpwstr>
      </vt:variant>
      <vt:variant>
        <vt:i4>1900604</vt:i4>
      </vt:variant>
      <vt:variant>
        <vt:i4>581</vt:i4>
      </vt:variant>
      <vt:variant>
        <vt:i4>0</vt:i4>
      </vt:variant>
      <vt:variant>
        <vt:i4>5</vt:i4>
      </vt:variant>
      <vt:variant>
        <vt:lpwstr/>
      </vt:variant>
      <vt:variant>
        <vt:lpwstr>_Toc68754097</vt:lpwstr>
      </vt:variant>
      <vt:variant>
        <vt:i4>1835068</vt:i4>
      </vt:variant>
      <vt:variant>
        <vt:i4>575</vt:i4>
      </vt:variant>
      <vt:variant>
        <vt:i4>0</vt:i4>
      </vt:variant>
      <vt:variant>
        <vt:i4>5</vt:i4>
      </vt:variant>
      <vt:variant>
        <vt:lpwstr/>
      </vt:variant>
      <vt:variant>
        <vt:lpwstr>_Toc68754096</vt:lpwstr>
      </vt:variant>
      <vt:variant>
        <vt:i4>2031676</vt:i4>
      </vt:variant>
      <vt:variant>
        <vt:i4>569</vt:i4>
      </vt:variant>
      <vt:variant>
        <vt:i4>0</vt:i4>
      </vt:variant>
      <vt:variant>
        <vt:i4>5</vt:i4>
      </vt:variant>
      <vt:variant>
        <vt:lpwstr/>
      </vt:variant>
      <vt:variant>
        <vt:lpwstr>_Toc68754095</vt:lpwstr>
      </vt:variant>
      <vt:variant>
        <vt:i4>1966140</vt:i4>
      </vt:variant>
      <vt:variant>
        <vt:i4>563</vt:i4>
      </vt:variant>
      <vt:variant>
        <vt:i4>0</vt:i4>
      </vt:variant>
      <vt:variant>
        <vt:i4>5</vt:i4>
      </vt:variant>
      <vt:variant>
        <vt:lpwstr/>
      </vt:variant>
      <vt:variant>
        <vt:lpwstr>_Toc68754094</vt:lpwstr>
      </vt:variant>
      <vt:variant>
        <vt:i4>1638460</vt:i4>
      </vt:variant>
      <vt:variant>
        <vt:i4>557</vt:i4>
      </vt:variant>
      <vt:variant>
        <vt:i4>0</vt:i4>
      </vt:variant>
      <vt:variant>
        <vt:i4>5</vt:i4>
      </vt:variant>
      <vt:variant>
        <vt:lpwstr/>
      </vt:variant>
      <vt:variant>
        <vt:lpwstr>_Toc68754093</vt:lpwstr>
      </vt:variant>
      <vt:variant>
        <vt:i4>1572924</vt:i4>
      </vt:variant>
      <vt:variant>
        <vt:i4>551</vt:i4>
      </vt:variant>
      <vt:variant>
        <vt:i4>0</vt:i4>
      </vt:variant>
      <vt:variant>
        <vt:i4>5</vt:i4>
      </vt:variant>
      <vt:variant>
        <vt:lpwstr/>
      </vt:variant>
      <vt:variant>
        <vt:lpwstr>_Toc68754092</vt:lpwstr>
      </vt:variant>
      <vt:variant>
        <vt:i4>1769532</vt:i4>
      </vt:variant>
      <vt:variant>
        <vt:i4>545</vt:i4>
      </vt:variant>
      <vt:variant>
        <vt:i4>0</vt:i4>
      </vt:variant>
      <vt:variant>
        <vt:i4>5</vt:i4>
      </vt:variant>
      <vt:variant>
        <vt:lpwstr/>
      </vt:variant>
      <vt:variant>
        <vt:lpwstr>_Toc68754091</vt:lpwstr>
      </vt:variant>
      <vt:variant>
        <vt:i4>1703996</vt:i4>
      </vt:variant>
      <vt:variant>
        <vt:i4>539</vt:i4>
      </vt:variant>
      <vt:variant>
        <vt:i4>0</vt:i4>
      </vt:variant>
      <vt:variant>
        <vt:i4>5</vt:i4>
      </vt:variant>
      <vt:variant>
        <vt:lpwstr/>
      </vt:variant>
      <vt:variant>
        <vt:lpwstr>_Toc68754090</vt:lpwstr>
      </vt:variant>
      <vt:variant>
        <vt:i4>1245245</vt:i4>
      </vt:variant>
      <vt:variant>
        <vt:i4>533</vt:i4>
      </vt:variant>
      <vt:variant>
        <vt:i4>0</vt:i4>
      </vt:variant>
      <vt:variant>
        <vt:i4>5</vt:i4>
      </vt:variant>
      <vt:variant>
        <vt:lpwstr/>
      </vt:variant>
      <vt:variant>
        <vt:lpwstr>_Toc68754089</vt:lpwstr>
      </vt:variant>
      <vt:variant>
        <vt:i4>1179709</vt:i4>
      </vt:variant>
      <vt:variant>
        <vt:i4>527</vt:i4>
      </vt:variant>
      <vt:variant>
        <vt:i4>0</vt:i4>
      </vt:variant>
      <vt:variant>
        <vt:i4>5</vt:i4>
      </vt:variant>
      <vt:variant>
        <vt:lpwstr/>
      </vt:variant>
      <vt:variant>
        <vt:lpwstr>_Toc68754088</vt:lpwstr>
      </vt:variant>
      <vt:variant>
        <vt:i4>1900605</vt:i4>
      </vt:variant>
      <vt:variant>
        <vt:i4>521</vt:i4>
      </vt:variant>
      <vt:variant>
        <vt:i4>0</vt:i4>
      </vt:variant>
      <vt:variant>
        <vt:i4>5</vt:i4>
      </vt:variant>
      <vt:variant>
        <vt:lpwstr/>
      </vt:variant>
      <vt:variant>
        <vt:lpwstr>_Toc68754087</vt:lpwstr>
      </vt:variant>
      <vt:variant>
        <vt:i4>1835069</vt:i4>
      </vt:variant>
      <vt:variant>
        <vt:i4>515</vt:i4>
      </vt:variant>
      <vt:variant>
        <vt:i4>0</vt:i4>
      </vt:variant>
      <vt:variant>
        <vt:i4>5</vt:i4>
      </vt:variant>
      <vt:variant>
        <vt:lpwstr/>
      </vt:variant>
      <vt:variant>
        <vt:lpwstr>_Toc68754086</vt:lpwstr>
      </vt:variant>
      <vt:variant>
        <vt:i4>2031677</vt:i4>
      </vt:variant>
      <vt:variant>
        <vt:i4>509</vt:i4>
      </vt:variant>
      <vt:variant>
        <vt:i4>0</vt:i4>
      </vt:variant>
      <vt:variant>
        <vt:i4>5</vt:i4>
      </vt:variant>
      <vt:variant>
        <vt:lpwstr/>
      </vt:variant>
      <vt:variant>
        <vt:lpwstr>_Toc68754085</vt:lpwstr>
      </vt:variant>
      <vt:variant>
        <vt:i4>1966141</vt:i4>
      </vt:variant>
      <vt:variant>
        <vt:i4>503</vt:i4>
      </vt:variant>
      <vt:variant>
        <vt:i4>0</vt:i4>
      </vt:variant>
      <vt:variant>
        <vt:i4>5</vt:i4>
      </vt:variant>
      <vt:variant>
        <vt:lpwstr/>
      </vt:variant>
      <vt:variant>
        <vt:lpwstr>_Toc68754084</vt:lpwstr>
      </vt:variant>
      <vt:variant>
        <vt:i4>1638461</vt:i4>
      </vt:variant>
      <vt:variant>
        <vt:i4>497</vt:i4>
      </vt:variant>
      <vt:variant>
        <vt:i4>0</vt:i4>
      </vt:variant>
      <vt:variant>
        <vt:i4>5</vt:i4>
      </vt:variant>
      <vt:variant>
        <vt:lpwstr/>
      </vt:variant>
      <vt:variant>
        <vt:lpwstr>_Toc68754083</vt:lpwstr>
      </vt:variant>
      <vt:variant>
        <vt:i4>1572925</vt:i4>
      </vt:variant>
      <vt:variant>
        <vt:i4>491</vt:i4>
      </vt:variant>
      <vt:variant>
        <vt:i4>0</vt:i4>
      </vt:variant>
      <vt:variant>
        <vt:i4>5</vt:i4>
      </vt:variant>
      <vt:variant>
        <vt:lpwstr/>
      </vt:variant>
      <vt:variant>
        <vt:lpwstr>_Toc68754082</vt:lpwstr>
      </vt:variant>
      <vt:variant>
        <vt:i4>1769533</vt:i4>
      </vt:variant>
      <vt:variant>
        <vt:i4>485</vt:i4>
      </vt:variant>
      <vt:variant>
        <vt:i4>0</vt:i4>
      </vt:variant>
      <vt:variant>
        <vt:i4>5</vt:i4>
      </vt:variant>
      <vt:variant>
        <vt:lpwstr/>
      </vt:variant>
      <vt:variant>
        <vt:lpwstr>_Toc68754081</vt:lpwstr>
      </vt:variant>
      <vt:variant>
        <vt:i4>1703997</vt:i4>
      </vt:variant>
      <vt:variant>
        <vt:i4>479</vt:i4>
      </vt:variant>
      <vt:variant>
        <vt:i4>0</vt:i4>
      </vt:variant>
      <vt:variant>
        <vt:i4>5</vt:i4>
      </vt:variant>
      <vt:variant>
        <vt:lpwstr/>
      </vt:variant>
      <vt:variant>
        <vt:lpwstr>_Toc68754080</vt:lpwstr>
      </vt:variant>
      <vt:variant>
        <vt:i4>1245234</vt:i4>
      </vt:variant>
      <vt:variant>
        <vt:i4>473</vt:i4>
      </vt:variant>
      <vt:variant>
        <vt:i4>0</vt:i4>
      </vt:variant>
      <vt:variant>
        <vt:i4>5</vt:i4>
      </vt:variant>
      <vt:variant>
        <vt:lpwstr/>
      </vt:variant>
      <vt:variant>
        <vt:lpwstr>_Toc68754079</vt:lpwstr>
      </vt:variant>
      <vt:variant>
        <vt:i4>1179698</vt:i4>
      </vt:variant>
      <vt:variant>
        <vt:i4>467</vt:i4>
      </vt:variant>
      <vt:variant>
        <vt:i4>0</vt:i4>
      </vt:variant>
      <vt:variant>
        <vt:i4>5</vt:i4>
      </vt:variant>
      <vt:variant>
        <vt:lpwstr/>
      </vt:variant>
      <vt:variant>
        <vt:lpwstr>_Toc68754078</vt:lpwstr>
      </vt:variant>
      <vt:variant>
        <vt:i4>1900594</vt:i4>
      </vt:variant>
      <vt:variant>
        <vt:i4>461</vt:i4>
      </vt:variant>
      <vt:variant>
        <vt:i4>0</vt:i4>
      </vt:variant>
      <vt:variant>
        <vt:i4>5</vt:i4>
      </vt:variant>
      <vt:variant>
        <vt:lpwstr/>
      </vt:variant>
      <vt:variant>
        <vt:lpwstr>_Toc68754077</vt:lpwstr>
      </vt:variant>
      <vt:variant>
        <vt:i4>1835058</vt:i4>
      </vt:variant>
      <vt:variant>
        <vt:i4>455</vt:i4>
      </vt:variant>
      <vt:variant>
        <vt:i4>0</vt:i4>
      </vt:variant>
      <vt:variant>
        <vt:i4>5</vt:i4>
      </vt:variant>
      <vt:variant>
        <vt:lpwstr/>
      </vt:variant>
      <vt:variant>
        <vt:lpwstr>_Toc68754076</vt:lpwstr>
      </vt:variant>
      <vt:variant>
        <vt:i4>2031666</vt:i4>
      </vt:variant>
      <vt:variant>
        <vt:i4>449</vt:i4>
      </vt:variant>
      <vt:variant>
        <vt:i4>0</vt:i4>
      </vt:variant>
      <vt:variant>
        <vt:i4>5</vt:i4>
      </vt:variant>
      <vt:variant>
        <vt:lpwstr/>
      </vt:variant>
      <vt:variant>
        <vt:lpwstr>_Toc68754075</vt:lpwstr>
      </vt:variant>
      <vt:variant>
        <vt:i4>1966130</vt:i4>
      </vt:variant>
      <vt:variant>
        <vt:i4>443</vt:i4>
      </vt:variant>
      <vt:variant>
        <vt:i4>0</vt:i4>
      </vt:variant>
      <vt:variant>
        <vt:i4>5</vt:i4>
      </vt:variant>
      <vt:variant>
        <vt:lpwstr/>
      </vt:variant>
      <vt:variant>
        <vt:lpwstr>_Toc68754074</vt:lpwstr>
      </vt:variant>
      <vt:variant>
        <vt:i4>1638450</vt:i4>
      </vt:variant>
      <vt:variant>
        <vt:i4>437</vt:i4>
      </vt:variant>
      <vt:variant>
        <vt:i4>0</vt:i4>
      </vt:variant>
      <vt:variant>
        <vt:i4>5</vt:i4>
      </vt:variant>
      <vt:variant>
        <vt:lpwstr/>
      </vt:variant>
      <vt:variant>
        <vt:lpwstr>_Toc68754073</vt:lpwstr>
      </vt:variant>
      <vt:variant>
        <vt:i4>1572914</vt:i4>
      </vt:variant>
      <vt:variant>
        <vt:i4>431</vt:i4>
      </vt:variant>
      <vt:variant>
        <vt:i4>0</vt:i4>
      </vt:variant>
      <vt:variant>
        <vt:i4>5</vt:i4>
      </vt:variant>
      <vt:variant>
        <vt:lpwstr/>
      </vt:variant>
      <vt:variant>
        <vt:lpwstr>_Toc68754072</vt:lpwstr>
      </vt:variant>
      <vt:variant>
        <vt:i4>1769522</vt:i4>
      </vt:variant>
      <vt:variant>
        <vt:i4>425</vt:i4>
      </vt:variant>
      <vt:variant>
        <vt:i4>0</vt:i4>
      </vt:variant>
      <vt:variant>
        <vt:i4>5</vt:i4>
      </vt:variant>
      <vt:variant>
        <vt:lpwstr/>
      </vt:variant>
      <vt:variant>
        <vt:lpwstr>_Toc68754071</vt:lpwstr>
      </vt:variant>
      <vt:variant>
        <vt:i4>1703986</vt:i4>
      </vt:variant>
      <vt:variant>
        <vt:i4>419</vt:i4>
      </vt:variant>
      <vt:variant>
        <vt:i4>0</vt:i4>
      </vt:variant>
      <vt:variant>
        <vt:i4>5</vt:i4>
      </vt:variant>
      <vt:variant>
        <vt:lpwstr/>
      </vt:variant>
      <vt:variant>
        <vt:lpwstr>_Toc68754070</vt:lpwstr>
      </vt:variant>
      <vt:variant>
        <vt:i4>1245235</vt:i4>
      </vt:variant>
      <vt:variant>
        <vt:i4>413</vt:i4>
      </vt:variant>
      <vt:variant>
        <vt:i4>0</vt:i4>
      </vt:variant>
      <vt:variant>
        <vt:i4>5</vt:i4>
      </vt:variant>
      <vt:variant>
        <vt:lpwstr/>
      </vt:variant>
      <vt:variant>
        <vt:lpwstr>_Toc68754069</vt:lpwstr>
      </vt:variant>
      <vt:variant>
        <vt:i4>1179699</vt:i4>
      </vt:variant>
      <vt:variant>
        <vt:i4>407</vt:i4>
      </vt:variant>
      <vt:variant>
        <vt:i4>0</vt:i4>
      </vt:variant>
      <vt:variant>
        <vt:i4>5</vt:i4>
      </vt:variant>
      <vt:variant>
        <vt:lpwstr/>
      </vt:variant>
      <vt:variant>
        <vt:lpwstr>_Toc68754068</vt:lpwstr>
      </vt:variant>
      <vt:variant>
        <vt:i4>1900595</vt:i4>
      </vt:variant>
      <vt:variant>
        <vt:i4>401</vt:i4>
      </vt:variant>
      <vt:variant>
        <vt:i4>0</vt:i4>
      </vt:variant>
      <vt:variant>
        <vt:i4>5</vt:i4>
      </vt:variant>
      <vt:variant>
        <vt:lpwstr/>
      </vt:variant>
      <vt:variant>
        <vt:lpwstr>_Toc68754067</vt:lpwstr>
      </vt:variant>
      <vt:variant>
        <vt:i4>1835059</vt:i4>
      </vt:variant>
      <vt:variant>
        <vt:i4>395</vt:i4>
      </vt:variant>
      <vt:variant>
        <vt:i4>0</vt:i4>
      </vt:variant>
      <vt:variant>
        <vt:i4>5</vt:i4>
      </vt:variant>
      <vt:variant>
        <vt:lpwstr/>
      </vt:variant>
      <vt:variant>
        <vt:lpwstr>_Toc68754066</vt:lpwstr>
      </vt:variant>
      <vt:variant>
        <vt:i4>2031667</vt:i4>
      </vt:variant>
      <vt:variant>
        <vt:i4>389</vt:i4>
      </vt:variant>
      <vt:variant>
        <vt:i4>0</vt:i4>
      </vt:variant>
      <vt:variant>
        <vt:i4>5</vt:i4>
      </vt:variant>
      <vt:variant>
        <vt:lpwstr/>
      </vt:variant>
      <vt:variant>
        <vt:lpwstr>_Toc68754065</vt:lpwstr>
      </vt:variant>
      <vt:variant>
        <vt:i4>1966131</vt:i4>
      </vt:variant>
      <vt:variant>
        <vt:i4>383</vt:i4>
      </vt:variant>
      <vt:variant>
        <vt:i4>0</vt:i4>
      </vt:variant>
      <vt:variant>
        <vt:i4>5</vt:i4>
      </vt:variant>
      <vt:variant>
        <vt:lpwstr/>
      </vt:variant>
      <vt:variant>
        <vt:lpwstr>_Toc68754064</vt:lpwstr>
      </vt:variant>
      <vt:variant>
        <vt:i4>1638451</vt:i4>
      </vt:variant>
      <vt:variant>
        <vt:i4>377</vt:i4>
      </vt:variant>
      <vt:variant>
        <vt:i4>0</vt:i4>
      </vt:variant>
      <vt:variant>
        <vt:i4>5</vt:i4>
      </vt:variant>
      <vt:variant>
        <vt:lpwstr/>
      </vt:variant>
      <vt:variant>
        <vt:lpwstr>_Toc68754063</vt:lpwstr>
      </vt:variant>
      <vt:variant>
        <vt:i4>1572915</vt:i4>
      </vt:variant>
      <vt:variant>
        <vt:i4>371</vt:i4>
      </vt:variant>
      <vt:variant>
        <vt:i4>0</vt:i4>
      </vt:variant>
      <vt:variant>
        <vt:i4>5</vt:i4>
      </vt:variant>
      <vt:variant>
        <vt:lpwstr/>
      </vt:variant>
      <vt:variant>
        <vt:lpwstr>_Toc68754062</vt:lpwstr>
      </vt:variant>
      <vt:variant>
        <vt:i4>1769523</vt:i4>
      </vt:variant>
      <vt:variant>
        <vt:i4>365</vt:i4>
      </vt:variant>
      <vt:variant>
        <vt:i4>0</vt:i4>
      </vt:variant>
      <vt:variant>
        <vt:i4>5</vt:i4>
      </vt:variant>
      <vt:variant>
        <vt:lpwstr/>
      </vt:variant>
      <vt:variant>
        <vt:lpwstr>_Toc68754061</vt:lpwstr>
      </vt:variant>
      <vt:variant>
        <vt:i4>1703987</vt:i4>
      </vt:variant>
      <vt:variant>
        <vt:i4>359</vt:i4>
      </vt:variant>
      <vt:variant>
        <vt:i4>0</vt:i4>
      </vt:variant>
      <vt:variant>
        <vt:i4>5</vt:i4>
      </vt:variant>
      <vt:variant>
        <vt:lpwstr/>
      </vt:variant>
      <vt:variant>
        <vt:lpwstr>_Toc68754060</vt:lpwstr>
      </vt:variant>
      <vt:variant>
        <vt:i4>1245232</vt:i4>
      </vt:variant>
      <vt:variant>
        <vt:i4>353</vt:i4>
      </vt:variant>
      <vt:variant>
        <vt:i4>0</vt:i4>
      </vt:variant>
      <vt:variant>
        <vt:i4>5</vt:i4>
      </vt:variant>
      <vt:variant>
        <vt:lpwstr/>
      </vt:variant>
      <vt:variant>
        <vt:lpwstr>_Toc68754059</vt:lpwstr>
      </vt:variant>
      <vt:variant>
        <vt:i4>1179696</vt:i4>
      </vt:variant>
      <vt:variant>
        <vt:i4>347</vt:i4>
      </vt:variant>
      <vt:variant>
        <vt:i4>0</vt:i4>
      </vt:variant>
      <vt:variant>
        <vt:i4>5</vt:i4>
      </vt:variant>
      <vt:variant>
        <vt:lpwstr/>
      </vt:variant>
      <vt:variant>
        <vt:lpwstr>_Toc68754058</vt:lpwstr>
      </vt:variant>
      <vt:variant>
        <vt:i4>1900592</vt:i4>
      </vt:variant>
      <vt:variant>
        <vt:i4>341</vt:i4>
      </vt:variant>
      <vt:variant>
        <vt:i4>0</vt:i4>
      </vt:variant>
      <vt:variant>
        <vt:i4>5</vt:i4>
      </vt:variant>
      <vt:variant>
        <vt:lpwstr/>
      </vt:variant>
      <vt:variant>
        <vt:lpwstr>_Toc68754057</vt:lpwstr>
      </vt:variant>
      <vt:variant>
        <vt:i4>1835056</vt:i4>
      </vt:variant>
      <vt:variant>
        <vt:i4>335</vt:i4>
      </vt:variant>
      <vt:variant>
        <vt:i4>0</vt:i4>
      </vt:variant>
      <vt:variant>
        <vt:i4>5</vt:i4>
      </vt:variant>
      <vt:variant>
        <vt:lpwstr/>
      </vt:variant>
      <vt:variant>
        <vt:lpwstr>_Toc68754056</vt:lpwstr>
      </vt:variant>
      <vt:variant>
        <vt:i4>2031664</vt:i4>
      </vt:variant>
      <vt:variant>
        <vt:i4>329</vt:i4>
      </vt:variant>
      <vt:variant>
        <vt:i4>0</vt:i4>
      </vt:variant>
      <vt:variant>
        <vt:i4>5</vt:i4>
      </vt:variant>
      <vt:variant>
        <vt:lpwstr/>
      </vt:variant>
      <vt:variant>
        <vt:lpwstr>_Toc68754055</vt:lpwstr>
      </vt:variant>
      <vt:variant>
        <vt:i4>1966128</vt:i4>
      </vt:variant>
      <vt:variant>
        <vt:i4>323</vt:i4>
      </vt:variant>
      <vt:variant>
        <vt:i4>0</vt:i4>
      </vt:variant>
      <vt:variant>
        <vt:i4>5</vt:i4>
      </vt:variant>
      <vt:variant>
        <vt:lpwstr/>
      </vt:variant>
      <vt:variant>
        <vt:lpwstr>_Toc68754054</vt:lpwstr>
      </vt:variant>
      <vt:variant>
        <vt:i4>1638448</vt:i4>
      </vt:variant>
      <vt:variant>
        <vt:i4>317</vt:i4>
      </vt:variant>
      <vt:variant>
        <vt:i4>0</vt:i4>
      </vt:variant>
      <vt:variant>
        <vt:i4>5</vt:i4>
      </vt:variant>
      <vt:variant>
        <vt:lpwstr/>
      </vt:variant>
      <vt:variant>
        <vt:lpwstr>_Toc68754053</vt:lpwstr>
      </vt:variant>
      <vt:variant>
        <vt:i4>1572912</vt:i4>
      </vt:variant>
      <vt:variant>
        <vt:i4>311</vt:i4>
      </vt:variant>
      <vt:variant>
        <vt:i4>0</vt:i4>
      </vt:variant>
      <vt:variant>
        <vt:i4>5</vt:i4>
      </vt:variant>
      <vt:variant>
        <vt:lpwstr/>
      </vt:variant>
      <vt:variant>
        <vt:lpwstr>_Toc68754052</vt:lpwstr>
      </vt:variant>
      <vt:variant>
        <vt:i4>1769520</vt:i4>
      </vt:variant>
      <vt:variant>
        <vt:i4>305</vt:i4>
      </vt:variant>
      <vt:variant>
        <vt:i4>0</vt:i4>
      </vt:variant>
      <vt:variant>
        <vt:i4>5</vt:i4>
      </vt:variant>
      <vt:variant>
        <vt:lpwstr/>
      </vt:variant>
      <vt:variant>
        <vt:lpwstr>_Toc68754051</vt:lpwstr>
      </vt:variant>
      <vt:variant>
        <vt:i4>1703984</vt:i4>
      </vt:variant>
      <vt:variant>
        <vt:i4>299</vt:i4>
      </vt:variant>
      <vt:variant>
        <vt:i4>0</vt:i4>
      </vt:variant>
      <vt:variant>
        <vt:i4>5</vt:i4>
      </vt:variant>
      <vt:variant>
        <vt:lpwstr/>
      </vt:variant>
      <vt:variant>
        <vt:lpwstr>_Toc68754050</vt:lpwstr>
      </vt:variant>
      <vt:variant>
        <vt:i4>1245233</vt:i4>
      </vt:variant>
      <vt:variant>
        <vt:i4>293</vt:i4>
      </vt:variant>
      <vt:variant>
        <vt:i4>0</vt:i4>
      </vt:variant>
      <vt:variant>
        <vt:i4>5</vt:i4>
      </vt:variant>
      <vt:variant>
        <vt:lpwstr/>
      </vt:variant>
      <vt:variant>
        <vt:lpwstr>_Toc68754049</vt:lpwstr>
      </vt:variant>
      <vt:variant>
        <vt:i4>1179697</vt:i4>
      </vt:variant>
      <vt:variant>
        <vt:i4>287</vt:i4>
      </vt:variant>
      <vt:variant>
        <vt:i4>0</vt:i4>
      </vt:variant>
      <vt:variant>
        <vt:i4>5</vt:i4>
      </vt:variant>
      <vt:variant>
        <vt:lpwstr/>
      </vt:variant>
      <vt:variant>
        <vt:lpwstr>_Toc68754048</vt:lpwstr>
      </vt:variant>
      <vt:variant>
        <vt:i4>1900593</vt:i4>
      </vt:variant>
      <vt:variant>
        <vt:i4>281</vt:i4>
      </vt:variant>
      <vt:variant>
        <vt:i4>0</vt:i4>
      </vt:variant>
      <vt:variant>
        <vt:i4>5</vt:i4>
      </vt:variant>
      <vt:variant>
        <vt:lpwstr/>
      </vt:variant>
      <vt:variant>
        <vt:lpwstr>_Toc68754047</vt:lpwstr>
      </vt:variant>
      <vt:variant>
        <vt:i4>1835057</vt:i4>
      </vt:variant>
      <vt:variant>
        <vt:i4>275</vt:i4>
      </vt:variant>
      <vt:variant>
        <vt:i4>0</vt:i4>
      </vt:variant>
      <vt:variant>
        <vt:i4>5</vt:i4>
      </vt:variant>
      <vt:variant>
        <vt:lpwstr/>
      </vt:variant>
      <vt:variant>
        <vt:lpwstr>_Toc68754046</vt:lpwstr>
      </vt:variant>
      <vt:variant>
        <vt:i4>2031665</vt:i4>
      </vt:variant>
      <vt:variant>
        <vt:i4>269</vt:i4>
      </vt:variant>
      <vt:variant>
        <vt:i4>0</vt:i4>
      </vt:variant>
      <vt:variant>
        <vt:i4>5</vt:i4>
      </vt:variant>
      <vt:variant>
        <vt:lpwstr/>
      </vt:variant>
      <vt:variant>
        <vt:lpwstr>_Toc68754045</vt:lpwstr>
      </vt:variant>
      <vt:variant>
        <vt:i4>1966129</vt:i4>
      </vt:variant>
      <vt:variant>
        <vt:i4>263</vt:i4>
      </vt:variant>
      <vt:variant>
        <vt:i4>0</vt:i4>
      </vt:variant>
      <vt:variant>
        <vt:i4>5</vt:i4>
      </vt:variant>
      <vt:variant>
        <vt:lpwstr/>
      </vt:variant>
      <vt:variant>
        <vt:lpwstr>_Toc68754044</vt:lpwstr>
      </vt:variant>
      <vt:variant>
        <vt:i4>1638449</vt:i4>
      </vt:variant>
      <vt:variant>
        <vt:i4>257</vt:i4>
      </vt:variant>
      <vt:variant>
        <vt:i4>0</vt:i4>
      </vt:variant>
      <vt:variant>
        <vt:i4>5</vt:i4>
      </vt:variant>
      <vt:variant>
        <vt:lpwstr/>
      </vt:variant>
      <vt:variant>
        <vt:lpwstr>_Toc68754043</vt:lpwstr>
      </vt:variant>
      <vt:variant>
        <vt:i4>1572913</vt:i4>
      </vt:variant>
      <vt:variant>
        <vt:i4>251</vt:i4>
      </vt:variant>
      <vt:variant>
        <vt:i4>0</vt:i4>
      </vt:variant>
      <vt:variant>
        <vt:i4>5</vt:i4>
      </vt:variant>
      <vt:variant>
        <vt:lpwstr/>
      </vt:variant>
      <vt:variant>
        <vt:lpwstr>_Toc68754042</vt:lpwstr>
      </vt:variant>
      <vt:variant>
        <vt:i4>1769521</vt:i4>
      </vt:variant>
      <vt:variant>
        <vt:i4>245</vt:i4>
      </vt:variant>
      <vt:variant>
        <vt:i4>0</vt:i4>
      </vt:variant>
      <vt:variant>
        <vt:i4>5</vt:i4>
      </vt:variant>
      <vt:variant>
        <vt:lpwstr/>
      </vt:variant>
      <vt:variant>
        <vt:lpwstr>_Toc68754041</vt:lpwstr>
      </vt:variant>
      <vt:variant>
        <vt:i4>1703985</vt:i4>
      </vt:variant>
      <vt:variant>
        <vt:i4>239</vt:i4>
      </vt:variant>
      <vt:variant>
        <vt:i4>0</vt:i4>
      </vt:variant>
      <vt:variant>
        <vt:i4>5</vt:i4>
      </vt:variant>
      <vt:variant>
        <vt:lpwstr/>
      </vt:variant>
      <vt:variant>
        <vt:lpwstr>_Toc68754040</vt:lpwstr>
      </vt:variant>
      <vt:variant>
        <vt:i4>1245238</vt:i4>
      </vt:variant>
      <vt:variant>
        <vt:i4>233</vt:i4>
      </vt:variant>
      <vt:variant>
        <vt:i4>0</vt:i4>
      </vt:variant>
      <vt:variant>
        <vt:i4>5</vt:i4>
      </vt:variant>
      <vt:variant>
        <vt:lpwstr/>
      </vt:variant>
      <vt:variant>
        <vt:lpwstr>_Toc68754039</vt:lpwstr>
      </vt:variant>
      <vt:variant>
        <vt:i4>1179702</vt:i4>
      </vt:variant>
      <vt:variant>
        <vt:i4>227</vt:i4>
      </vt:variant>
      <vt:variant>
        <vt:i4>0</vt:i4>
      </vt:variant>
      <vt:variant>
        <vt:i4>5</vt:i4>
      </vt:variant>
      <vt:variant>
        <vt:lpwstr/>
      </vt:variant>
      <vt:variant>
        <vt:lpwstr>_Toc68754038</vt:lpwstr>
      </vt:variant>
      <vt:variant>
        <vt:i4>1900598</vt:i4>
      </vt:variant>
      <vt:variant>
        <vt:i4>221</vt:i4>
      </vt:variant>
      <vt:variant>
        <vt:i4>0</vt:i4>
      </vt:variant>
      <vt:variant>
        <vt:i4>5</vt:i4>
      </vt:variant>
      <vt:variant>
        <vt:lpwstr/>
      </vt:variant>
      <vt:variant>
        <vt:lpwstr>_Toc68754037</vt:lpwstr>
      </vt:variant>
      <vt:variant>
        <vt:i4>1835062</vt:i4>
      </vt:variant>
      <vt:variant>
        <vt:i4>215</vt:i4>
      </vt:variant>
      <vt:variant>
        <vt:i4>0</vt:i4>
      </vt:variant>
      <vt:variant>
        <vt:i4>5</vt:i4>
      </vt:variant>
      <vt:variant>
        <vt:lpwstr/>
      </vt:variant>
      <vt:variant>
        <vt:lpwstr>_Toc68754036</vt:lpwstr>
      </vt:variant>
      <vt:variant>
        <vt:i4>2031670</vt:i4>
      </vt:variant>
      <vt:variant>
        <vt:i4>209</vt:i4>
      </vt:variant>
      <vt:variant>
        <vt:i4>0</vt:i4>
      </vt:variant>
      <vt:variant>
        <vt:i4>5</vt:i4>
      </vt:variant>
      <vt:variant>
        <vt:lpwstr/>
      </vt:variant>
      <vt:variant>
        <vt:lpwstr>_Toc68754035</vt:lpwstr>
      </vt:variant>
      <vt:variant>
        <vt:i4>1966134</vt:i4>
      </vt:variant>
      <vt:variant>
        <vt:i4>203</vt:i4>
      </vt:variant>
      <vt:variant>
        <vt:i4>0</vt:i4>
      </vt:variant>
      <vt:variant>
        <vt:i4>5</vt:i4>
      </vt:variant>
      <vt:variant>
        <vt:lpwstr/>
      </vt:variant>
      <vt:variant>
        <vt:lpwstr>_Toc68754034</vt:lpwstr>
      </vt:variant>
      <vt:variant>
        <vt:i4>1638454</vt:i4>
      </vt:variant>
      <vt:variant>
        <vt:i4>197</vt:i4>
      </vt:variant>
      <vt:variant>
        <vt:i4>0</vt:i4>
      </vt:variant>
      <vt:variant>
        <vt:i4>5</vt:i4>
      </vt:variant>
      <vt:variant>
        <vt:lpwstr/>
      </vt:variant>
      <vt:variant>
        <vt:lpwstr>_Toc68754033</vt:lpwstr>
      </vt:variant>
      <vt:variant>
        <vt:i4>1572918</vt:i4>
      </vt:variant>
      <vt:variant>
        <vt:i4>191</vt:i4>
      </vt:variant>
      <vt:variant>
        <vt:i4>0</vt:i4>
      </vt:variant>
      <vt:variant>
        <vt:i4>5</vt:i4>
      </vt:variant>
      <vt:variant>
        <vt:lpwstr/>
      </vt:variant>
      <vt:variant>
        <vt:lpwstr>_Toc68754032</vt:lpwstr>
      </vt:variant>
      <vt:variant>
        <vt:i4>1769526</vt:i4>
      </vt:variant>
      <vt:variant>
        <vt:i4>185</vt:i4>
      </vt:variant>
      <vt:variant>
        <vt:i4>0</vt:i4>
      </vt:variant>
      <vt:variant>
        <vt:i4>5</vt:i4>
      </vt:variant>
      <vt:variant>
        <vt:lpwstr/>
      </vt:variant>
      <vt:variant>
        <vt:lpwstr>_Toc68754031</vt:lpwstr>
      </vt:variant>
      <vt:variant>
        <vt:i4>1703990</vt:i4>
      </vt:variant>
      <vt:variant>
        <vt:i4>179</vt:i4>
      </vt:variant>
      <vt:variant>
        <vt:i4>0</vt:i4>
      </vt:variant>
      <vt:variant>
        <vt:i4>5</vt:i4>
      </vt:variant>
      <vt:variant>
        <vt:lpwstr/>
      </vt:variant>
      <vt:variant>
        <vt:lpwstr>_Toc68754030</vt:lpwstr>
      </vt:variant>
      <vt:variant>
        <vt:i4>1245239</vt:i4>
      </vt:variant>
      <vt:variant>
        <vt:i4>173</vt:i4>
      </vt:variant>
      <vt:variant>
        <vt:i4>0</vt:i4>
      </vt:variant>
      <vt:variant>
        <vt:i4>5</vt:i4>
      </vt:variant>
      <vt:variant>
        <vt:lpwstr/>
      </vt:variant>
      <vt:variant>
        <vt:lpwstr>_Toc68754029</vt:lpwstr>
      </vt:variant>
      <vt:variant>
        <vt:i4>1179703</vt:i4>
      </vt:variant>
      <vt:variant>
        <vt:i4>167</vt:i4>
      </vt:variant>
      <vt:variant>
        <vt:i4>0</vt:i4>
      </vt:variant>
      <vt:variant>
        <vt:i4>5</vt:i4>
      </vt:variant>
      <vt:variant>
        <vt:lpwstr/>
      </vt:variant>
      <vt:variant>
        <vt:lpwstr>_Toc68754028</vt:lpwstr>
      </vt:variant>
      <vt:variant>
        <vt:i4>1900599</vt:i4>
      </vt:variant>
      <vt:variant>
        <vt:i4>161</vt:i4>
      </vt:variant>
      <vt:variant>
        <vt:i4>0</vt:i4>
      </vt:variant>
      <vt:variant>
        <vt:i4>5</vt:i4>
      </vt:variant>
      <vt:variant>
        <vt:lpwstr/>
      </vt:variant>
      <vt:variant>
        <vt:lpwstr>_Toc68754027</vt:lpwstr>
      </vt:variant>
      <vt:variant>
        <vt:i4>1835063</vt:i4>
      </vt:variant>
      <vt:variant>
        <vt:i4>155</vt:i4>
      </vt:variant>
      <vt:variant>
        <vt:i4>0</vt:i4>
      </vt:variant>
      <vt:variant>
        <vt:i4>5</vt:i4>
      </vt:variant>
      <vt:variant>
        <vt:lpwstr/>
      </vt:variant>
      <vt:variant>
        <vt:lpwstr>_Toc68754026</vt:lpwstr>
      </vt:variant>
      <vt:variant>
        <vt:i4>2031671</vt:i4>
      </vt:variant>
      <vt:variant>
        <vt:i4>149</vt:i4>
      </vt:variant>
      <vt:variant>
        <vt:i4>0</vt:i4>
      </vt:variant>
      <vt:variant>
        <vt:i4>5</vt:i4>
      </vt:variant>
      <vt:variant>
        <vt:lpwstr/>
      </vt:variant>
      <vt:variant>
        <vt:lpwstr>_Toc68754025</vt:lpwstr>
      </vt:variant>
      <vt:variant>
        <vt:i4>1966135</vt:i4>
      </vt:variant>
      <vt:variant>
        <vt:i4>143</vt:i4>
      </vt:variant>
      <vt:variant>
        <vt:i4>0</vt:i4>
      </vt:variant>
      <vt:variant>
        <vt:i4>5</vt:i4>
      </vt:variant>
      <vt:variant>
        <vt:lpwstr/>
      </vt:variant>
      <vt:variant>
        <vt:lpwstr>_Toc68754024</vt:lpwstr>
      </vt:variant>
      <vt:variant>
        <vt:i4>1638455</vt:i4>
      </vt:variant>
      <vt:variant>
        <vt:i4>137</vt:i4>
      </vt:variant>
      <vt:variant>
        <vt:i4>0</vt:i4>
      </vt:variant>
      <vt:variant>
        <vt:i4>5</vt:i4>
      </vt:variant>
      <vt:variant>
        <vt:lpwstr/>
      </vt:variant>
      <vt:variant>
        <vt:lpwstr>_Toc68754023</vt:lpwstr>
      </vt:variant>
      <vt:variant>
        <vt:i4>1572919</vt:i4>
      </vt:variant>
      <vt:variant>
        <vt:i4>131</vt:i4>
      </vt:variant>
      <vt:variant>
        <vt:i4>0</vt:i4>
      </vt:variant>
      <vt:variant>
        <vt:i4>5</vt:i4>
      </vt:variant>
      <vt:variant>
        <vt:lpwstr/>
      </vt:variant>
      <vt:variant>
        <vt:lpwstr>_Toc68754022</vt:lpwstr>
      </vt:variant>
      <vt:variant>
        <vt:i4>1769527</vt:i4>
      </vt:variant>
      <vt:variant>
        <vt:i4>125</vt:i4>
      </vt:variant>
      <vt:variant>
        <vt:i4>0</vt:i4>
      </vt:variant>
      <vt:variant>
        <vt:i4>5</vt:i4>
      </vt:variant>
      <vt:variant>
        <vt:lpwstr/>
      </vt:variant>
      <vt:variant>
        <vt:lpwstr>_Toc68754021</vt:lpwstr>
      </vt:variant>
      <vt:variant>
        <vt:i4>1703991</vt:i4>
      </vt:variant>
      <vt:variant>
        <vt:i4>119</vt:i4>
      </vt:variant>
      <vt:variant>
        <vt:i4>0</vt:i4>
      </vt:variant>
      <vt:variant>
        <vt:i4>5</vt:i4>
      </vt:variant>
      <vt:variant>
        <vt:lpwstr/>
      </vt:variant>
      <vt:variant>
        <vt:lpwstr>_Toc68754020</vt:lpwstr>
      </vt:variant>
      <vt:variant>
        <vt:i4>1245236</vt:i4>
      </vt:variant>
      <vt:variant>
        <vt:i4>113</vt:i4>
      </vt:variant>
      <vt:variant>
        <vt:i4>0</vt:i4>
      </vt:variant>
      <vt:variant>
        <vt:i4>5</vt:i4>
      </vt:variant>
      <vt:variant>
        <vt:lpwstr/>
      </vt:variant>
      <vt:variant>
        <vt:lpwstr>_Toc68754019</vt:lpwstr>
      </vt:variant>
      <vt:variant>
        <vt:i4>1179700</vt:i4>
      </vt:variant>
      <vt:variant>
        <vt:i4>107</vt:i4>
      </vt:variant>
      <vt:variant>
        <vt:i4>0</vt:i4>
      </vt:variant>
      <vt:variant>
        <vt:i4>5</vt:i4>
      </vt:variant>
      <vt:variant>
        <vt:lpwstr/>
      </vt:variant>
      <vt:variant>
        <vt:lpwstr>_Toc68754018</vt:lpwstr>
      </vt:variant>
      <vt:variant>
        <vt:i4>1900596</vt:i4>
      </vt:variant>
      <vt:variant>
        <vt:i4>101</vt:i4>
      </vt:variant>
      <vt:variant>
        <vt:i4>0</vt:i4>
      </vt:variant>
      <vt:variant>
        <vt:i4>5</vt:i4>
      </vt:variant>
      <vt:variant>
        <vt:lpwstr/>
      </vt:variant>
      <vt:variant>
        <vt:lpwstr>_Toc68754017</vt:lpwstr>
      </vt:variant>
      <vt:variant>
        <vt:i4>1835060</vt:i4>
      </vt:variant>
      <vt:variant>
        <vt:i4>95</vt:i4>
      </vt:variant>
      <vt:variant>
        <vt:i4>0</vt:i4>
      </vt:variant>
      <vt:variant>
        <vt:i4>5</vt:i4>
      </vt:variant>
      <vt:variant>
        <vt:lpwstr/>
      </vt:variant>
      <vt:variant>
        <vt:lpwstr>_Toc68754016</vt:lpwstr>
      </vt:variant>
      <vt:variant>
        <vt:i4>2031668</vt:i4>
      </vt:variant>
      <vt:variant>
        <vt:i4>89</vt:i4>
      </vt:variant>
      <vt:variant>
        <vt:i4>0</vt:i4>
      </vt:variant>
      <vt:variant>
        <vt:i4>5</vt:i4>
      </vt:variant>
      <vt:variant>
        <vt:lpwstr/>
      </vt:variant>
      <vt:variant>
        <vt:lpwstr>_Toc68754015</vt:lpwstr>
      </vt:variant>
      <vt:variant>
        <vt:i4>1966132</vt:i4>
      </vt:variant>
      <vt:variant>
        <vt:i4>83</vt:i4>
      </vt:variant>
      <vt:variant>
        <vt:i4>0</vt:i4>
      </vt:variant>
      <vt:variant>
        <vt:i4>5</vt:i4>
      </vt:variant>
      <vt:variant>
        <vt:lpwstr/>
      </vt:variant>
      <vt:variant>
        <vt:lpwstr>_Toc68754014</vt:lpwstr>
      </vt:variant>
      <vt:variant>
        <vt:i4>1638452</vt:i4>
      </vt:variant>
      <vt:variant>
        <vt:i4>77</vt:i4>
      </vt:variant>
      <vt:variant>
        <vt:i4>0</vt:i4>
      </vt:variant>
      <vt:variant>
        <vt:i4>5</vt:i4>
      </vt:variant>
      <vt:variant>
        <vt:lpwstr/>
      </vt:variant>
      <vt:variant>
        <vt:lpwstr>_Toc68754013</vt:lpwstr>
      </vt:variant>
      <vt:variant>
        <vt:i4>1572916</vt:i4>
      </vt:variant>
      <vt:variant>
        <vt:i4>71</vt:i4>
      </vt:variant>
      <vt:variant>
        <vt:i4>0</vt:i4>
      </vt:variant>
      <vt:variant>
        <vt:i4>5</vt:i4>
      </vt:variant>
      <vt:variant>
        <vt:lpwstr/>
      </vt:variant>
      <vt:variant>
        <vt:lpwstr>_Toc68754012</vt:lpwstr>
      </vt:variant>
      <vt:variant>
        <vt:i4>1769524</vt:i4>
      </vt:variant>
      <vt:variant>
        <vt:i4>65</vt:i4>
      </vt:variant>
      <vt:variant>
        <vt:i4>0</vt:i4>
      </vt:variant>
      <vt:variant>
        <vt:i4>5</vt:i4>
      </vt:variant>
      <vt:variant>
        <vt:lpwstr/>
      </vt:variant>
      <vt:variant>
        <vt:lpwstr>_Toc68754011</vt:lpwstr>
      </vt:variant>
      <vt:variant>
        <vt:i4>1703988</vt:i4>
      </vt:variant>
      <vt:variant>
        <vt:i4>59</vt:i4>
      </vt:variant>
      <vt:variant>
        <vt:i4>0</vt:i4>
      </vt:variant>
      <vt:variant>
        <vt:i4>5</vt:i4>
      </vt:variant>
      <vt:variant>
        <vt:lpwstr/>
      </vt:variant>
      <vt:variant>
        <vt:lpwstr>_Toc68754010</vt:lpwstr>
      </vt:variant>
      <vt:variant>
        <vt:i4>1245237</vt:i4>
      </vt:variant>
      <vt:variant>
        <vt:i4>53</vt:i4>
      </vt:variant>
      <vt:variant>
        <vt:i4>0</vt:i4>
      </vt:variant>
      <vt:variant>
        <vt:i4>5</vt:i4>
      </vt:variant>
      <vt:variant>
        <vt:lpwstr/>
      </vt:variant>
      <vt:variant>
        <vt:lpwstr>_Toc68754009</vt:lpwstr>
      </vt:variant>
      <vt:variant>
        <vt:i4>1179701</vt:i4>
      </vt:variant>
      <vt:variant>
        <vt:i4>47</vt:i4>
      </vt:variant>
      <vt:variant>
        <vt:i4>0</vt:i4>
      </vt:variant>
      <vt:variant>
        <vt:i4>5</vt:i4>
      </vt:variant>
      <vt:variant>
        <vt:lpwstr/>
      </vt:variant>
      <vt:variant>
        <vt:lpwstr>_Toc68754008</vt:lpwstr>
      </vt:variant>
      <vt:variant>
        <vt:i4>1900597</vt:i4>
      </vt:variant>
      <vt:variant>
        <vt:i4>41</vt:i4>
      </vt:variant>
      <vt:variant>
        <vt:i4>0</vt:i4>
      </vt:variant>
      <vt:variant>
        <vt:i4>5</vt:i4>
      </vt:variant>
      <vt:variant>
        <vt:lpwstr/>
      </vt:variant>
      <vt:variant>
        <vt:lpwstr>_Toc68754007</vt:lpwstr>
      </vt:variant>
      <vt:variant>
        <vt:i4>1835061</vt:i4>
      </vt:variant>
      <vt:variant>
        <vt:i4>35</vt:i4>
      </vt:variant>
      <vt:variant>
        <vt:i4>0</vt:i4>
      </vt:variant>
      <vt:variant>
        <vt:i4>5</vt:i4>
      </vt:variant>
      <vt:variant>
        <vt:lpwstr/>
      </vt:variant>
      <vt:variant>
        <vt:lpwstr>_Toc68754006</vt:lpwstr>
      </vt:variant>
      <vt:variant>
        <vt:i4>2031669</vt:i4>
      </vt:variant>
      <vt:variant>
        <vt:i4>29</vt:i4>
      </vt:variant>
      <vt:variant>
        <vt:i4>0</vt:i4>
      </vt:variant>
      <vt:variant>
        <vt:i4>5</vt:i4>
      </vt:variant>
      <vt:variant>
        <vt:lpwstr/>
      </vt:variant>
      <vt:variant>
        <vt:lpwstr>_Toc68754005</vt:lpwstr>
      </vt:variant>
      <vt:variant>
        <vt:i4>1966133</vt:i4>
      </vt:variant>
      <vt:variant>
        <vt:i4>23</vt:i4>
      </vt:variant>
      <vt:variant>
        <vt:i4>0</vt:i4>
      </vt:variant>
      <vt:variant>
        <vt:i4>5</vt:i4>
      </vt:variant>
      <vt:variant>
        <vt:lpwstr/>
      </vt:variant>
      <vt:variant>
        <vt:lpwstr>_Toc68754004</vt:lpwstr>
      </vt:variant>
      <vt:variant>
        <vt:i4>1638453</vt:i4>
      </vt:variant>
      <vt:variant>
        <vt:i4>17</vt:i4>
      </vt:variant>
      <vt:variant>
        <vt:i4>0</vt:i4>
      </vt:variant>
      <vt:variant>
        <vt:i4>5</vt:i4>
      </vt:variant>
      <vt:variant>
        <vt:lpwstr/>
      </vt:variant>
      <vt:variant>
        <vt:lpwstr>_Toc68754003</vt:lpwstr>
      </vt:variant>
      <vt:variant>
        <vt:i4>1572917</vt:i4>
      </vt:variant>
      <vt:variant>
        <vt:i4>11</vt:i4>
      </vt:variant>
      <vt:variant>
        <vt:i4>0</vt:i4>
      </vt:variant>
      <vt:variant>
        <vt:i4>5</vt:i4>
      </vt:variant>
      <vt:variant>
        <vt:lpwstr/>
      </vt:variant>
      <vt:variant>
        <vt:lpwstr>_Toc68754002</vt:lpwstr>
      </vt:variant>
      <vt:variant>
        <vt:i4>1769525</vt:i4>
      </vt:variant>
      <vt:variant>
        <vt:i4>5</vt:i4>
      </vt:variant>
      <vt:variant>
        <vt:i4>0</vt:i4>
      </vt:variant>
      <vt:variant>
        <vt:i4>5</vt:i4>
      </vt:variant>
      <vt:variant>
        <vt:lpwstr/>
      </vt:variant>
      <vt:variant>
        <vt:lpwstr>_Toc68754001</vt:lpwstr>
      </vt:variant>
      <vt:variant>
        <vt:i4>5046303</vt:i4>
      </vt:variant>
      <vt:variant>
        <vt:i4>0</vt:i4>
      </vt:variant>
      <vt:variant>
        <vt:i4>0</vt:i4>
      </vt:variant>
      <vt:variant>
        <vt:i4>5</vt:i4>
      </vt:variant>
      <vt:variant>
        <vt:lpwstr>https://nwssp.nhs.wales/all-wales-programmes/governance-e-manual/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LHB Model Standing Orders Reservation and Delegation of Powers - 25 March 2021 v5 Final</dc:title>
  <dc:subject/>
  <dc:creator>thomasaj</dc:creator>
  <cp:keywords/>
  <cp:lastModifiedBy>Philippa Peake-Jones (BCUHB - Corporate Office)</cp:lastModifiedBy>
  <cp:revision>3</cp:revision>
  <cp:lastPrinted>2021-04-16T01:40:00Z</cp:lastPrinted>
  <dcterms:created xsi:type="dcterms:W3CDTF">2025-10-02T13:14:00Z</dcterms:created>
  <dcterms:modified xsi:type="dcterms:W3CDTF">2025-11-28T13:57:00Z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A46105149</vt:lpwstr>
  </property>
  <property fmtid="{D5CDD505-2E9C-101B-9397-08002B2CF9AE}" pid="3" name="Objective-Comment">
    <vt:lpwstr/>
  </property>
  <property fmtid="{D5CDD505-2E9C-101B-9397-08002B2CF9AE}" pid="4" name="Objective-CreationStamp">
    <vt:filetime>2023-07-21T09:59:07Z</vt:filetime>
  </property>
  <property fmtid="{D5CDD505-2E9C-101B-9397-08002B2CF9AE}" pid="5" name="Objective-IsApproved">
    <vt:bool>false</vt:bool>
  </property>
  <property fmtid="{D5CDD505-2E9C-101B-9397-08002B2CF9AE}" pid="6" name="Objective-IsPublished">
    <vt:bool>true</vt:bool>
  </property>
  <property fmtid="{D5CDD505-2E9C-101B-9397-08002B2CF9AE}" pid="7" name="Objective-DatePublished">
    <vt:filetime>2023-07-21T09:59:39Z</vt:filetime>
  </property>
  <property fmtid="{D5CDD505-2E9C-101B-9397-08002B2CF9AE}" pid="8" name="Objective-ModificationStamp">
    <vt:filetime>2023-07-21T09:59:39Z</vt:filetime>
  </property>
  <property fmtid="{D5CDD505-2E9C-101B-9397-08002B2CF9AE}" pid="9" name="Objective-Owner">
    <vt:lpwstr>Westlake, Melanie (HSS - Quality &amp; Nursing Directorate)</vt:lpwstr>
  </property>
  <property fmtid="{D5CDD505-2E9C-101B-9397-08002B2CF9AE}" pid="10" name="Objective-Path">
    <vt:lpwstr>Objective Global Folder:#Business File Plan:WG Organisational Groups:NEW - Post April 2022 - Health &amp; Social Services:HSS Directorate of Quality &amp; Nursing:Health &amp; Social Services (HSS) - Business and Governance:1 - Save:Governance - NHS Wales:NHS Governance Framework:Model Standing Orders:NHS Governance - NHS Governance Framework - Model Standing Orders - 2023:Approved documents for publication - Summer 2023:</vt:lpwstr>
  </property>
  <property fmtid="{D5CDD505-2E9C-101B-9397-08002B2CF9AE}" pid="11" name="Objective-Parent">
    <vt:lpwstr>Approved documents for publication - Summer 2023</vt:lpwstr>
  </property>
  <property fmtid="{D5CDD505-2E9C-101B-9397-08002B2CF9AE}" pid="12" name="Objective-State">
    <vt:lpwstr>Published</vt:lpwstr>
  </property>
  <property fmtid="{D5CDD505-2E9C-101B-9397-08002B2CF9AE}" pid="13" name="Objective-Title">
    <vt:lpwstr>LHB Model Standing Orders Reservation and Delegation of Powers July 2023 v6 Final - changes highlighted for sharing with BS</vt:lpwstr>
  </property>
  <property fmtid="{D5CDD505-2E9C-101B-9397-08002B2CF9AE}" pid="14" name="Objective-Version">
    <vt:lpwstr>1.0</vt:lpwstr>
  </property>
  <property fmtid="{D5CDD505-2E9C-101B-9397-08002B2CF9AE}" pid="15" name="Objective-VersionComment">
    <vt:lpwstr>Version 2</vt:lpwstr>
  </property>
  <property fmtid="{D5CDD505-2E9C-101B-9397-08002B2CF9AE}" pid="16" name="Objective-VersionNumber">
    <vt:r8>2</vt:r8>
  </property>
  <property fmtid="{D5CDD505-2E9C-101B-9397-08002B2CF9AE}" pid="17" name="Objective-FileNumber">
    <vt:lpwstr/>
  </property>
  <property fmtid="{D5CDD505-2E9C-101B-9397-08002B2CF9AE}" pid="18" name="Objective-Classification">
    <vt:lpwstr>[Inherited - Official]</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lpwstr/>
  </property>
  <property fmtid="{D5CDD505-2E9C-101B-9397-08002B2CF9AE}" pid="22" name="Objective-Historical Interest [system]">
    <vt:lpwstr>No</vt:lpwstr>
  </property>
  <property fmtid="{D5CDD505-2E9C-101B-9397-08002B2CF9AE}" pid="23" name="Objective-Official Translation [system]">
    <vt:lpwstr/>
  </property>
  <property fmtid="{D5CDD505-2E9C-101B-9397-08002B2CF9AE}" pid="24" name="Objective-What to Keep [system]">
    <vt:lpwstr>No</vt:lpwstr>
  </property>
  <property fmtid="{D5CDD505-2E9C-101B-9397-08002B2CF9AE}" pid="25" name="Objective-Connect Creator [system]">
    <vt:lpwstr/>
  </property>
  <property fmtid="{D5CDD505-2E9C-101B-9397-08002B2CF9AE}" pid="26" name="Objective-Language">
    <vt:lpwstr>English (eng)</vt:lpwstr>
  </property>
  <property fmtid="{D5CDD505-2E9C-101B-9397-08002B2CF9AE}" pid="27" name="Objective-Date Acquired">
    <vt:lpwstr/>
  </property>
  <property fmtid="{D5CDD505-2E9C-101B-9397-08002B2CF9AE}" pid="28" name="Objective-What to Keep">
    <vt:lpwstr>No</vt:lpwstr>
  </property>
  <property fmtid="{D5CDD505-2E9C-101B-9397-08002B2CF9AE}" pid="29" name="Objective-Official Translation">
    <vt:lpwstr/>
  </property>
  <property fmtid="{D5CDD505-2E9C-101B-9397-08002B2CF9AE}" pid="30" name="Objective-Connect Creator">
    <vt:lpwstr/>
  </property>
  <property fmtid="{D5CDD505-2E9C-101B-9397-08002B2CF9AE}" pid="31" name="ContentTypeId">
    <vt:lpwstr>0x01010083E97CDB4E6BCC43A409F26AF250FDF8</vt:lpwstr>
  </property>
  <property fmtid="{D5CDD505-2E9C-101B-9397-08002B2CF9AE}" pid="32" name="Objective-Description">
    <vt:lpwstr/>
  </property>
  <property fmtid="{D5CDD505-2E9C-101B-9397-08002B2CF9AE}" pid="33" name="Objective-VersionId">
    <vt:lpwstr>vA87478255</vt:lpwstr>
  </property>
  <property fmtid="{D5CDD505-2E9C-101B-9397-08002B2CF9AE}" pid="34" name="MediaServiceImageTags">
    <vt:lpwstr/>
  </property>
</Properties>
</file>