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F0CD87" w14:textId="0C3759E8" w:rsidR="00375769" w:rsidRPr="00DC07A1" w:rsidRDefault="00747E05" w:rsidP="00747E05">
      <w:pPr>
        <w:spacing w:after="0" w:line="240" w:lineRule="auto"/>
        <w:jc w:val="right"/>
        <w:rPr>
          <w:rFonts w:ascii="Arial" w:hAnsi="Arial" w:cs="Arial"/>
          <w:sz w:val="20"/>
          <w:szCs w:val="20"/>
        </w:rPr>
      </w:pPr>
      <w:r w:rsidRPr="00DC07A1">
        <w:rPr>
          <w:noProof/>
          <w:lang w:eastAsia="en-GB"/>
        </w:rPr>
        <w:drawing>
          <wp:inline distT="0" distB="0" distL="0" distR="0" wp14:anchorId="68EC5966" wp14:editId="6D344A67">
            <wp:extent cx="2747961" cy="732790"/>
            <wp:effectExtent l="0" t="0" r="0" b="0"/>
            <wp:docPr id="1" name="Picture 1" descr="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si Cadwaladr University Health Boar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54916" cy="734645"/>
                    </a:xfrm>
                    <a:prstGeom prst="rect">
                      <a:avLst/>
                    </a:prstGeom>
                    <a:noFill/>
                    <a:ln>
                      <a:noFill/>
                    </a:ln>
                  </pic:spPr>
                </pic:pic>
              </a:graphicData>
            </a:graphic>
          </wp:inline>
        </w:drawing>
      </w:r>
    </w:p>
    <w:p w14:paraId="3008D78A" w14:textId="77777777" w:rsidR="00B85AAC" w:rsidRPr="00DC07A1" w:rsidRDefault="00B85AAC" w:rsidP="00747E05">
      <w:pPr>
        <w:spacing w:after="0" w:line="240" w:lineRule="auto"/>
        <w:jc w:val="right"/>
        <w:rPr>
          <w:rFonts w:ascii="Arial" w:hAnsi="Arial" w:cs="Arial"/>
          <w:sz w:val="20"/>
          <w:szCs w:val="20"/>
        </w:rPr>
      </w:pPr>
    </w:p>
    <w:p w14:paraId="65A1C538" w14:textId="72DD54BD" w:rsidR="00747E05" w:rsidRPr="00DC07A1" w:rsidRDefault="00747E05" w:rsidP="00747E05">
      <w:pPr>
        <w:spacing w:after="0" w:line="240" w:lineRule="auto"/>
        <w:jc w:val="right"/>
        <w:rPr>
          <w:rFonts w:ascii="Arial" w:hAnsi="Arial" w:cs="Arial"/>
          <w:sz w:val="20"/>
          <w:szCs w:val="20"/>
        </w:rPr>
      </w:pPr>
      <w:r w:rsidRPr="00DC07A1">
        <w:rPr>
          <w:rFonts w:ascii="Arial" w:hAnsi="Arial" w:cs="Arial"/>
          <w:sz w:val="20"/>
          <w:szCs w:val="20"/>
        </w:rPr>
        <w:t>Betsi Cadwaladr University Health Board</w:t>
      </w:r>
    </w:p>
    <w:p w14:paraId="5159AE61" w14:textId="05AA0A4B" w:rsidR="00747E05" w:rsidRPr="00DC07A1" w:rsidRDefault="00747E05" w:rsidP="00747E05">
      <w:pPr>
        <w:spacing w:after="0" w:line="240" w:lineRule="auto"/>
        <w:jc w:val="right"/>
        <w:rPr>
          <w:rFonts w:ascii="Arial" w:hAnsi="Arial" w:cs="Arial"/>
          <w:sz w:val="20"/>
          <w:szCs w:val="20"/>
        </w:rPr>
      </w:pPr>
      <w:r w:rsidRPr="00DC07A1">
        <w:rPr>
          <w:rFonts w:ascii="Arial" w:hAnsi="Arial" w:cs="Arial"/>
          <w:sz w:val="20"/>
          <w:szCs w:val="20"/>
        </w:rPr>
        <w:t>Ysbyty Gwynedd</w:t>
      </w:r>
    </w:p>
    <w:p w14:paraId="6D26D3D4" w14:textId="1B6BFBE6" w:rsidR="00747E05" w:rsidRPr="00DC07A1" w:rsidRDefault="00747E05" w:rsidP="00747E05">
      <w:pPr>
        <w:spacing w:after="0" w:line="240" w:lineRule="auto"/>
        <w:jc w:val="right"/>
        <w:rPr>
          <w:rFonts w:ascii="Arial" w:hAnsi="Arial" w:cs="Arial"/>
          <w:sz w:val="20"/>
          <w:szCs w:val="20"/>
        </w:rPr>
      </w:pPr>
      <w:proofErr w:type="spellStart"/>
      <w:r w:rsidRPr="00DC07A1">
        <w:rPr>
          <w:rFonts w:ascii="Arial" w:hAnsi="Arial" w:cs="Arial"/>
          <w:sz w:val="20"/>
          <w:szCs w:val="20"/>
        </w:rPr>
        <w:t>Penrhosgarnedd</w:t>
      </w:r>
      <w:proofErr w:type="spellEnd"/>
      <w:r w:rsidRPr="00DC07A1">
        <w:rPr>
          <w:rFonts w:ascii="Arial" w:hAnsi="Arial" w:cs="Arial"/>
          <w:sz w:val="20"/>
          <w:szCs w:val="20"/>
        </w:rPr>
        <w:t xml:space="preserve"> </w:t>
      </w:r>
    </w:p>
    <w:p w14:paraId="69947531" w14:textId="03DFD198" w:rsidR="00747E05" w:rsidRPr="00DC07A1" w:rsidRDefault="00747E05" w:rsidP="00747E05">
      <w:pPr>
        <w:spacing w:after="0" w:line="240" w:lineRule="auto"/>
        <w:jc w:val="right"/>
        <w:rPr>
          <w:rFonts w:ascii="Arial" w:hAnsi="Arial" w:cs="Arial"/>
          <w:sz w:val="20"/>
          <w:szCs w:val="20"/>
        </w:rPr>
      </w:pPr>
      <w:r w:rsidRPr="00DC07A1">
        <w:rPr>
          <w:rFonts w:ascii="Arial" w:hAnsi="Arial" w:cs="Arial"/>
          <w:sz w:val="20"/>
          <w:szCs w:val="20"/>
        </w:rPr>
        <w:t xml:space="preserve">Bangor </w:t>
      </w:r>
    </w:p>
    <w:p w14:paraId="3FFEFDB8" w14:textId="73B5D7BF" w:rsidR="00747E05" w:rsidRPr="00DC07A1" w:rsidRDefault="00747E05" w:rsidP="00747E05">
      <w:pPr>
        <w:spacing w:after="0" w:line="240" w:lineRule="auto"/>
        <w:jc w:val="right"/>
        <w:rPr>
          <w:rFonts w:ascii="Arial" w:hAnsi="Arial" w:cs="Arial"/>
          <w:sz w:val="20"/>
          <w:szCs w:val="20"/>
        </w:rPr>
      </w:pPr>
      <w:r w:rsidRPr="00DC07A1">
        <w:rPr>
          <w:rFonts w:ascii="Arial" w:hAnsi="Arial" w:cs="Arial"/>
          <w:sz w:val="20"/>
          <w:szCs w:val="20"/>
        </w:rPr>
        <w:t>Gwynedd</w:t>
      </w:r>
    </w:p>
    <w:p w14:paraId="58E799FB" w14:textId="34584FD7" w:rsidR="00375769" w:rsidRPr="00DC07A1" w:rsidRDefault="00747E05" w:rsidP="00747E05">
      <w:pPr>
        <w:spacing w:after="0" w:line="240" w:lineRule="auto"/>
        <w:jc w:val="right"/>
        <w:rPr>
          <w:rFonts w:ascii="Arial" w:hAnsi="Arial" w:cs="Arial"/>
          <w:sz w:val="20"/>
          <w:szCs w:val="20"/>
        </w:rPr>
      </w:pPr>
      <w:r w:rsidRPr="00DC07A1">
        <w:rPr>
          <w:rFonts w:ascii="Arial" w:hAnsi="Arial" w:cs="Arial"/>
          <w:sz w:val="20"/>
          <w:szCs w:val="20"/>
        </w:rPr>
        <w:t xml:space="preserve"> LL57 2PW</w:t>
      </w:r>
    </w:p>
    <w:p w14:paraId="3AFBB656" w14:textId="2222A2C4" w:rsidR="00747E05" w:rsidRPr="00DC07A1" w:rsidRDefault="00747E05" w:rsidP="00747E05">
      <w:pPr>
        <w:spacing w:after="0" w:line="240" w:lineRule="auto"/>
        <w:jc w:val="right"/>
        <w:rPr>
          <w:rFonts w:ascii="Arial" w:hAnsi="Arial" w:cs="Arial"/>
          <w:sz w:val="20"/>
          <w:szCs w:val="20"/>
        </w:rPr>
      </w:pPr>
    </w:p>
    <w:p w14:paraId="25CAEDBB" w14:textId="77777777" w:rsidR="00747E05" w:rsidRPr="00DC07A1" w:rsidRDefault="00747E05" w:rsidP="00747E05">
      <w:pPr>
        <w:spacing w:after="0" w:line="240" w:lineRule="auto"/>
        <w:jc w:val="right"/>
        <w:rPr>
          <w:rFonts w:ascii="Arial" w:hAnsi="Arial" w:cs="Arial"/>
          <w:sz w:val="20"/>
          <w:szCs w:val="20"/>
        </w:rPr>
      </w:pPr>
    </w:p>
    <w:p w14:paraId="30D43034" w14:textId="77777777" w:rsidR="00747E05" w:rsidRPr="00DC07A1" w:rsidRDefault="00747E05" w:rsidP="00747E05">
      <w:pPr>
        <w:spacing w:after="0" w:line="240" w:lineRule="auto"/>
        <w:jc w:val="right"/>
        <w:rPr>
          <w:rFonts w:ascii="Arial" w:hAnsi="Arial" w:cs="Arial"/>
          <w:sz w:val="20"/>
          <w:szCs w:val="20"/>
        </w:rPr>
      </w:pPr>
    </w:p>
    <w:p w14:paraId="480B144D" w14:textId="56AE6F77" w:rsidR="00375769" w:rsidRPr="00DC07A1" w:rsidRDefault="00375769" w:rsidP="00375769">
      <w:pPr>
        <w:spacing w:after="0" w:line="240" w:lineRule="auto"/>
        <w:rPr>
          <w:rFonts w:ascii="Arial" w:hAnsi="Arial" w:cs="Arial"/>
          <w:b/>
          <w:sz w:val="20"/>
          <w:szCs w:val="20"/>
        </w:rPr>
      </w:pPr>
      <w:r w:rsidRPr="00DC07A1">
        <w:rPr>
          <w:rFonts w:ascii="Arial" w:hAnsi="Arial" w:cs="Arial"/>
          <w:b/>
          <w:sz w:val="20"/>
          <w:szCs w:val="20"/>
        </w:rPr>
        <w:t xml:space="preserve">Supplementary statement to </w:t>
      </w:r>
      <w:r w:rsidR="00747E05" w:rsidRPr="00DC07A1">
        <w:rPr>
          <w:rFonts w:ascii="Arial" w:hAnsi="Arial" w:cs="Arial"/>
          <w:b/>
          <w:sz w:val="20"/>
          <w:szCs w:val="20"/>
        </w:rPr>
        <w:t>Betsi Cadwaladr University Health Board</w:t>
      </w:r>
      <w:r w:rsidRPr="00DC07A1">
        <w:rPr>
          <w:rFonts w:ascii="Arial" w:hAnsi="Arial" w:cs="Arial"/>
          <w:b/>
          <w:sz w:val="20"/>
          <w:szCs w:val="20"/>
        </w:rPr>
        <w:t xml:space="preserve"> Pharmaceutical Needs Assessment</w:t>
      </w:r>
    </w:p>
    <w:p w14:paraId="63939E78" w14:textId="25809B34" w:rsidR="00375769" w:rsidRPr="00DC07A1" w:rsidRDefault="00375769" w:rsidP="00375769">
      <w:pPr>
        <w:spacing w:after="0" w:line="240" w:lineRule="auto"/>
        <w:rPr>
          <w:rFonts w:ascii="Arial" w:hAnsi="Arial" w:cs="Arial"/>
          <w:b/>
          <w:sz w:val="20"/>
          <w:szCs w:val="20"/>
        </w:rPr>
      </w:pPr>
    </w:p>
    <w:p w14:paraId="077DEBBE" w14:textId="77777777" w:rsidR="00375769" w:rsidRPr="00DC07A1" w:rsidRDefault="00375769" w:rsidP="00375769">
      <w:pPr>
        <w:spacing w:after="0" w:line="240" w:lineRule="auto"/>
        <w:rPr>
          <w:rFonts w:ascii="Arial" w:hAnsi="Arial" w:cs="Arial"/>
          <w:bCs/>
          <w:sz w:val="20"/>
          <w:szCs w:val="20"/>
        </w:rPr>
      </w:pPr>
      <w:r w:rsidRPr="00DC07A1">
        <w:rPr>
          <w:rFonts w:ascii="Arial" w:hAnsi="Arial" w:cs="Arial"/>
          <w:sz w:val="20"/>
          <w:szCs w:val="20"/>
        </w:rPr>
        <w:t>This supplementary statement is issued under regulation 6 of the NHS (Pharmaceutical Services) (Wales) Regulations 2020.</w:t>
      </w:r>
    </w:p>
    <w:p w14:paraId="31B7A77A" w14:textId="772FF1A3" w:rsidR="00375769" w:rsidRPr="00DC07A1" w:rsidRDefault="00375769" w:rsidP="3E5B8601">
      <w:pPr>
        <w:spacing w:after="0" w:line="240" w:lineRule="auto"/>
        <w:rPr>
          <w:rFonts w:ascii="Arial" w:hAnsi="Arial" w:cs="Arial"/>
          <w:sz w:val="20"/>
          <w:szCs w:val="20"/>
        </w:rPr>
      </w:pPr>
    </w:p>
    <w:p w14:paraId="06538C80" w14:textId="4CE4451B" w:rsidR="00375769" w:rsidRPr="00DC07A1" w:rsidRDefault="6E23910A" w:rsidP="3E5B8601">
      <w:pPr>
        <w:spacing w:after="0" w:line="240" w:lineRule="auto"/>
        <w:rPr>
          <w:rFonts w:ascii="Arial" w:eastAsia="Arial" w:hAnsi="Arial" w:cs="Arial"/>
          <w:color w:val="000000" w:themeColor="text1"/>
          <w:sz w:val="20"/>
          <w:szCs w:val="20"/>
        </w:rPr>
      </w:pPr>
      <w:r w:rsidRPr="00DC07A1">
        <w:rPr>
          <w:rFonts w:ascii="Arial" w:eastAsia="Arial" w:hAnsi="Arial" w:cs="Arial"/>
          <w:color w:val="000000" w:themeColor="text1"/>
          <w:sz w:val="20"/>
          <w:szCs w:val="20"/>
        </w:rPr>
        <w:t xml:space="preserve">This is an update to the supplementary statement to clarify the Health Board’s position on the pharmaceutical services in the area following the withdrawal of services as outlined in the original statement (below). </w:t>
      </w:r>
    </w:p>
    <w:p w14:paraId="001F9C6C" w14:textId="7E577BC9" w:rsidR="00375769" w:rsidRPr="00DC07A1" w:rsidRDefault="00375769" w:rsidP="3E5B8601">
      <w:pPr>
        <w:spacing w:after="0" w:line="240" w:lineRule="auto"/>
        <w:rPr>
          <w:rFonts w:ascii="Arial" w:eastAsia="Arial" w:hAnsi="Arial" w:cs="Arial"/>
          <w:color w:val="000000" w:themeColor="text1"/>
          <w:sz w:val="20"/>
          <w:szCs w:val="20"/>
        </w:rPr>
      </w:pPr>
    </w:p>
    <w:p w14:paraId="5989E949" w14:textId="6A526520" w:rsidR="00375769" w:rsidRPr="00DC07A1" w:rsidRDefault="6E23910A" w:rsidP="3E5B8601">
      <w:pPr>
        <w:spacing w:after="0" w:line="240" w:lineRule="auto"/>
        <w:rPr>
          <w:rFonts w:ascii="Arial" w:eastAsia="Arial" w:hAnsi="Arial" w:cs="Arial"/>
          <w:color w:val="000000" w:themeColor="text1"/>
          <w:sz w:val="20"/>
          <w:szCs w:val="20"/>
        </w:rPr>
      </w:pPr>
      <w:r w:rsidRPr="00DC07A1">
        <w:rPr>
          <w:rFonts w:ascii="Arial" w:eastAsia="Arial" w:hAnsi="Arial" w:cs="Arial"/>
          <w:color w:val="000000" w:themeColor="text1"/>
          <w:sz w:val="20"/>
          <w:szCs w:val="20"/>
        </w:rPr>
        <w:t xml:space="preserve">Date updated supplementary statement issued – </w:t>
      </w:r>
      <w:r w:rsidR="6C1ECAB3" w:rsidRPr="00DC07A1">
        <w:rPr>
          <w:rFonts w:ascii="Arial" w:eastAsia="Arial" w:hAnsi="Arial" w:cs="Arial"/>
          <w:color w:val="000000" w:themeColor="text1"/>
          <w:sz w:val="20"/>
          <w:szCs w:val="20"/>
        </w:rPr>
        <w:t>20</w:t>
      </w:r>
      <w:r w:rsidRPr="00DC07A1">
        <w:rPr>
          <w:rFonts w:ascii="Arial" w:eastAsia="Arial" w:hAnsi="Arial" w:cs="Arial"/>
          <w:color w:val="000000" w:themeColor="text1"/>
          <w:sz w:val="20"/>
          <w:szCs w:val="20"/>
        </w:rPr>
        <w:t xml:space="preserve"> May 2025</w:t>
      </w:r>
    </w:p>
    <w:p w14:paraId="51CED994" w14:textId="7740F7F7" w:rsidR="00375769" w:rsidRPr="00DC07A1" w:rsidRDefault="00375769" w:rsidP="3E5B8601">
      <w:pPr>
        <w:spacing w:after="0" w:line="240" w:lineRule="auto"/>
        <w:rPr>
          <w:rFonts w:ascii="Arial" w:eastAsia="Arial" w:hAnsi="Arial" w:cs="Arial"/>
          <w:color w:val="000000" w:themeColor="text1"/>
          <w:sz w:val="20"/>
          <w:szCs w:val="20"/>
        </w:rPr>
      </w:pPr>
    </w:p>
    <w:p w14:paraId="3133427A" w14:textId="0E3AE380" w:rsidR="00375769" w:rsidRPr="00DC07A1" w:rsidRDefault="00375769" w:rsidP="00375769">
      <w:pPr>
        <w:spacing w:after="0" w:line="240" w:lineRule="auto"/>
        <w:rPr>
          <w:rFonts w:ascii="Arial" w:hAnsi="Arial" w:cs="Arial"/>
          <w:sz w:val="20"/>
          <w:szCs w:val="20"/>
        </w:rPr>
      </w:pPr>
      <w:r w:rsidRPr="00DC07A1">
        <w:rPr>
          <w:rFonts w:ascii="Arial" w:hAnsi="Arial" w:cs="Arial"/>
          <w:sz w:val="20"/>
          <w:szCs w:val="20"/>
        </w:rPr>
        <w:t xml:space="preserve">Date pharmaceutical needs assessment published – </w:t>
      </w:r>
      <w:r w:rsidR="00747E05" w:rsidRPr="00DC07A1">
        <w:rPr>
          <w:rFonts w:ascii="Arial" w:hAnsi="Arial" w:cs="Arial"/>
          <w:sz w:val="20"/>
          <w:szCs w:val="20"/>
        </w:rPr>
        <w:t>1 October 2021</w:t>
      </w:r>
    </w:p>
    <w:p w14:paraId="168A16D8" w14:textId="77777777" w:rsidR="00375769" w:rsidRPr="00DC07A1" w:rsidRDefault="00375769" w:rsidP="00375769">
      <w:pPr>
        <w:spacing w:after="0" w:line="240" w:lineRule="auto"/>
        <w:rPr>
          <w:rFonts w:ascii="Arial" w:hAnsi="Arial" w:cs="Arial"/>
          <w:sz w:val="20"/>
          <w:szCs w:val="20"/>
        </w:rPr>
      </w:pPr>
    </w:p>
    <w:p w14:paraId="4A9B0BC0" w14:textId="3C503221" w:rsidR="00375769" w:rsidRPr="00DC07A1" w:rsidRDefault="00375769" w:rsidP="00375769">
      <w:pPr>
        <w:spacing w:after="0" w:line="240" w:lineRule="auto"/>
        <w:rPr>
          <w:rFonts w:ascii="Arial" w:hAnsi="Arial" w:cs="Arial"/>
          <w:sz w:val="20"/>
          <w:szCs w:val="20"/>
        </w:rPr>
      </w:pPr>
      <w:r w:rsidRPr="00DC07A1">
        <w:rPr>
          <w:rFonts w:ascii="Arial" w:hAnsi="Arial" w:cs="Arial"/>
          <w:sz w:val="20"/>
          <w:szCs w:val="20"/>
        </w:rPr>
        <w:t xml:space="preserve">Date supplementary statement issued – </w:t>
      </w:r>
      <w:r w:rsidR="00B66C75" w:rsidRPr="00DC07A1">
        <w:rPr>
          <w:rFonts w:ascii="Arial" w:hAnsi="Arial" w:cs="Arial"/>
          <w:sz w:val="20"/>
          <w:szCs w:val="20"/>
        </w:rPr>
        <w:t>17 August 2022</w:t>
      </w:r>
    </w:p>
    <w:p w14:paraId="391E8FD4" w14:textId="77777777" w:rsidR="00375769" w:rsidRPr="00DC07A1" w:rsidRDefault="00375769" w:rsidP="00375769">
      <w:pPr>
        <w:spacing w:after="0" w:line="240" w:lineRule="auto"/>
        <w:rPr>
          <w:rFonts w:ascii="Arial" w:hAnsi="Arial" w:cs="Arial"/>
          <w:sz w:val="20"/>
          <w:szCs w:val="20"/>
        </w:rPr>
      </w:pPr>
    </w:p>
    <w:p w14:paraId="64809201" w14:textId="7945689A" w:rsidR="00375769" w:rsidRPr="00DC07A1" w:rsidRDefault="00375769" w:rsidP="00375769">
      <w:pPr>
        <w:spacing w:after="0" w:line="240" w:lineRule="auto"/>
        <w:rPr>
          <w:rFonts w:ascii="Arial" w:hAnsi="Arial" w:cs="Arial"/>
          <w:sz w:val="20"/>
          <w:szCs w:val="20"/>
        </w:rPr>
      </w:pPr>
      <w:r w:rsidRPr="00DC07A1">
        <w:rPr>
          <w:rFonts w:ascii="Arial" w:hAnsi="Arial" w:cs="Arial"/>
          <w:sz w:val="20"/>
          <w:szCs w:val="20"/>
        </w:rPr>
        <w:t xml:space="preserve">The following </w:t>
      </w:r>
      <w:r w:rsidR="00A33EBA" w:rsidRPr="00DC07A1">
        <w:rPr>
          <w:rFonts w:ascii="Arial" w:hAnsi="Arial" w:cs="Arial"/>
          <w:sz w:val="20"/>
          <w:szCs w:val="20"/>
        </w:rPr>
        <w:t>dispensing doctor</w:t>
      </w:r>
      <w:r w:rsidR="00A46755" w:rsidRPr="00DC07A1">
        <w:rPr>
          <w:rFonts w:ascii="Arial" w:hAnsi="Arial" w:cs="Arial"/>
          <w:sz w:val="20"/>
          <w:szCs w:val="20"/>
        </w:rPr>
        <w:t>s have</w:t>
      </w:r>
      <w:r w:rsidRPr="00DC07A1">
        <w:rPr>
          <w:rFonts w:ascii="Arial" w:hAnsi="Arial" w:cs="Arial"/>
          <w:sz w:val="20"/>
          <w:szCs w:val="20"/>
        </w:rPr>
        <w:t xml:space="preserve"> </w:t>
      </w:r>
      <w:r w:rsidR="00B146E2" w:rsidRPr="00DC07A1">
        <w:rPr>
          <w:rFonts w:ascii="Arial" w:hAnsi="Arial" w:cs="Arial"/>
          <w:sz w:val="20"/>
          <w:szCs w:val="20"/>
        </w:rPr>
        <w:t xml:space="preserve">given notice to withdraw from the health board’s dispensing doctor list </w:t>
      </w:r>
      <w:r w:rsidR="00775F21" w:rsidRPr="00DC07A1">
        <w:rPr>
          <w:rFonts w:ascii="Arial" w:hAnsi="Arial" w:cs="Arial"/>
          <w:sz w:val="20"/>
          <w:szCs w:val="20"/>
        </w:rPr>
        <w:t>at the following premises</w:t>
      </w:r>
      <w:r w:rsidRPr="00DC07A1">
        <w:rPr>
          <w:rFonts w:ascii="Arial" w:hAnsi="Arial" w:cs="Arial"/>
          <w:sz w:val="20"/>
          <w:szCs w:val="20"/>
        </w:rPr>
        <w:t>:</w:t>
      </w:r>
    </w:p>
    <w:p w14:paraId="0AC6147A" w14:textId="77777777" w:rsidR="00375769" w:rsidRPr="00DC07A1" w:rsidRDefault="00375769" w:rsidP="00375769">
      <w:pPr>
        <w:spacing w:after="0" w:line="240" w:lineRule="auto"/>
        <w:rPr>
          <w:rFonts w:ascii="Arial" w:hAnsi="Arial" w:cs="Arial"/>
          <w:sz w:val="20"/>
          <w:szCs w:val="20"/>
        </w:rPr>
      </w:pPr>
    </w:p>
    <w:p w14:paraId="410532B5" w14:textId="77777777" w:rsidR="00517D57" w:rsidRPr="00DC07A1" w:rsidRDefault="00517D57" w:rsidP="00517D57">
      <w:pPr>
        <w:pStyle w:val="ListParagraph"/>
        <w:numPr>
          <w:ilvl w:val="0"/>
          <w:numId w:val="5"/>
        </w:numPr>
        <w:spacing w:after="0" w:line="240" w:lineRule="auto"/>
        <w:rPr>
          <w:rFonts w:ascii="Arial" w:hAnsi="Arial" w:cs="Arial"/>
          <w:sz w:val="20"/>
          <w:szCs w:val="20"/>
        </w:rPr>
      </w:pPr>
      <w:r w:rsidRPr="00DC07A1">
        <w:rPr>
          <w:rFonts w:ascii="Arial" w:hAnsi="Arial" w:cs="Arial"/>
          <w:sz w:val="20"/>
          <w:szCs w:val="20"/>
        </w:rPr>
        <w:t xml:space="preserve">Hwb </w:t>
      </w:r>
      <w:proofErr w:type="spellStart"/>
      <w:r w:rsidRPr="00DC07A1">
        <w:rPr>
          <w:rFonts w:ascii="Arial" w:hAnsi="Arial" w:cs="Arial"/>
          <w:sz w:val="20"/>
          <w:szCs w:val="20"/>
        </w:rPr>
        <w:t>Eifionnydd</w:t>
      </w:r>
      <w:proofErr w:type="spellEnd"/>
    </w:p>
    <w:p w14:paraId="2067949B" w14:textId="54AB0C56" w:rsidR="00375769" w:rsidRPr="00DC07A1" w:rsidRDefault="00210508" w:rsidP="00517D57">
      <w:pPr>
        <w:pStyle w:val="ListParagraph"/>
        <w:numPr>
          <w:ilvl w:val="1"/>
          <w:numId w:val="5"/>
        </w:numPr>
        <w:spacing w:after="0" w:line="240" w:lineRule="auto"/>
        <w:rPr>
          <w:rFonts w:ascii="Arial" w:hAnsi="Arial" w:cs="Arial"/>
          <w:sz w:val="20"/>
          <w:szCs w:val="20"/>
        </w:rPr>
      </w:pPr>
      <w:r w:rsidRPr="00DC07A1">
        <w:rPr>
          <w:rFonts w:ascii="Arial" w:hAnsi="Arial" w:cs="Arial"/>
          <w:sz w:val="20"/>
          <w:szCs w:val="20"/>
        </w:rPr>
        <w:t>Porthmadog Health Centre, High St, Porthmadog LL49 9NU</w:t>
      </w:r>
    </w:p>
    <w:p w14:paraId="1AE11F6A" w14:textId="187DCE5B" w:rsidR="00210508" w:rsidRPr="00DC07A1" w:rsidRDefault="00210508" w:rsidP="00517D57">
      <w:pPr>
        <w:pStyle w:val="ListParagraph"/>
        <w:numPr>
          <w:ilvl w:val="1"/>
          <w:numId w:val="5"/>
        </w:numPr>
        <w:spacing w:after="0" w:line="240" w:lineRule="auto"/>
        <w:rPr>
          <w:rFonts w:ascii="Arial" w:hAnsi="Arial" w:cs="Arial"/>
          <w:sz w:val="20"/>
          <w:szCs w:val="20"/>
        </w:rPr>
      </w:pPr>
      <w:r w:rsidRPr="00DC07A1">
        <w:rPr>
          <w:rFonts w:ascii="Arial" w:hAnsi="Arial" w:cs="Arial"/>
          <w:sz w:val="20"/>
          <w:szCs w:val="20"/>
        </w:rPr>
        <w:t>Criccieth Health Centre, Pwllheli Road, Criccieth, LL52 0RR</w:t>
      </w:r>
    </w:p>
    <w:p w14:paraId="1AE52BC4" w14:textId="77777777" w:rsidR="00775F21" w:rsidRPr="00DC07A1" w:rsidRDefault="00775F21" w:rsidP="00375769">
      <w:pPr>
        <w:spacing w:after="0" w:line="240" w:lineRule="auto"/>
        <w:rPr>
          <w:rFonts w:ascii="Arial" w:hAnsi="Arial" w:cs="Arial"/>
          <w:sz w:val="20"/>
          <w:szCs w:val="20"/>
        </w:rPr>
      </w:pPr>
    </w:p>
    <w:p w14:paraId="1F14A75F" w14:textId="01977F8C" w:rsidR="00E2252E" w:rsidRPr="00DC07A1" w:rsidRDefault="00E2252E" w:rsidP="00375769">
      <w:pPr>
        <w:spacing w:after="0" w:line="240" w:lineRule="auto"/>
        <w:rPr>
          <w:rFonts w:ascii="Arial" w:hAnsi="Arial" w:cs="Arial"/>
          <w:sz w:val="20"/>
          <w:szCs w:val="20"/>
        </w:rPr>
      </w:pPr>
      <w:r w:rsidRPr="00DC07A1">
        <w:rPr>
          <w:rFonts w:ascii="Arial" w:hAnsi="Arial" w:cs="Arial"/>
          <w:sz w:val="20"/>
          <w:szCs w:val="20"/>
        </w:rPr>
        <w:t xml:space="preserve">The dispensing </w:t>
      </w:r>
      <w:r w:rsidR="0003521F" w:rsidRPr="00DC07A1">
        <w:rPr>
          <w:rFonts w:ascii="Arial" w:hAnsi="Arial" w:cs="Arial"/>
          <w:sz w:val="20"/>
          <w:szCs w:val="20"/>
        </w:rPr>
        <w:t xml:space="preserve">doctor </w:t>
      </w:r>
      <w:r w:rsidRPr="00DC07A1">
        <w:rPr>
          <w:rFonts w:ascii="Arial" w:hAnsi="Arial" w:cs="Arial"/>
          <w:sz w:val="20"/>
          <w:szCs w:val="20"/>
        </w:rPr>
        <w:t xml:space="preserve">had outline consent to dispense to the following </w:t>
      </w:r>
      <w:r w:rsidR="0003521F" w:rsidRPr="00DC07A1">
        <w:rPr>
          <w:rFonts w:ascii="Arial" w:hAnsi="Arial" w:cs="Arial"/>
          <w:sz w:val="20"/>
          <w:szCs w:val="20"/>
        </w:rPr>
        <w:t>areas:</w:t>
      </w:r>
    </w:p>
    <w:p w14:paraId="366B782A" w14:textId="33424FC9" w:rsidR="00E2252E" w:rsidRPr="00DC07A1" w:rsidRDefault="00E2252E" w:rsidP="00375769">
      <w:pPr>
        <w:spacing w:after="0" w:line="240" w:lineRule="auto"/>
        <w:rPr>
          <w:rFonts w:ascii="Arial" w:hAnsi="Arial" w:cs="Arial"/>
          <w:sz w:val="20"/>
          <w:szCs w:val="20"/>
        </w:rPr>
      </w:pPr>
    </w:p>
    <w:tbl>
      <w:tblPr>
        <w:tblStyle w:val="ListTable2-Accent1"/>
        <w:tblW w:w="5000" w:type="pct"/>
        <w:tblLook w:val="04A0" w:firstRow="1" w:lastRow="0" w:firstColumn="1" w:lastColumn="0" w:noHBand="0" w:noVBand="1"/>
      </w:tblPr>
      <w:tblGrid>
        <w:gridCol w:w="1335"/>
        <w:gridCol w:w="1640"/>
        <w:gridCol w:w="1387"/>
        <w:gridCol w:w="1391"/>
        <w:gridCol w:w="1453"/>
        <w:gridCol w:w="1384"/>
        <w:gridCol w:w="1156"/>
      </w:tblGrid>
      <w:tr w:rsidR="0009203A" w:rsidRPr="00DC07A1" w14:paraId="5673C6D5" w14:textId="77777777" w:rsidTr="0009203A">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2BB13B29"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Abererch</w:t>
            </w:r>
            <w:proofErr w:type="spellEnd"/>
          </w:p>
        </w:tc>
        <w:tc>
          <w:tcPr>
            <w:tcW w:w="705" w:type="pct"/>
            <w:noWrap/>
            <w:hideMark/>
          </w:tcPr>
          <w:p w14:paraId="49376185"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Clynnogfawr</w:t>
            </w:r>
            <w:proofErr w:type="spellEnd"/>
          </w:p>
        </w:tc>
        <w:tc>
          <w:tcPr>
            <w:tcW w:w="721" w:type="pct"/>
            <w:noWrap/>
            <w:hideMark/>
          </w:tcPr>
          <w:p w14:paraId="6CA50C0C"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Gellilydan</w:t>
            </w:r>
            <w:proofErr w:type="spellEnd"/>
          </w:p>
        </w:tc>
        <w:tc>
          <w:tcPr>
            <w:tcW w:w="730" w:type="pct"/>
            <w:noWrap/>
            <w:hideMark/>
          </w:tcPr>
          <w:p w14:paraId="12CC154F"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Llangybi</w:t>
            </w:r>
            <w:proofErr w:type="spellEnd"/>
          </w:p>
        </w:tc>
        <w:tc>
          <w:tcPr>
            <w:tcW w:w="762" w:type="pct"/>
            <w:noWrap/>
            <w:hideMark/>
          </w:tcPr>
          <w:p w14:paraId="3A5A2F5F"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Nantmor</w:t>
            </w:r>
            <w:proofErr w:type="spellEnd"/>
          </w:p>
        </w:tc>
        <w:tc>
          <w:tcPr>
            <w:tcW w:w="721" w:type="pct"/>
            <w:noWrap/>
            <w:hideMark/>
          </w:tcPr>
          <w:p w14:paraId="30D827C7"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Rhoslan</w:t>
            </w:r>
            <w:proofErr w:type="spellEnd"/>
          </w:p>
        </w:tc>
        <w:tc>
          <w:tcPr>
            <w:tcW w:w="680" w:type="pct"/>
            <w:noWrap/>
            <w:hideMark/>
          </w:tcPr>
          <w:p w14:paraId="6F7AD615" w14:textId="77777777" w:rsidR="0009203A" w:rsidRPr="00DC07A1" w:rsidRDefault="0009203A" w:rsidP="0009203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Treflys</w:t>
            </w:r>
            <w:proofErr w:type="spellEnd"/>
          </w:p>
        </w:tc>
      </w:tr>
      <w:tr w:rsidR="0009203A" w:rsidRPr="00DC07A1" w14:paraId="40CC215D" w14:textId="77777777" w:rsidTr="0009203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329FC61A"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Afonwen</w:t>
            </w:r>
            <w:proofErr w:type="spellEnd"/>
          </w:p>
        </w:tc>
        <w:tc>
          <w:tcPr>
            <w:tcW w:w="705" w:type="pct"/>
            <w:noWrap/>
            <w:hideMark/>
          </w:tcPr>
          <w:p w14:paraId="367F9C6D"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Croesor</w:t>
            </w:r>
            <w:proofErr w:type="spellEnd"/>
          </w:p>
        </w:tc>
        <w:tc>
          <w:tcPr>
            <w:tcW w:w="721" w:type="pct"/>
            <w:noWrap/>
            <w:hideMark/>
          </w:tcPr>
          <w:p w14:paraId="58A0D84A"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Golan</w:t>
            </w:r>
          </w:p>
        </w:tc>
        <w:tc>
          <w:tcPr>
            <w:tcW w:w="730" w:type="pct"/>
            <w:noWrap/>
            <w:hideMark/>
          </w:tcPr>
          <w:p w14:paraId="2D966ECB"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Llaniestyn</w:t>
            </w:r>
            <w:proofErr w:type="spellEnd"/>
          </w:p>
        </w:tc>
        <w:tc>
          <w:tcPr>
            <w:tcW w:w="762" w:type="pct"/>
            <w:noWrap/>
            <w:hideMark/>
          </w:tcPr>
          <w:p w14:paraId="7F252866"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Nasareth</w:t>
            </w:r>
            <w:proofErr w:type="spellEnd"/>
          </w:p>
        </w:tc>
        <w:tc>
          <w:tcPr>
            <w:tcW w:w="721" w:type="pct"/>
            <w:noWrap/>
            <w:hideMark/>
          </w:tcPr>
          <w:p w14:paraId="4F8BDC45"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Rhyd</w:t>
            </w:r>
            <w:proofErr w:type="spellEnd"/>
          </w:p>
        </w:tc>
        <w:tc>
          <w:tcPr>
            <w:tcW w:w="680" w:type="pct"/>
            <w:noWrap/>
            <w:hideMark/>
          </w:tcPr>
          <w:p w14:paraId="438E2FCA"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Tremadog</w:t>
            </w:r>
            <w:proofErr w:type="spellEnd"/>
          </w:p>
        </w:tc>
      </w:tr>
      <w:tr w:rsidR="0009203A" w:rsidRPr="00DC07A1" w14:paraId="6C0179C2" w14:textId="77777777" w:rsidTr="0009203A">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228C379" w14:textId="77777777" w:rsidR="0009203A" w:rsidRPr="00DC07A1" w:rsidRDefault="0009203A" w:rsidP="0009203A">
            <w:pPr>
              <w:rPr>
                <w:rFonts w:ascii="Calibri" w:eastAsia="Times New Roman" w:hAnsi="Calibri" w:cs="Calibri"/>
                <w:b w:val="0"/>
                <w:sz w:val="20"/>
                <w:szCs w:val="20"/>
                <w:lang w:eastAsia="en-GB"/>
              </w:rPr>
            </w:pPr>
            <w:r w:rsidRPr="00DC07A1">
              <w:rPr>
                <w:rFonts w:ascii="Calibri" w:eastAsia="Times New Roman" w:hAnsi="Calibri" w:cs="Calibri"/>
                <w:b w:val="0"/>
                <w:sz w:val="20"/>
                <w:szCs w:val="20"/>
                <w:lang w:eastAsia="en-GB"/>
              </w:rPr>
              <w:t>Beddgelert</w:t>
            </w:r>
          </w:p>
        </w:tc>
        <w:tc>
          <w:tcPr>
            <w:tcW w:w="705" w:type="pct"/>
            <w:noWrap/>
            <w:hideMark/>
          </w:tcPr>
          <w:p w14:paraId="20DFFF3B"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Cwm Pennant</w:t>
            </w:r>
          </w:p>
        </w:tc>
        <w:tc>
          <w:tcPr>
            <w:tcW w:w="721" w:type="pct"/>
            <w:noWrap/>
            <w:hideMark/>
          </w:tcPr>
          <w:p w14:paraId="4C4F4117"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Groeslon</w:t>
            </w:r>
            <w:proofErr w:type="spellEnd"/>
          </w:p>
        </w:tc>
        <w:tc>
          <w:tcPr>
            <w:tcW w:w="730" w:type="pct"/>
            <w:noWrap/>
            <w:hideMark/>
          </w:tcPr>
          <w:p w14:paraId="1780F436"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Llanystumdwy</w:t>
            </w:r>
          </w:p>
        </w:tc>
        <w:tc>
          <w:tcPr>
            <w:tcW w:w="762" w:type="pct"/>
            <w:noWrap/>
            <w:hideMark/>
          </w:tcPr>
          <w:p w14:paraId="492581D3"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Nebo</w:t>
            </w:r>
          </w:p>
        </w:tc>
        <w:tc>
          <w:tcPr>
            <w:tcW w:w="721" w:type="pct"/>
            <w:noWrap/>
            <w:hideMark/>
          </w:tcPr>
          <w:p w14:paraId="3EF25D0F"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Rhyd</w:t>
            </w:r>
            <w:proofErr w:type="spellEnd"/>
            <w:r w:rsidRPr="00DC07A1">
              <w:rPr>
                <w:rFonts w:ascii="Calibri" w:eastAsia="Times New Roman" w:hAnsi="Calibri" w:cs="Calibri"/>
                <w:sz w:val="20"/>
                <w:szCs w:val="20"/>
                <w:lang w:eastAsia="en-GB"/>
              </w:rPr>
              <w:t xml:space="preserve"> </w:t>
            </w:r>
            <w:proofErr w:type="spellStart"/>
            <w:r w:rsidRPr="00DC07A1">
              <w:rPr>
                <w:rFonts w:ascii="Calibri" w:eastAsia="Times New Roman" w:hAnsi="Calibri" w:cs="Calibri"/>
                <w:sz w:val="20"/>
                <w:szCs w:val="20"/>
                <w:lang w:eastAsia="en-GB"/>
              </w:rPr>
              <w:t>Ddu</w:t>
            </w:r>
            <w:proofErr w:type="spellEnd"/>
          </w:p>
        </w:tc>
        <w:tc>
          <w:tcPr>
            <w:tcW w:w="680" w:type="pct"/>
            <w:noWrap/>
            <w:hideMark/>
          </w:tcPr>
          <w:p w14:paraId="72E8E761"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Waunfawr</w:t>
            </w:r>
          </w:p>
        </w:tc>
      </w:tr>
      <w:tr w:rsidR="0009203A" w:rsidRPr="00DC07A1" w14:paraId="12752D24" w14:textId="77777777" w:rsidTr="0009203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0FA8FBB2"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Boduan</w:t>
            </w:r>
            <w:proofErr w:type="spellEnd"/>
          </w:p>
        </w:tc>
        <w:tc>
          <w:tcPr>
            <w:tcW w:w="705" w:type="pct"/>
            <w:noWrap/>
            <w:hideMark/>
          </w:tcPr>
          <w:p w14:paraId="60CC84A6"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Cwmystradllyn</w:t>
            </w:r>
            <w:proofErr w:type="spellEnd"/>
          </w:p>
        </w:tc>
        <w:tc>
          <w:tcPr>
            <w:tcW w:w="721" w:type="pct"/>
            <w:noWrap/>
            <w:hideMark/>
          </w:tcPr>
          <w:p w14:paraId="2109BBDC"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w:t>
            </w:r>
            <w:proofErr w:type="spellEnd"/>
            <w:r w:rsidRPr="00DC07A1">
              <w:rPr>
                <w:rFonts w:ascii="Calibri" w:eastAsia="Times New Roman" w:hAnsi="Calibri" w:cs="Calibri"/>
                <w:sz w:val="20"/>
                <w:szCs w:val="20"/>
                <w:lang w:eastAsia="en-GB"/>
              </w:rPr>
              <w:t xml:space="preserve"> Ffestiniog</w:t>
            </w:r>
          </w:p>
        </w:tc>
        <w:tc>
          <w:tcPr>
            <w:tcW w:w="730" w:type="pct"/>
            <w:noWrap/>
            <w:hideMark/>
          </w:tcPr>
          <w:p w14:paraId="0D789B73"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Llithfaen</w:t>
            </w:r>
            <w:proofErr w:type="spellEnd"/>
          </w:p>
        </w:tc>
        <w:tc>
          <w:tcPr>
            <w:tcW w:w="762" w:type="pct"/>
            <w:noWrap/>
            <w:hideMark/>
          </w:tcPr>
          <w:p w14:paraId="66F04AEA"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Pant </w:t>
            </w:r>
            <w:proofErr w:type="spellStart"/>
            <w:r w:rsidRPr="00DC07A1">
              <w:rPr>
                <w:rFonts w:ascii="Calibri" w:eastAsia="Times New Roman" w:hAnsi="Calibri" w:cs="Calibri"/>
                <w:sz w:val="20"/>
                <w:szCs w:val="20"/>
                <w:lang w:eastAsia="en-GB"/>
              </w:rPr>
              <w:t>Llwyd</w:t>
            </w:r>
            <w:proofErr w:type="spellEnd"/>
          </w:p>
        </w:tc>
        <w:tc>
          <w:tcPr>
            <w:tcW w:w="721" w:type="pct"/>
            <w:noWrap/>
            <w:hideMark/>
          </w:tcPr>
          <w:p w14:paraId="2B76DF6E"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Rhyd</w:t>
            </w:r>
            <w:proofErr w:type="spellEnd"/>
            <w:r w:rsidRPr="00DC07A1">
              <w:rPr>
                <w:rFonts w:ascii="Calibri" w:eastAsia="Times New Roman" w:hAnsi="Calibri" w:cs="Calibri"/>
                <w:sz w:val="20"/>
                <w:szCs w:val="20"/>
                <w:lang w:eastAsia="en-GB"/>
              </w:rPr>
              <w:t>-y-</w:t>
            </w:r>
            <w:proofErr w:type="spellStart"/>
            <w:r w:rsidRPr="00DC07A1">
              <w:rPr>
                <w:rFonts w:ascii="Calibri" w:eastAsia="Times New Roman" w:hAnsi="Calibri" w:cs="Calibri"/>
                <w:sz w:val="20"/>
                <w:szCs w:val="20"/>
                <w:lang w:eastAsia="en-GB"/>
              </w:rPr>
              <w:t>Benllig</w:t>
            </w:r>
            <w:proofErr w:type="spellEnd"/>
          </w:p>
        </w:tc>
        <w:tc>
          <w:tcPr>
            <w:tcW w:w="680" w:type="pct"/>
            <w:noWrap/>
            <w:hideMark/>
          </w:tcPr>
          <w:p w14:paraId="0A66526F"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Y </w:t>
            </w:r>
            <w:proofErr w:type="spellStart"/>
            <w:r w:rsidRPr="00DC07A1">
              <w:rPr>
                <w:rFonts w:ascii="Calibri" w:eastAsia="Times New Roman" w:hAnsi="Calibri" w:cs="Calibri"/>
                <w:sz w:val="20"/>
                <w:szCs w:val="20"/>
                <w:lang w:eastAsia="en-GB"/>
              </w:rPr>
              <w:t>Ffor</w:t>
            </w:r>
            <w:proofErr w:type="spellEnd"/>
          </w:p>
        </w:tc>
      </w:tr>
      <w:tr w:rsidR="0009203A" w:rsidRPr="00DC07A1" w14:paraId="2E68643C" w14:textId="77777777" w:rsidTr="0009203A">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34517620"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Borth</w:t>
            </w:r>
            <w:proofErr w:type="spellEnd"/>
            <w:r w:rsidRPr="00DC07A1">
              <w:rPr>
                <w:rFonts w:ascii="Calibri" w:eastAsia="Times New Roman" w:hAnsi="Calibri" w:cs="Calibri"/>
                <w:b w:val="0"/>
                <w:sz w:val="20"/>
                <w:szCs w:val="20"/>
                <w:lang w:eastAsia="en-GB"/>
              </w:rPr>
              <w:t>-Y-Gest</w:t>
            </w:r>
          </w:p>
        </w:tc>
        <w:tc>
          <w:tcPr>
            <w:tcW w:w="705" w:type="pct"/>
            <w:noWrap/>
            <w:hideMark/>
          </w:tcPr>
          <w:p w14:paraId="342D7E5F"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Dinas</w:t>
            </w:r>
          </w:p>
        </w:tc>
        <w:tc>
          <w:tcPr>
            <w:tcW w:w="721" w:type="pct"/>
            <w:noWrap/>
            <w:hideMark/>
          </w:tcPr>
          <w:p w14:paraId="5055C6B2"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Llanaelhaearn</w:t>
            </w:r>
            <w:proofErr w:type="spellEnd"/>
          </w:p>
        </w:tc>
        <w:tc>
          <w:tcPr>
            <w:tcW w:w="730" w:type="pct"/>
            <w:noWrap/>
            <w:hideMark/>
          </w:tcPr>
          <w:p w14:paraId="05B47FBF"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Llwyn </w:t>
            </w:r>
            <w:proofErr w:type="spellStart"/>
            <w:r w:rsidRPr="00DC07A1">
              <w:rPr>
                <w:rFonts w:ascii="Calibri" w:eastAsia="Times New Roman" w:hAnsi="Calibri" w:cs="Calibri"/>
                <w:sz w:val="20"/>
                <w:szCs w:val="20"/>
                <w:lang w:eastAsia="en-GB"/>
              </w:rPr>
              <w:t>Hudol</w:t>
            </w:r>
            <w:proofErr w:type="spellEnd"/>
          </w:p>
        </w:tc>
        <w:tc>
          <w:tcPr>
            <w:tcW w:w="762" w:type="pct"/>
            <w:noWrap/>
            <w:hideMark/>
          </w:tcPr>
          <w:p w14:paraId="78957722"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Pantglas</w:t>
            </w:r>
            <w:proofErr w:type="spellEnd"/>
          </w:p>
        </w:tc>
        <w:tc>
          <w:tcPr>
            <w:tcW w:w="721" w:type="pct"/>
            <w:noWrap/>
            <w:hideMark/>
          </w:tcPr>
          <w:p w14:paraId="19084EC3"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Talsarnau</w:t>
            </w:r>
            <w:proofErr w:type="spellEnd"/>
          </w:p>
        </w:tc>
        <w:tc>
          <w:tcPr>
            <w:tcW w:w="680" w:type="pct"/>
            <w:noWrap/>
            <w:hideMark/>
          </w:tcPr>
          <w:p w14:paraId="6EC2489B"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Ynys</w:t>
            </w:r>
          </w:p>
        </w:tc>
      </w:tr>
      <w:tr w:rsidR="0009203A" w:rsidRPr="00DC07A1" w14:paraId="12E52FB7" w14:textId="77777777" w:rsidTr="0009203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5DA2A6F"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Bryncir</w:t>
            </w:r>
            <w:proofErr w:type="spellEnd"/>
          </w:p>
        </w:tc>
        <w:tc>
          <w:tcPr>
            <w:tcW w:w="705" w:type="pct"/>
            <w:noWrap/>
            <w:hideMark/>
          </w:tcPr>
          <w:p w14:paraId="4D9ADFF5"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Dinas </w:t>
            </w:r>
            <w:proofErr w:type="spellStart"/>
            <w:r w:rsidRPr="00DC07A1">
              <w:rPr>
                <w:rFonts w:ascii="Calibri" w:eastAsia="Times New Roman" w:hAnsi="Calibri" w:cs="Calibri"/>
                <w:sz w:val="20"/>
                <w:szCs w:val="20"/>
                <w:lang w:eastAsia="en-GB"/>
              </w:rPr>
              <w:t>Dinlle</w:t>
            </w:r>
            <w:proofErr w:type="spellEnd"/>
          </w:p>
        </w:tc>
        <w:tc>
          <w:tcPr>
            <w:tcW w:w="721" w:type="pct"/>
            <w:noWrap/>
            <w:hideMark/>
          </w:tcPr>
          <w:p w14:paraId="498E88C1"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Llanarmon</w:t>
            </w:r>
            <w:proofErr w:type="spellEnd"/>
          </w:p>
        </w:tc>
        <w:tc>
          <w:tcPr>
            <w:tcW w:w="730" w:type="pct"/>
            <w:noWrap/>
            <w:hideMark/>
          </w:tcPr>
          <w:p w14:paraId="7C212A47"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Llwyndyrus</w:t>
            </w:r>
            <w:proofErr w:type="spellEnd"/>
          </w:p>
        </w:tc>
        <w:tc>
          <w:tcPr>
            <w:tcW w:w="762" w:type="pct"/>
            <w:noWrap/>
            <w:hideMark/>
          </w:tcPr>
          <w:p w14:paraId="1F5FE1A7"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Pencaenewydd</w:t>
            </w:r>
            <w:proofErr w:type="spellEnd"/>
          </w:p>
        </w:tc>
        <w:tc>
          <w:tcPr>
            <w:tcW w:w="721" w:type="pct"/>
            <w:noWrap/>
            <w:hideMark/>
          </w:tcPr>
          <w:p w14:paraId="3C6080E3"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Talybont</w:t>
            </w:r>
            <w:proofErr w:type="spellEnd"/>
          </w:p>
        </w:tc>
        <w:tc>
          <w:tcPr>
            <w:tcW w:w="680" w:type="pct"/>
            <w:noWrap/>
            <w:hideMark/>
          </w:tcPr>
          <w:p w14:paraId="5D3D474D"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r w:rsidR="0009203A" w:rsidRPr="00DC07A1" w14:paraId="12BDBDB8" w14:textId="77777777" w:rsidTr="0009203A">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D6431AE"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Bwlch</w:t>
            </w:r>
            <w:proofErr w:type="spellEnd"/>
            <w:r w:rsidRPr="00DC07A1">
              <w:rPr>
                <w:rFonts w:ascii="Calibri" w:eastAsia="Times New Roman" w:hAnsi="Calibri" w:cs="Calibri"/>
                <w:b w:val="0"/>
                <w:sz w:val="20"/>
                <w:szCs w:val="20"/>
                <w:lang w:eastAsia="en-GB"/>
              </w:rPr>
              <w:t xml:space="preserve"> </w:t>
            </w:r>
            <w:proofErr w:type="spellStart"/>
            <w:r w:rsidRPr="00DC07A1">
              <w:rPr>
                <w:rFonts w:ascii="Calibri" w:eastAsia="Times New Roman" w:hAnsi="Calibri" w:cs="Calibri"/>
                <w:b w:val="0"/>
                <w:sz w:val="20"/>
                <w:szCs w:val="20"/>
                <w:lang w:eastAsia="en-GB"/>
              </w:rPr>
              <w:t>Derwin</w:t>
            </w:r>
            <w:proofErr w:type="spellEnd"/>
          </w:p>
        </w:tc>
        <w:tc>
          <w:tcPr>
            <w:tcW w:w="705" w:type="pct"/>
            <w:noWrap/>
            <w:hideMark/>
          </w:tcPr>
          <w:p w14:paraId="07D2D4E1"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Edern</w:t>
            </w:r>
            <w:proofErr w:type="spellEnd"/>
          </w:p>
        </w:tc>
        <w:tc>
          <w:tcPr>
            <w:tcW w:w="721" w:type="pct"/>
            <w:noWrap/>
            <w:hideMark/>
          </w:tcPr>
          <w:p w14:paraId="3E3D682C"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Llanbedr</w:t>
            </w:r>
          </w:p>
        </w:tc>
        <w:tc>
          <w:tcPr>
            <w:tcW w:w="730" w:type="pct"/>
            <w:noWrap/>
            <w:hideMark/>
          </w:tcPr>
          <w:p w14:paraId="54D22ECF"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Maentwrog</w:t>
            </w:r>
            <w:proofErr w:type="spellEnd"/>
          </w:p>
        </w:tc>
        <w:tc>
          <w:tcPr>
            <w:tcW w:w="762" w:type="pct"/>
            <w:noWrap/>
            <w:hideMark/>
          </w:tcPr>
          <w:p w14:paraId="1E5A9856"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Penmorfa</w:t>
            </w:r>
            <w:proofErr w:type="spellEnd"/>
          </w:p>
        </w:tc>
        <w:tc>
          <w:tcPr>
            <w:tcW w:w="721" w:type="pct"/>
            <w:noWrap/>
            <w:hideMark/>
          </w:tcPr>
          <w:p w14:paraId="1492EC9E"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Talysarn</w:t>
            </w:r>
            <w:proofErr w:type="spellEnd"/>
          </w:p>
        </w:tc>
        <w:tc>
          <w:tcPr>
            <w:tcW w:w="680" w:type="pct"/>
            <w:noWrap/>
            <w:hideMark/>
          </w:tcPr>
          <w:p w14:paraId="638C26EA"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
        </w:tc>
      </w:tr>
      <w:tr w:rsidR="0009203A" w:rsidRPr="00DC07A1" w14:paraId="055A75C2" w14:textId="77777777" w:rsidTr="0009203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1424061A"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Cennin</w:t>
            </w:r>
            <w:proofErr w:type="spellEnd"/>
          </w:p>
        </w:tc>
        <w:tc>
          <w:tcPr>
            <w:tcW w:w="705" w:type="pct"/>
            <w:noWrap/>
            <w:hideMark/>
          </w:tcPr>
          <w:p w14:paraId="450AC725"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Ffestiniog</w:t>
            </w:r>
          </w:p>
        </w:tc>
        <w:tc>
          <w:tcPr>
            <w:tcW w:w="721" w:type="pct"/>
            <w:noWrap/>
            <w:hideMark/>
          </w:tcPr>
          <w:p w14:paraId="4986BD05"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Llandecwyn</w:t>
            </w:r>
            <w:proofErr w:type="spellEnd"/>
          </w:p>
        </w:tc>
        <w:tc>
          <w:tcPr>
            <w:tcW w:w="730" w:type="pct"/>
            <w:noWrap/>
            <w:hideMark/>
          </w:tcPr>
          <w:p w14:paraId="510E35D8"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Minffordd</w:t>
            </w:r>
            <w:proofErr w:type="spellEnd"/>
          </w:p>
        </w:tc>
        <w:tc>
          <w:tcPr>
            <w:tcW w:w="762" w:type="pct"/>
            <w:noWrap/>
            <w:hideMark/>
          </w:tcPr>
          <w:p w14:paraId="29346ED2"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Pentrefelin</w:t>
            </w:r>
            <w:proofErr w:type="spellEnd"/>
          </w:p>
        </w:tc>
        <w:tc>
          <w:tcPr>
            <w:tcW w:w="721" w:type="pct"/>
            <w:noWrap/>
            <w:hideMark/>
          </w:tcPr>
          <w:p w14:paraId="5B8C2F7A"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Tan-y-</w:t>
            </w:r>
            <w:proofErr w:type="spellStart"/>
            <w:r w:rsidRPr="00DC07A1">
              <w:rPr>
                <w:rFonts w:ascii="Calibri" w:eastAsia="Times New Roman" w:hAnsi="Calibri" w:cs="Calibri"/>
                <w:sz w:val="20"/>
                <w:szCs w:val="20"/>
                <w:lang w:eastAsia="en-GB"/>
              </w:rPr>
              <w:t>Bwlch</w:t>
            </w:r>
            <w:proofErr w:type="spellEnd"/>
          </w:p>
        </w:tc>
        <w:tc>
          <w:tcPr>
            <w:tcW w:w="680" w:type="pct"/>
            <w:noWrap/>
            <w:hideMark/>
          </w:tcPr>
          <w:p w14:paraId="2C063636"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r w:rsidR="0009203A" w:rsidRPr="00DC07A1" w14:paraId="35F87DBD" w14:textId="77777777" w:rsidTr="0009203A">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A645988"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Chwilog</w:t>
            </w:r>
            <w:proofErr w:type="spellEnd"/>
          </w:p>
        </w:tc>
        <w:tc>
          <w:tcPr>
            <w:tcW w:w="705" w:type="pct"/>
            <w:noWrap/>
            <w:hideMark/>
          </w:tcPr>
          <w:p w14:paraId="76CBB03D"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Four Crosses</w:t>
            </w:r>
          </w:p>
        </w:tc>
        <w:tc>
          <w:tcPr>
            <w:tcW w:w="721" w:type="pct"/>
            <w:noWrap/>
            <w:hideMark/>
          </w:tcPr>
          <w:p w14:paraId="7F34FB7C"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Llanfair</w:t>
            </w:r>
          </w:p>
        </w:tc>
        <w:tc>
          <w:tcPr>
            <w:tcW w:w="730" w:type="pct"/>
            <w:noWrap/>
            <w:hideMark/>
          </w:tcPr>
          <w:p w14:paraId="2EA0B078"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Morfa </w:t>
            </w:r>
            <w:proofErr w:type="spellStart"/>
            <w:r w:rsidRPr="00DC07A1">
              <w:rPr>
                <w:rFonts w:ascii="Calibri" w:eastAsia="Times New Roman" w:hAnsi="Calibri" w:cs="Calibri"/>
                <w:sz w:val="20"/>
                <w:szCs w:val="20"/>
                <w:lang w:eastAsia="en-GB"/>
              </w:rPr>
              <w:t>Bychan</w:t>
            </w:r>
            <w:proofErr w:type="spellEnd"/>
          </w:p>
        </w:tc>
        <w:tc>
          <w:tcPr>
            <w:tcW w:w="762" w:type="pct"/>
            <w:noWrap/>
            <w:hideMark/>
          </w:tcPr>
          <w:p w14:paraId="659EBF23"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Prenteg</w:t>
            </w:r>
            <w:proofErr w:type="spellEnd"/>
          </w:p>
        </w:tc>
        <w:tc>
          <w:tcPr>
            <w:tcW w:w="721" w:type="pct"/>
            <w:noWrap/>
            <w:hideMark/>
          </w:tcPr>
          <w:p w14:paraId="16178FDD"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Tanygrisiau</w:t>
            </w:r>
            <w:proofErr w:type="spellEnd"/>
          </w:p>
        </w:tc>
        <w:tc>
          <w:tcPr>
            <w:tcW w:w="680" w:type="pct"/>
            <w:noWrap/>
            <w:hideMark/>
          </w:tcPr>
          <w:p w14:paraId="20F6C536" w14:textId="77777777" w:rsidR="0009203A" w:rsidRPr="00DC07A1" w:rsidRDefault="0009203A" w:rsidP="0009203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
        </w:tc>
      </w:tr>
      <w:tr w:rsidR="0009203A" w:rsidRPr="00DC07A1" w14:paraId="1437FABF" w14:textId="77777777" w:rsidTr="0009203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18FC7C53" w14:textId="77777777" w:rsidR="0009203A" w:rsidRPr="00DC07A1" w:rsidRDefault="0009203A" w:rsidP="0009203A">
            <w:pPr>
              <w:rPr>
                <w:rFonts w:ascii="Calibri" w:eastAsia="Times New Roman" w:hAnsi="Calibri" w:cs="Calibri"/>
                <w:b w:val="0"/>
                <w:sz w:val="20"/>
                <w:szCs w:val="20"/>
                <w:lang w:eastAsia="en-GB"/>
              </w:rPr>
            </w:pPr>
            <w:proofErr w:type="spellStart"/>
            <w:r w:rsidRPr="00DC07A1">
              <w:rPr>
                <w:rFonts w:ascii="Calibri" w:eastAsia="Times New Roman" w:hAnsi="Calibri" w:cs="Calibri"/>
                <w:b w:val="0"/>
                <w:sz w:val="20"/>
                <w:szCs w:val="20"/>
                <w:lang w:eastAsia="en-GB"/>
              </w:rPr>
              <w:t>Clynnog</w:t>
            </w:r>
            <w:proofErr w:type="spellEnd"/>
          </w:p>
        </w:tc>
        <w:tc>
          <w:tcPr>
            <w:tcW w:w="705" w:type="pct"/>
            <w:noWrap/>
            <w:hideMark/>
          </w:tcPr>
          <w:p w14:paraId="293A4CA1"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Garndolbenmaen</w:t>
            </w:r>
            <w:proofErr w:type="spellEnd"/>
          </w:p>
        </w:tc>
        <w:tc>
          <w:tcPr>
            <w:tcW w:w="721" w:type="pct"/>
            <w:noWrap/>
            <w:hideMark/>
          </w:tcPr>
          <w:p w14:paraId="3C9A731D"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Llanfrothen</w:t>
            </w:r>
            <w:proofErr w:type="spellEnd"/>
          </w:p>
        </w:tc>
        <w:tc>
          <w:tcPr>
            <w:tcW w:w="730" w:type="pct"/>
            <w:noWrap/>
            <w:hideMark/>
          </w:tcPr>
          <w:p w14:paraId="0C3EE2F9"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Times New Roman" w:hAnsi="Calibri" w:cs="Calibri"/>
                <w:sz w:val="20"/>
                <w:szCs w:val="20"/>
                <w:lang w:eastAsia="en-GB"/>
              </w:rPr>
              <w:t xml:space="preserve">Nant </w:t>
            </w:r>
            <w:proofErr w:type="spellStart"/>
            <w:r w:rsidRPr="00DC07A1">
              <w:rPr>
                <w:rFonts w:ascii="Calibri" w:eastAsia="Times New Roman" w:hAnsi="Calibri" w:cs="Calibri"/>
                <w:sz w:val="20"/>
                <w:szCs w:val="20"/>
                <w:lang w:eastAsia="en-GB"/>
              </w:rPr>
              <w:t>Gwynant</w:t>
            </w:r>
            <w:proofErr w:type="spellEnd"/>
          </w:p>
        </w:tc>
        <w:tc>
          <w:tcPr>
            <w:tcW w:w="762" w:type="pct"/>
            <w:noWrap/>
            <w:hideMark/>
          </w:tcPr>
          <w:p w14:paraId="63963037"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Rhosfawr</w:t>
            </w:r>
            <w:proofErr w:type="spellEnd"/>
          </w:p>
        </w:tc>
        <w:tc>
          <w:tcPr>
            <w:tcW w:w="721" w:type="pct"/>
            <w:noWrap/>
            <w:hideMark/>
          </w:tcPr>
          <w:p w14:paraId="13C48BF2"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Times New Roman" w:hAnsi="Calibri" w:cs="Calibri"/>
                <w:sz w:val="20"/>
                <w:szCs w:val="20"/>
                <w:lang w:eastAsia="en-GB"/>
              </w:rPr>
              <w:t>Trawsfynydd</w:t>
            </w:r>
            <w:proofErr w:type="spellEnd"/>
          </w:p>
        </w:tc>
        <w:tc>
          <w:tcPr>
            <w:tcW w:w="680" w:type="pct"/>
            <w:noWrap/>
            <w:hideMark/>
          </w:tcPr>
          <w:p w14:paraId="76396DD8" w14:textId="77777777" w:rsidR="0009203A" w:rsidRPr="00DC07A1" w:rsidRDefault="0009203A" w:rsidP="0009203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bl>
    <w:p w14:paraId="11FB9CF3" w14:textId="77777777" w:rsidR="0009203A" w:rsidRPr="00DC07A1" w:rsidRDefault="0009203A" w:rsidP="00375769">
      <w:pPr>
        <w:spacing w:after="0" w:line="240" w:lineRule="auto"/>
        <w:rPr>
          <w:rFonts w:ascii="Arial" w:hAnsi="Arial" w:cs="Arial"/>
          <w:sz w:val="20"/>
          <w:szCs w:val="20"/>
        </w:rPr>
      </w:pPr>
    </w:p>
    <w:p w14:paraId="77BE9A9B" w14:textId="2C677232" w:rsidR="00375769" w:rsidRPr="00DC07A1" w:rsidRDefault="00A33EBA" w:rsidP="00375769">
      <w:pPr>
        <w:spacing w:after="0" w:line="240" w:lineRule="auto"/>
        <w:rPr>
          <w:rFonts w:ascii="Arial" w:hAnsi="Arial" w:cs="Arial"/>
          <w:sz w:val="20"/>
          <w:szCs w:val="20"/>
        </w:rPr>
      </w:pPr>
      <w:r w:rsidRPr="00DC07A1">
        <w:rPr>
          <w:rFonts w:ascii="Arial" w:hAnsi="Arial" w:cs="Arial"/>
          <w:sz w:val="20"/>
          <w:szCs w:val="20"/>
        </w:rPr>
        <w:t>Dispensing services ceased to be provided</w:t>
      </w:r>
      <w:r w:rsidR="00375769" w:rsidRPr="00DC07A1">
        <w:rPr>
          <w:rFonts w:ascii="Arial" w:hAnsi="Arial" w:cs="Arial"/>
          <w:sz w:val="20"/>
          <w:szCs w:val="20"/>
        </w:rPr>
        <w:t xml:space="preserve"> on </w:t>
      </w:r>
      <w:r w:rsidR="00775F21" w:rsidRPr="00DC07A1">
        <w:rPr>
          <w:rFonts w:ascii="Arial" w:hAnsi="Arial" w:cs="Arial"/>
          <w:sz w:val="20"/>
          <w:szCs w:val="20"/>
        </w:rPr>
        <w:t xml:space="preserve">31 </w:t>
      </w:r>
      <w:r w:rsidR="00517D57" w:rsidRPr="00DC07A1">
        <w:rPr>
          <w:rFonts w:ascii="Arial" w:hAnsi="Arial" w:cs="Arial"/>
          <w:sz w:val="20"/>
          <w:szCs w:val="20"/>
        </w:rPr>
        <w:t>December 2021</w:t>
      </w:r>
    </w:p>
    <w:p w14:paraId="663E13C8" w14:textId="77777777" w:rsidR="00375769" w:rsidRPr="00DC07A1" w:rsidRDefault="00375769" w:rsidP="00375769">
      <w:pPr>
        <w:spacing w:after="0" w:line="240" w:lineRule="auto"/>
        <w:rPr>
          <w:rFonts w:ascii="Arial" w:hAnsi="Arial" w:cs="Arial"/>
          <w:sz w:val="20"/>
          <w:szCs w:val="20"/>
        </w:rPr>
      </w:pPr>
    </w:p>
    <w:p w14:paraId="4E735784" w14:textId="20A1CAB5" w:rsidR="00990765" w:rsidRPr="00DC07A1" w:rsidRDefault="455B41F8" w:rsidP="3E5B8601">
      <w:pPr>
        <w:spacing w:after="0" w:line="240" w:lineRule="auto"/>
        <w:rPr>
          <w:rFonts w:ascii="Arial" w:eastAsia="Arial" w:hAnsi="Arial" w:cs="Arial"/>
          <w:color w:val="000000" w:themeColor="text1"/>
          <w:sz w:val="20"/>
          <w:szCs w:val="20"/>
        </w:rPr>
      </w:pPr>
      <w:r w:rsidRPr="00DC07A1">
        <w:rPr>
          <w:rStyle w:val="normaltextrun"/>
          <w:rFonts w:ascii="Arial" w:eastAsia="Arial" w:hAnsi="Arial" w:cs="Arial"/>
          <w:color w:val="000000" w:themeColor="text1"/>
          <w:sz w:val="20"/>
          <w:szCs w:val="20"/>
        </w:rPr>
        <w:t>It is the view of the Local Health Board that this closure does not create any new gaps in pharmaceutical services in this area.</w:t>
      </w:r>
      <w:r w:rsidRPr="00DC07A1">
        <w:rPr>
          <w:rStyle w:val="eop"/>
          <w:rFonts w:ascii="Arial" w:eastAsia="Arial" w:hAnsi="Arial" w:cs="Arial"/>
          <w:color w:val="000000" w:themeColor="text1"/>
          <w:sz w:val="20"/>
          <w:szCs w:val="20"/>
        </w:rPr>
        <w:t> </w:t>
      </w:r>
    </w:p>
    <w:p w14:paraId="29387956" w14:textId="7D5976B3" w:rsidR="00990765" w:rsidRPr="00DC07A1" w:rsidRDefault="455B41F8" w:rsidP="3E5B8601">
      <w:pPr>
        <w:spacing w:after="0" w:line="240" w:lineRule="auto"/>
        <w:rPr>
          <w:rFonts w:ascii="Arial" w:eastAsia="Arial" w:hAnsi="Arial" w:cs="Arial"/>
          <w:color w:val="000000" w:themeColor="text1"/>
          <w:sz w:val="20"/>
          <w:szCs w:val="20"/>
        </w:rPr>
      </w:pPr>
      <w:r w:rsidRPr="00DC07A1">
        <w:rPr>
          <w:rStyle w:val="normaltextrun"/>
          <w:rFonts w:ascii="Arial" w:eastAsia="Arial" w:hAnsi="Arial" w:cs="Arial"/>
          <w:color w:val="000000" w:themeColor="text1"/>
          <w:sz w:val="20"/>
          <w:szCs w:val="20"/>
        </w:rPr>
        <w:t>Updated supplementary statement approved by BCUHB Primary Care Panel </w:t>
      </w:r>
    </w:p>
    <w:p w14:paraId="46A61854" w14:textId="1E89AFCA" w:rsidR="00990765" w:rsidRPr="00DC07A1" w:rsidRDefault="455B41F8" w:rsidP="3E5B8601">
      <w:pPr>
        <w:spacing w:after="0" w:line="240" w:lineRule="auto"/>
        <w:rPr>
          <w:rFonts w:ascii="Arial" w:eastAsia="Arial" w:hAnsi="Arial" w:cs="Arial"/>
          <w:color w:val="000000" w:themeColor="text1"/>
          <w:sz w:val="20"/>
          <w:szCs w:val="20"/>
        </w:rPr>
      </w:pPr>
      <w:r w:rsidRPr="00DC07A1">
        <w:rPr>
          <w:rStyle w:val="normaltextrun"/>
          <w:rFonts w:ascii="Arial" w:eastAsia="Arial" w:hAnsi="Arial" w:cs="Arial"/>
          <w:color w:val="000000" w:themeColor="text1"/>
          <w:sz w:val="20"/>
          <w:szCs w:val="20"/>
        </w:rPr>
        <w:t xml:space="preserve">Date of meeting: </w:t>
      </w:r>
      <w:r w:rsidR="00DC07A1" w:rsidRPr="00DC07A1">
        <w:rPr>
          <w:rStyle w:val="normaltextrun"/>
          <w:rFonts w:ascii="Arial" w:eastAsia="Arial" w:hAnsi="Arial" w:cs="Arial"/>
          <w:color w:val="000000" w:themeColor="text1"/>
          <w:sz w:val="20"/>
          <w:szCs w:val="20"/>
        </w:rPr>
        <w:t>20</w:t>
      </w:r>
      <w:r w:rsidRPr="00DC07A1">
        <w:rPr>
          <w:rStyle w:val="normaltextrun"/>
          <w:rFonts w:ascii="Arial" w:eastAsia="Arial" w:hAnsi="Arial" w:cs="Arial"/>
          <w:color w:val="000000" w:themeColor="text1"/>
          <w:sz w:val="20"/>
          <w:szCs w:val="20"/>
        </w:rPr>
        <w:t xml:space="preserve"> May 2025</w:t>
      </w:r>
    </w:p>
    <w:p w14:paraId="0A318A1B" w14:textId="77777777" w:rsidR="00990765" w:rsidRPr="00DC07A1" w:rsidRDefault="00990765" w:rsidP="00B85AAC">
      <w:pPr>
        <w:spacing w:after="0" w:line="240" w:lineRule="auto"/>
        <w:rPr>
          <w:rFonts w:ascii="Arial" w:hAnsi="Arial" w:cs="Arial"/>
          <w:sz w:val="20"/>
          <w:szCs w:val="20"/>
        </w:rPr>
      </w:pPr>
      <w:r w:rsidRPr="00DC07A1">
        <w:rPr>
          <w:rFonts w:ascii="Arial" w:hAnsi="Arial" w:cs="Arial"/>
          <w:sz w:val="20"/>
          <w:szCs w:val="20"/>
        </w:rPr>
        <w:br w:type="page"/>
      </w:r>
    </w:p>
    <w:p w14:paraId="54430EFE" w14:textId="77777777" w:rsidR="00990765" w:rsidRPr="00DC07A1" w:rsidRDefault="00990765" w:rsidP="00990765">
      <w:pPr>
        <w:spacing w:after="0" w:line="240" w:lineRule="auto"/>
        <w:jc w:val="right"/>
        <w:rPr>
          <w:rFonts w:ascii="Arial" w:hAnsi="Arial" w:cs="Arial"/>
          <w:sz w:val="20"/>
          <w:szCs w:val="20"/>
        </w:rPr>
      </w:pPr>
      <w:r w:rsidRPr="00DC07A1">
        <w:rPr>
          <w:noProof/>
          <w:lang w:eastAsia="en-GB"/>
        </w:rPr>
        <w:lastRenderedPageBreak/>
        <w:drawing>
          <wp:inline distT="0" distB="0" distL="0" distR="0" wp14:anchorId="795CFD14" wp14:editId="7F65D2CF">
            <wp:extent cx="2747961" cy="732790"/>
            <wp:effectExtent l="0" t="0" r="0" b="0"/>
            <wp:docPr id="5" name="Picture 5" descr="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53607" name="Picture 1" descr="Betsi Cadwaladr University Health Board"/>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754916" cy="734645"/>
                    </a:xfrm>
                    <a:prstGeom prst="rect">
                      <a:avLst/>
                    </a:prstGeom>
                    <a:noFill/>
                    <a:ln>
                      <a:noFill/>
                    </a:ln>
                  </pic:spPr>
                </pic:pic>
              </a:graphicData>
            </a:graphic>
          </wp:inline>
        </w:drawing>
      </w:r>
    </w:p>
    <w:p w14:paraId="2BA31219" w14:textId="77777777" w:rsidR="00990765" w:rsidRPr="00DC07A1" w:rsidRDefault="00990765" w:rsidP="00990765">
      <w:pPr>
        <w:spacing w:after="0" w:line="240" w:lineRule="auto"/>
        <w:jc w:val="right"/>
        <w:rPr>
          <w:rFonts w:ascii="Arial" w:hAnsi="Arial" w:cs="Arial"/>
          <w:sz w:val="20"/>
          <w:szCs w:val="20"/>
        </w:rPr>
      </w:pPr>
    </w:p>
    <w:p w14:paraId="29FA0B2C"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Bwrdd Iechyd Prifysgol Betsi Cadwaladr</w:t>
      </w:r>
    </w:p>
    <w:p w14:paraId="788B5266"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Ysbyty Gwynedd</w:t>
      </w:r>
    </w:p>
    <w:p w14:paraId="13E514D5"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 xml:space="preserve">Penrhosgarnedd </w:t>
      </w:r>
    </w:p>
    <w:p w14:paraId="565CF9EE"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 xml:space="preserve">Bangor </w:t>
      </w:r>
    </w:p>
    <w:p w14:paraId="47ED1566"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 xml:space="preserve">Gwynedd </w:t>
      </w:r>
    </w:p>
    <w:p w14:paraId="6D5AC025" w14:textId="77777777" w:rsidR="00990765" w:rsidRPr="00DC07A1" w:rsidRDefault="00990765" w:rsidP="00990765">
      <w:pPr>
        <w:spacing w:after="0" w:line="240" w:lineRule="auto"/>
        <w:jc w:val="right"/>
        <w:rPr>
          <w:rFonts w:ascii="Arial" w:hAnsi="Arial" w:cs="Arial"/>
          <w:sz w:val="20"/>
          <w:szCs w:val="20"/>
        </w:rPr>
      </w:pPr>
      <w:r w:rsidRPr="00DC07A1">
        <w:rPr>
          <w:rFonts w:ascii="Arial" w:eastAsia="Arial" w:hAnsi="Arial" w:cs="Arial"/>
          <w:sz w:val="20"/>
          <w:szCs w:val="20"/>
          <w:bdr w:val="nil"/>
          <w:lang w:val="cy-GB"/>
        </w:rPr>
        <w:t xml:space="preserve"> LL57 2PW</w:t>
      </w:r>
    </w:p>
    <w:p w14:paraId="4D8A4054" w14:textId="77777777" w:rsidR="00990765" w:rsidRPr="00DC07A1" w:rsidRDefault="00990765" w:rsidP="00990765">
      <w:pPr>
        <w:spacing w:after="0" w:line="240" w:lineRule="auto"/>
        <w:jc w:val="right"/>
        <w:rPr>
          <w:rFonts w:ascii="Arial" w:hAnsi="Arial" w:cs="Arial"/>
          <w:sz w:val="20"/>
          <w:szCs w:val="20"/>
        </w:rPr>
      </w:pPr>
    </w:p>
    <w:p w14:paraId="4BD2BE24" w14:textId="77777777" w:rsidR="00990765" w:rsidRPr="00DC07A1" w:rsidRDefault="00990765" w:rsidP="00990765">
      <w:pPr>
        <w:spacing w:after="0" w:line="240" w:lineRule="auto"/>
        <w:jc w:val="right"/>
        <w:rPr>
          <w:rFonts w:ascii="Arial" w:hAnsi="Arial" w:cs="Arial"/>
          <w:sz w:val="20"/>
          <w:szCs w:val="20"/>
        </w:rPr>
      </w:pPr>
    </w:p>
    <w:p w14:paraId="6ED54CEF" w14:textId="77777777" w:rsidR="00990765" w:rsidRPr="00DC07A1" w:rsidRDefault="00990765" w:rsidP="00990765">
      <w:pPr>
        <w:spacing w:after="0" w:line="240" w:lineRule="auto"/>
        <w:jc w:val="right"/>
        <w:rPr>
          <w:rFonts w:ascii="Arial" w:hAnsi="Arial" w:cs="Arial"/>
          <w:sz w:val="20"/>
          <w:szCs w:val="20"/>
        </w:rPr>
      </w:pPr>
    </w:p>
    <w:p w14:paraId="07F54F35" w14:textId="77777777" w:rsidR="00990765" w:rsidRPr="00DC07A1" w:rsidRDefault="00990765" w:rsidP="00990765">
      <w:pPr>
        <w:spacing w:after="0" w:line="240" w:lineRule="auto"/>
        <w:rPr>
          <w:rFonts w:ascii="Arial" w:hAnsi="Arial" w:cs="Arial"/>
          <w:b/>
          <w:sz w:val="20"/>
          <w:szCs w:val="20"/>
        </w:rPr>
      </w:pPr>
      <w:r w:rsidRPr="00DC07A1">
        <w:rPr>
          <w:rFonts w:ascii="Arial" w:eastAsia="Arial" w:hAnsi="Arial" w:cs="Arial"/>
          <w:b/>
          <w:bCs/>
          <w:sz w:val="20"/>
          <w:szCs w:val="20"/>
          <w:bdr w:val="nil"/>
          <w:lang w:val="cy-GB"/>
        </w:rPr>
        <w:t>Datganiad atodol i Asesiad Anghenion Fferyllol Bwrdd Iechyd Prifysgol Betsi Cadwaladr</w:t>
      </w:r>
    </w:p>
    <w:p w14:paraId="68EC6AC2" w14:textId="77777777" w:rsidR="00990765" w:rsidRPr="00DC07A1" w:rsidRDefault="00990765" w:rsidP="00990765">
      <w:pPr>
        <w:spacing w:after="0" w:line="240" w:lineRule="auto"/>
        <w:rPr>
          <w:rFonts w:ascii="Arial" w:hAnsi="Arial" w:cs="Arial"/>
          <w:b/>
          <w:sz w:val="20"/>
          <w:szCs w:val="20"/>
        </w:rPr>
      </w:pPr>
    </w:p>
    <w:p w14:paraId="50C891C2" w14:textId="77777777" w:rsidR="00990765" w:rsidRPr="00DC07A1" w:rsidRDefault="00990765" w:rsidP="00990765">
      <w:pPr>
        <w:spacing w:after="0" w:line="240" w:lineRule="auto"/>
        <w:rPr>
          <w:rFonts w:ascii="Arial" w:hAnsi="Arial" w:cs="Arial"/>
          <w:bCs/>
          <w:sz w:val="20"/>
          <w:szCs w:val="20"/>
        </w:rPr>
      </w:pPr>
      <w:r w:rsidRPr="00DC07A1">
        <w:rPr>
          <w:rFonts w:ascii="Arial" w:eastAsia="Arial" w:hAnsi="Arial" w:cs="Arial"/>
          <w:bCs/>
          <w:sz w:val="20"/>
          <w:szCs w:val="20"/>
          <w:bdr w:val="nil"/>
          <w:lang w:val="cy-GB"/>
        </w:rPr>
        <w:t>Cyhoeddir y datganiad atodol hwn o dan reoliad 6 o Reoliadau’r GIG (Gwasanaethau Fferyllol) (Cymru) 2020.</w:t>
      </w:r>
    </w:p>
    <w:p w14:paraId="398C8DED" w14:textId="77777777" w:rsidR="00990765" w:rsidRPr="00DC07A1" w:rsidRDefault="00990765" w:rsidP="3E5B8601">
      <w:pPr>
        <w:spacing w:after="0" w:line="240" w:lineRule="auto"/>
        <w:rPr>
          <w:rFonts w:ascii="Arial" w:hAnsi="Arial" w:cs="Arial"/>
          <w:b/>
          <w:bCs/>
          <w:sz w:val="20"/>
          <w:szCs w:val="20"/>
        </w:rPr>
      </w:pPr>
    </w:p>
    <w:p w14:paraId="1F90D336" w14:textId="600C089F" w:rsidR="10652308" w:rsidRPr="00DC07A1" w:rsidRDefault="10652308" w:rsidP="3E5B8601">
      <w:pPr>
        <w:spacing w:after="0"/>
        <w:rPr>
          <w:rFonts w:ascii="Arial" w:eastAsia="Arial" w:hAnsi="Arial" w:cs="Arial"/>
          <w:sz w:val="20"/>
          <w:szCs w:val="20"/>
        </w:rPr>
      </w:pPr>
      <w:r w:rsidRPr="00DC07A1">
        <w:rPr>
          <w:rFonts w:ascii="Arial" w:eastAsia="Arial" w:hAnsi="Arial" w:cs="Arial"/>
          <w:sz w:val="20"/>
          <w:szCs w:val="20"/>
        </w:rPr>
        <w:t xml:space="preserve">Mae </w:t>
      </w:r>
      <w:proofErr w:type="spellStart"/>
      <w:r w:rsidRPr="00DC07A1">
        <w:rPr>
          <w:rFonts w:ascii="Arial" w:eastAsia="Arial" w:hAnsi="Arial" w:cs="Arial"/>
          <w:sz w:val="20"/>
          <w:szCs w:val="20"/>
        </w:rPr>
        <w:t>hwn</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yn</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ddiweddariad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i’r</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datganiad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atodol</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i</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egluro</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safbwynt</w:t>
      </w:r>
      <w:proofErr w:type="spellEnd"/>
      <w:r w:rsidRPr="00DC07A1">
        <w:rPr>
          <w:rFonts w:ascii="Arial" w:eastAsia="Arial" w:hAnsi="Arial" w:cs="Arial"/>
          <w:sz w:val="20"/>
          <w:szCs w:val="20"/>
        </w:rPr>
        <w:t xml:space="preserve"> y </w:t>
      </w:r>
      <w:proofErr w:type="spellStart"/>
      <w:r w:rsidRPr="00DC07A1">
        <w:rPr>
          <w:rFonts w:ascii="Arial" w:eastAsia="Arial" w:hAnsi="Arial" w:cs="Arial"/>
          <w:sz w:val="20"/>
          <w:szCs w:val="20"/>
        </w:rPr>
        <w:t>Bwrdd</w:t>
      </w:r>
      <w:proofErr w:type="spellEnd"/>
      <w:r w:rsidRPr="00DC07A1">
        <w:rPr>
          <w:rFonts w:ascii="Arial" w:eastAsia="Arial" w:hAnsi="Arial" w:cs="Arial"/>
          <w:sz w:val="20"/>
          <w:szCs w:val="20"/>
        </w:rPr>
        <w:t xml:space="preserve"> Iechyd ar y </w:t>
      </w:r>
      <w:proofErr w:type="spellStart"/>
      <w:r w:rsidRPr="00DC07A1">
        <w:rPr>
          <w:rFonts w:ascii="Arial" w:eastAsia="Arial" w:hAnsi="Arial" w:cs="Arial"/>
          <w:sz w:val="20"/>
          <w:szCs w:val="20"/>
        </w:rPr>
        <w:t>gwasanaethau</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fferyllol</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yn</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yr</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ardal</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yn</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dilyn</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dod</w:t>
      </w:r>
      <w:proofErr w:type="spellEnd"/>
      <w:r w:rsidRPr="00DC07A1">
        <w:rPr>
          <w:rFonts w:ascii="Arial" w:eastAsia="Arial" w:hAnsi="Arial" w:cs="Arial"/>
          <w:sz w:val="20"/>
          <w:szCs w:val="20"/>
        </w:rPr>
        <w:t xml:space="preserve"> â </w:t>
      </w:r>
      <w:proofErr w:type="spellStart"/>
      <w:r w:rsidRPr="00DC07A1">
        <w:rPr>
          <w:rFonts w:ascii="Arial" w:eastAsia="Arial" w:hAnsi="Arial" w:cs="Arial"/>
          <w:sz w:val="20"/>
          <w:szCs w:val="20"/>
        </w:rPr>
        <w:t>gwasanaethau</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i</w:t>
      </w:r>
      <w:proofErr w:type="spellEnd"/>
      <w:r w:rsidRPr="00DC07A1">
        <w:rPr>
          <w:rFonts w:ascii="Arial" w:eastAsia="Arial" w:hAnsi="Arial" w:cs="Arial"/>
          <w:sz w:val="20"/>
          <w:szCs w:val="20"/>
        </w:rPr>
        <w:t xml:space="preserve"> ben </w:t>
      </w:r>
      <w:proofErr w:type="spellStart"/>
      <w:r w:rsidRPr="00DC07A1">
        <w:rPr>
          <w:rFonts w:ascii="Arial" w:eastAsia="Arial" w:hAnsi="Arial" w:cs="Arial"/>
          <w:sz w:val="20"/>
          <w:szCs w:val="20"/>
        </w:rPr>
        <w:t>fel</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yr</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amlinellwyd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yn</w:t>
      </w:r>
      <w:proofErr w:type="spellEnd"/>
      <w:r w:rsidRPr="00DC07A1">
        <w:rPr>
          <w:rFonts w:ascii="Arial" w:eastAsia="Arial" w:hAnsi="Arial" w:cs="Arial"/>
          <w:sz w:val="20"/>
          <w:szCs w:val="20"/>
        </w:rPr>
        <w:t xml:space="preserve"> y </w:t>
      </w:r>
      <w:proofErr w:type="spellStart"/>
      <w:r w:rsidRPr="00DC07A1">
        <w:rPr>
          <w:rFonts w:ascii="Arial" w:eastAsia="Arial" w:hAnsi="Arial" w:cs="Arial"/>
          <w:sz w:val="20"/>
          <w:szCs w:val="20"/>
        </w:rPr>
        <w:t>datganiad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gwreiddiol</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isod</w:t>
      </w:r>
      <w:proofErr w:type="spellEnd"/>
      <w:r w:rsidRPr="00DC07A1">
        <w:rPr>
          <w:rFonts w:ascii="Arial" w:eastAsia="Arial" w:hAnsi="Arial" w:cs="Arial"/>
          <w:sz w:val="20"/>
          <w:szCs w:val="20"/>
        </w:rPr>
        <w:t xml:space="preserve">). </w:t>
      </w:r>
    </w:p>
    <w:p w14:paraId="31A63A26" w14:textId="502ADD20" w:rsidR="10652308" w:rsidRPr="00DC07A1" w:rsidRDefault="10652308" w:rsidP="3E5B8601">
      <w:pPr>
        <w:spacing w:after="0"/>
        <w:rPr>
          <w:rFonts w:ascii="Arial" w:eastAsia="Arial" w:hAnsi="Arial" w:cs="Arial"/>
          <w:sz w:val="20"/>
          <w:szCs w:val="20"/>
        </w:rPr>
      </w:pPr>
      <w:r w:rsidRPr="00DC07A1">
        <w:rPr>
          <w:rFonts w:ascii="Arial" w:eastAsia="Arial" w:hAnsi="Arial" w:cs="Arial"/>
          <w:sz w:val="20"/>
          <w:szCs w:val="20"/>
        </w:rPr>
        <w:t xml:space="preserve"> </w:t>
      </w:r>
    </w:p>
    <w:p w14:paraId="22056A2D" w14:textId="59D4E6F2" w:rsidR="10652308" w:rsidRPr="00DC07A1" w:rsidRDefault="10652308" w:rsidP="3E5B8601">
      <w:pPr>
        <w:spacing w:after="0"/>
        <w:rPr>
          <w:rFonts w:ascii="Arial" w:eastAsia="Arial" w:hAnsi="Arial" w:cs="Arial"/>
          <w:sz w:val="20"/>
          <w:szCs w:val="20"/>
        </w:rPr>
      </w:pPr>
      <w:proofErr w:type="spellStart"/>
      <w:r w:rsidRPr="00DC07A1">
        <w:rPr>
          <w:rFonts w:ascii="Arial" w:eastAsia="Arial" w:hAnsi="Arial" w:cs="Arial"/>
          <w:sz w:val="20"/>
          <w:szCs w:val="20"/>
        </w:rPr>
        <w:t>Dyddiad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cyhoeddi</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diweddariad</w:t>
      </w:r>
      <w:proofErr w:type="spellEnd"/>
      <w:r w:rsidRPr="00DC07A1">
        <w:rPr>
          <w:rFonts w:ascii="Arial" w:eastAsia="Arial" w:hAnsi="Arial" w:cs="Arial"/>
          <w:sz w:val="20"/>
          <w:szCs w:val="20"/>
        </w:rPr>
        <w:t xml:space="preserve"> y </w:t>
      </w:r>
      <w:proofErr w:type="spellStart"/>
      <w:r w:rsidRPr="00DC07A1">
        <w:rPr>
          <w:rFonts w:ascii="Arial" w:eastAsia="Arial" w:hAnsi="Arial" w:cs="Arial"/>
          <w:sz w:val="20"/>
          <w:szCs w:val="20"/>
        </w:rPr>
        <w:t>datganiad</w:t>
      </w:r>
      <w:proofErr w:type="spellEnd"/>
      <w:r w:rsidRPr="00DC07A1">
        <w:rPr>
          <w:rFonts w:ascii="Arial" w:eastAsia="Arial" w:hAnsi="Arial" w:cs="Arial"/>
          <w:sz w:val="20"/>
          <w:szCs w:val="20"/>
        </w:rPr>
        <w:t xml:space="preserve"> </w:t>
      </w:r>
      <w:proofErr w:type="spellStart"/>
      <w:r w:rsidRPr="00DC07A1">
        <w:rPr>
          <w:rFonts w:ascii="Arial" w:eastAsia="Arial" w:hAnsi="Arial" w:cs="Arial"/>
          <w:sz w:val="20"/>
          <w:szCs w:val="20"/>
        </w:rPr>
        <w:t>atodol</w:t>
      </w:r>
      <w:proofErr w:type="spellEnd"/>
      <w:r w:rsidRPr="00DC07A1">
        <w:rPr>
          <w:rFonts w:ascii="Arial" w:eastAsia="Arial" w:hAnsi="Arial" w:cs="Arial"/>
          <w:sz w:val="20"/>
          <w:szCs w:val="20"/>
        </w:rPr>
        <w:t>– 20 Mai 2025</w:t>
      </w:r>
    </w:p>
    <w:p w14:paraId="6E00173F" w14:textId="403CF6B1" w:rsidR="3E5B8601" w:rsidRPr="00DC07A1" w:rsidRDefault="3E5B8601" w:rsidP="3E5B8601">
      <w:pPr>
        <w:spacing w:after="0" w:line="240" w:lineRule="auto"/>
        <w:rPr>
          <w:rFonts w:ascii="Arial" w:hAnsi="Arial" w:cs="Arial"/>
          <w:b/>
          <w:bCs/>
          <w:sz w:val="20"/>
          <w:szCs w:val="20"/>
        </w:rPr>
      </w:pPr>
    </w:p>
    <w:p w14:paraId="602D9DC1" w14:textId="77777777" w:rsidR="00990765" w:rsidRPr="00DC07A1" w:rsidRDefault="00990765" w:rsidP="00990765">
      <w:pPr>
        <w:spacing w:after="0" w:line="240" w:lineRule="auto"/>
        <w:rPr>
          <w:rFonts w:ascii="Arial" w:hAnsi="Arial" w:cs="Arial"/>
          <w:sz w:val="20"/>
          <w:szCs w:val="20"/>
        </w:rPr>
      </w:pPr>
      <w:r w:rsidRPr="00DC07A1">
        <w:rPr>
          <w:rFonts w:ascii="Arial" w:eastAsia="Arial" w:hAnsi="Arial" w:cs="Arial"/>
          <w:sz w:val="20"/>
          <w:szCs w:val="20"/>
          <w:bdr w:val="nil"/>
          <w:lang w:val="cy-GB"/>
        </w:rPr>
        <w:t>Dyddiad cyhoeddi asesiad o anghenion fferyllol - 1 Hydref 2021</w:t>
      </w:r>
    </w:p>
    <w:p w14:paraId="5109DB17" w14:textId="77777777" w:rsidR="00990765" w:rsidRPr="00DC07A1" w:rsidRDefault="00990765" w:rsidP="00990765">
      <w:pPr>
        <w:spacing w:after="0" w:line="240" w:lineRule="auto"/>
        <w:rPr>
          <w:rFonts w:ascii="Arial" w:hAnsi="Arial" w:cs="Arial"/>
          <w:sz w:val="20"/>
          <w:szCs w:val="20"/>
        </w:rPr>
      </w:pPr>
    </w:p>
    <w:p w14:paraId="0226E35E" w14:textId="77777777" w:rsidR="00990765" w:rsidRPr="00DC07A1" w:rsidRDefault="00990765" w:rsidP="00990765">
      <w:pPr>
        <w:spacing w:after="0" w:line="240" w:lineRule="auto"/>
        <w:rPr>
          <w:rFonts w:ascii="Arial" w:hAnsi="Arial" w:cs="Arial"/>
          <w:sz w:val="20"/>
          <w:szCs w:val="20"/>
        </w:rPr>
      </w:pPr>
      <w:r w:rsidRPr="00DC07A1">
        <w:rPr>
          <w:rFonts w:ascii="Arial" w:eastAsia="Arial" w:hAnsi="Arial" w:cs="Arial"/>
          <w:sz w:val="20"/>
          <w:szCs w:val="20"/>
          <w:bdr w:val="nil"/>
          <w:lang w:val="cy-GB"/>
        </w:rPr>
        <w:t>Dyddiad cyhoeddi datganiad atodol - 17 Awst 2022</w:t>
      </w:r>
    </w:p>
    <w:p w14:paraId="28ED30BE" w14:textId="77777777" w:rsidR="00990765" w:rsidRPr="00DC07A1" w:rsidRDefault="00990765" w:rsidP="00990765">
      <w:pPr>
        <w:spacing w:after="0" w:line="240" w:lineRule="auto"/>
        <w:rPr>
          <w:rFonts w:ascii="Arial" w:hAnsi="Arial" w:cs="Arial"/>
          <w:sz w:val="20"/>
          <w:szCs w:val="20"/>
        </w:rPr>
      </w:pPr>
    </w:p>
    <w:p w14:paraId="2E73A738" w14:textId="77777777" w:rsidR="00990765" w:rsidRPr="00DC07A1" w:rsidRDefault="00990765" w:rsidP="00990765">
      <w:pPr>
        <w:spacing w:after="0" w:line="240" w:lineRule="auto"/>
        <w:rPr>
          <w:rFonts w:ascii="Arial" w:hAnsi="Arial" w:cs="Arial"/>
          <w:sz w:val="20"/>
          <w:szCs w:val="20"/>
        </w:rPr>
      </w:pPr>
      <w:r w:rsidRPr="00DC07A1">
        <w:rPr>
          <w:rFonts w:ascii="Arial" w:eastAsia="Arial" w:hAnsi="Arial" w:cs="Arial"/>
          <w:sz w:val="20"/>
          <w:szCs w:val="20"/>
          <w:bdr w:val="nil"/>
          <w:lang w:val="cy-GB"/>
        </w:rPr>
        <w:t>Mae'r meddygon fferyllol canlynol wedi rhoi rhybudd i dynnu'n ôl o restr meddygon fferyllol y bwrdd iechyd yn y safle a ganlyn:</w:t>
      </w:r>
    </w:p>
    <w:p w14:paraId="25E2D0AF" w14:textId="77777777" w:rsidR="00990765" w:rsidRPr="00DC07A1" w:rsidRDefault="00990765" w:rsidP="00990765">
      <w:pPr>
        <w:spacing w:after="0" w:line="240" w:lineRule="auto"/>
        <w:rPr>
          <w:rFonts w:ascii="Arial" w:hAnsi="Arial" w:cs="Arial"/>
          <w:sz w:val="20"/>
          <w:szCs w:val="20"/>
        </w:rPr>
      </w:pPr>
    </w:p>
    <w:p w14:paraId="096C8C0A" w14:textId="77777777" w:rsidR="00990765" w:rsidRPr="00DC07A1" w:rsidRDefault="00990765" w:rsidP="00990765">
      <w:pPr>
        <w:numPr>
          <w:ilvl w:val="0"/>
          <w:numId w:val="5"/>
        </w:numPr>
        <w:spacing w:after="0" w:line="240" w:lineRule="auto"/>
        <w:contextualSpacing/>
        <w:rPr>
          <w:rFonts w:ascii="Arial" w:hAnsi="Arial" w:cs="Arial"/>
          <w:sz w:val="20"/>
          <w:szCs w:val="20"/>
        </w:rPr>
      </w:pPr>
      <w:r w:rsidRPr="00DC07A1">
        <w:rPr>
          <w:rFonts w:ascii="Arial" w:eastAsia="Arial" w:hAnsi="Arial" w:cs="Arial"/>
          <w:sz w:val="20"/>
          <w:szCs w:val="20"/>
          <w:bdr w:val="nil"/>
          <w:lang w:val="cy-GB"/>
        </w:rPr>
        <w:t>Hwb Eifionydd</w:t>
      </w:r>
    </w:p>
    <w:p w14:paraId="24451388" w14:textId="77777777" w:rsidR="00990765" w:rsidRPr="00DC07A1" w:rsidRDefault="00990765" w:rsidP="00990765">
      <w:pPr>
        <w:numPr>
          <w:ilvl w:val="1"/>
          <w:numId w:val="5"/>
        </w:numPr>
        <w:spacing w:after="0" w:line="240" w:lineRule="auto"/>
        <w:contextualSpacing/>
        <w:rPr>
          <w:rFonts w:ascii="Arial" w:hAnsi="Arial" w:cs="Arial"/>
          <w:sz w:val="20"/>
          <w:szCs w:val="20"/>
        </w:rPr>
      </w:pPr>
      <w:r w:rsidRPr="00DC07A1">
        <w:rPr>
          <w:rFonts w:ascii="Arial" w:eastAsia="Arial" w:hAnsi="Arial" w:cs="Arial"/>
          <w:sz w:val="20"/>
          <w:szCs w:val="20"/>
          <w:bdr w:val="nil"/>
          <w:lang w:val="cy-GB"/>
        </w:rPr>
        <w:t>Canolfan Iechyd Porthmadog, Stryd Fawr, Porthmadog LL49 9NU</w:t>
      </w:r>
    </w:p>
    <w:p w14:paraId="090B0F38" w14:textId="77777777" w:rsidR="00990765" w:rsidRPr="00DC07A1" w:rsidRDefault="00990765" w:rsidP="00990765">
      <w:pPr>
        <w:numPr>
          <w:ilvl w:val="1"/>
          <w:numId w:val="5"/>
        </w:numPr>
        <w:spacing w:after="0" w:line="240" w:lineRule="auto"/>
        <w:contextualSpacing/>
        <w:rPr>
          <w:rFonts w:ascii="Arial" w:hAnsi="Arial" w:cs="Arial"/>
          <w:sz w:val="20"/>
          <w:szCs w:val="20"/>
        </w:rPr>
      </w:pPr>
      <w:r w:rsidRPr="00DC07A1">
        <w:rPr>
          <w:rFonts w:ascii="Arial" w:eastAsia="Arial" w:hAnsi="Arial" w:cs="Arial"/>
          <w:sz w:val="20"/>
          <w:szCs w:val="20"/>
          <w:bdr w:val="nil"/>
          <w:lang w:val="cy-GB"/>
        </w:rPr>
        <w:t>Canolfan Iechyd Criccieth, Heol Pwllheli, Criccieth, LL52 0RR</w:t>
      </w:r>
    </w:p>
    <w:p w14:paraId="08537D69" w14:textId="77777777" w:rsidR="00990765" w:rsidRPr="00DC07A1" w:rsidRDefault="00990765" w:rsidP="00990765">
      <w:pPr>
        <w:spacing w:after="0" w:line="240" w:lineRule="auto"/>
        <w:rPr>
          <w:rFonts w:ascii="Arial" w:hAnsi="Arial" w:cs="Arial"/>
          <w:sz w:val="20"/>
          <w:szCs w:val="20"/>
        </w:rPr>
      </w:pPr>
    </w:p>
    <w:p w14:paraId="05FEE31D" w14:textId="77777777" w:rsidR="00990765" w:rsidRPr="00DC07A1" w:rsidRDefault="00990765" w:rsidP="00990765">
      <w:pPr>
        <w:spacing w:after="0" w:line="240" w:lineRule="auto"/>
        <w:rPr>
          <w:rFonts w:ascii="Arial" w:hAnsi="Arial" w:cs="Arial"/>
          <w:sz w:val="20"/>
          <w:szCs w:val="20"/>
        </w:rPr>
      </w:pPr>
    </w:p>
    <w:p w14:paraId="1E5B8B55" w14:textId="77777777" w:rsidR="00990765" w:rsidRPr="00DC07A1" w:rsidRDefault="00990765" w:rsidP="00990765">
      <w:pPr>
        <w:spacing w:after="0" w:line="240" w:lineRule="auto"/>
        <w:rPr>
          <w:rFonts w:ascii="Arial" w:hAnsi="Arial" w:cs="Arial"/>
          <w:sz w:val="20"/>
          <w:szCs w:val="20"/>
        </w:rPr>
      </w:pPr>
      <w:r w:rsidRPr="00DC07A1">
        <w:rPr>
          <w:rFonts w:ascii="Arial" w:eastAsia="Arial" w:hAnsi="Arial" w:cs="Arial"/>
          <w:sz w:val="20"/>
          <w:szCs w:val="20"/>
          <w:bdr w:val="nil"/>
          <w:lang w:val="cy-GB"/>
        </w:rPr>
        <w:t>Roedd gan y meddyg sy'n dosbarthu ganiatâd amlinellol i ddosbarthu i'r meysydd canlynol:</w:t>
      </w:r>
    </w:p>
    <w:p w14:paraId="38FCED68" w14:textId="77777777" w:rsidR="00990765" w:rsidRPr="00DC07A1" w:rsidRDefault="00990765" w:rsidP="00990765">
      <w:pPr>
        <w:spacing w:after="0" w:line="240" w:lineRule="auto"/>
        <w:rPr>
          <w:rFonts w:ascii="Arial" w:hAnsi="Arial" w:cs="Arial"/>
          <w:sz w:val="20"/>
          <w:szCs w:val="20"/>
        </w:rPr>
      </w:pPr>
    </w:p>
    <w:tbl>
      <w:tblPr>
        <w:tblStyle w:val="ListTable2-Accent11"/>
        <w:tblW w:w="5000" w:type="pct"/>
        <w:tblLook w:val="04A0" w:firstRow="1" w:lastRow="0" w:firstColumn="1" w:lastColumn="0" w:noHBand="0" w:noVBand="1"/>
      </w:tblPr>
      <w:tblGrid>
        <w:gridCol w:w="1335"/>
        <w:gridCol w:w="1640"/>
        <w:gridCol w:w="1387"/>
        <w:gridCol w:w="1391"/>
        <w:gridCol w:w="1453"/>
        <w:gridCol w:w="1384"/>
        <w:gridCol w:w="1156"/>
      </w:tblGrid>
      <w:tr w:rsidR="00990765" w:rsidRPr="00DC07A1" w14:paraId="7E876CA5" w14:textId="77777777" w:rsidTr="00BD4022">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5A2C8B17"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Abererch</w:t>
            </w:r>
          </w:p>
        </w:tc>
        <w:tc>
          <w:tcPr>
            <w:tcW w:w="705" w:type="pct"/>
            <w:noWrap/>
            <w:hideMark/>
          </w:tcPr>
          <w:p w14:paraId="79E0E92A"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Calibri" w:hAnsi="Calibri" w:cs="Calibri"/>
                <w:b w:val="0"/>
                <w:bCs w:val="0"/>
                <w:sz w:val="20"/>
                <w:szCs w:val="20"/>
                <w:bdr w:val="nil"/>
                <w:lang w:val="cy-GB" w:eastAsia="en-GB"/>
              </w:rPr>
              <w:t>Clynnogfawr</w:t>
            </w:r>
            <w:proofErr w:type="spellEnd"/>
          </w:p>
        </w:tc>
        <w:tc>
          <w:tcPr>
            <w:tcW w:w="721" w:type="pct"/>
            <w:noWrap/>
            <w:hideMark/>
          </w:tcPr>
          <w:p w14:paraId="445DDB1B"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Gellilydan</w:t>
            </w:r>
          </w:p>
        </w:tc>
        <w:tc>
          <w:tcPr>
            <w:tcW w:w="730" w:type="pct"/>
            <w:noWrap/>
            <w:hideMark/>
          </w:tcPr>
          <w:p w14:paraId="5FAB758C"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Llangybi</w:t>
            </w:r>
          </w:p>
        </w:tc>
        <w:tc>
          <w:tcPr>
            <w:tcW w:w="762" w:type="pct"/>
            <w:noWrap/>
            <w:hideMark/>
          </w:tcPr>
          <w:p w14:paraId="4FC9546D"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Nantmor</w:t>
            </w:r>
          </w:p>
        </w:tc>
        <w:tc>
          <w:tcPr>
            <w:tcW w:w="721" w:type="pct"/>
            <w:noWrap/>
            <w:hideMark/>
          </w:tcPr>
          <w:p w14:paraId="79B8A7E5"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Rhoslan</w:t>
            </w:r>
          </w:p>
        </w:tc>
        <w:tc>
          <w:tcPr>
            <w:tcW w:w="680" w:type="pct"/>
            <w:noWrap/>
            <w:hideMark/>
          </w:tcPr>
          <w:p w14:paraId="3C0DF547" w14:textId="77777777" w:rsidR="00990765" w:rsidRPr="00DC07A1" w:rsidRDefault="00990765" w:rsidP="0099076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Treflys</w:t>
            </w:r>
          </w:p>
        </w:tc>
      </w:tr>
      <w:tr w:rsidR="00990765" w:rsidRPr="00DC07A1" w14:paraId="014CABA9" w14:textId="77777777" w:rsidTr="00BD402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2C5FFD90"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Afonwen</w:t>
            </w:r>
          </w:p>
        </w:tc>
        <w:tc>
          <w:tcPr>
            <w:tcW w:w="705" w:type="pct"/>
            <w:noWrap/>
            <w:hideMark/>
          </w:tcPr>
          <w:p w14:paraId="798F4E75"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Croesor</w:t>
            </w:r>
          </w:p>
        </w:tc>
        <w:tc>
          <w:tcPr>
            <w:tcW w:w="721" w:type="pct"/>
            <w:noWrap/>
            <w:hideMark/>
          </w:tcPr>
          <w:p w14:paraId="09C1D3D8"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Golan</w:t>
            </w:r>
          </w:p>
        </w:tc>
        <w:tc>
          <w:tcPr>
            <w:tcW w:w="730" w:type="pct"/>
            <w:noWrap/>
            <w:hideMark/>
          </w:tcPr>
          <w:p w14:paraId="6BE8CA53"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Llaniestyn</w:t>
            </w:r>
          </w:p>
        </w:tc>
        <w:tc>
          <w:tcPr>
            <w:tcW w:w="762" w:type="pct"/>
            <w:noWrap/>
            <w:hideMark/>
          </w:tcPr>
          <w:p w14:paraId="5CA6CF95"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Nasareth</w:t>
            </w:r>
          </w:p>
        </w:tc>
        <w:tc>
          <w:tcPr>
            <w:tcW w:w="721" w:type="pct"/>
            <w:noWrap/>
            <w:hideMark/>
          </w:tcPr>
          <w:p w14:paraId="067663AB"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Rhyd</w:t>
            </w:r>
          </w:p>
        </w:tc>
        <w:tc>
          <w:tcPr>
            <w:tcW w:w="680" w:type="pct"/>
            <w:noWrap/>
            <w:hideMark/>
          </w:tcPr>
          <w:p w14:paraId="06DA571D"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Tremadog</w:t>
            </w:r>
          </w:p>
        </w:tc>
      </w:tr>
      <w:tr w:rsidR="00990765" w:rsidRPr="00DC07A1" w14:paraId="15A53F05" w14:textId="77777777" w:rsidTr="00BD4022">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56227BE"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Beddgelert</w:t>
            </w:r>
          </w:p>
        </w:tc>
        <w:tc>
          <w:tcPr>
            <w:tcW w:w="705" w:type="pct"/>
            <w:noWrap/>
            <w:hideMark/>
          </w:tcPr>
          <w:p w14:paraId="519B8A73"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Cwm Pennant</w:t>
            </w:r>
          </w:p>
        </w:tc>
        <w:tc>
          <w:tcPr>
            <w:tcW w:w="721" w:type="pct"/>
            <w:noWrap/>
            <w:hideMark/>
          </w:tcPr>
          <w:p w14:paraId="571B4ED8"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Groeslon</w:t>
            </w:r>
          </w:p>
        </w:tc>
        <w:tc>
          <w:tcPr>
            <w:tcW w:w="730" w:type="pct"/>
            <w:noWrap/>
            <w:hideMark/>
          </w:tcPr>
          <w:p w14:paraId="4DAC91FB"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Llanystumdwy</w:t>
            </w:r>
          </w:p>
        </w:tc>
        <w:tc>
          <w:tcPr>
            <w:tcW w:w="762" w:type="pct"/>
            <w:noWrap/>
            <w:hideMark/>
          </w:tcPr>
          <w:p w14:paraId="70691808"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Nebo</w:t>
            </w:r>
          </w:p>
        </w:tc>
        <w:tc>
          <w:tcPr>
            <w:tcW w:w="721" w:type="pct"/>
            <w:noWrap/>
            <w:hideMark/>
          </w:tcPr>
          <w:p w14:paraId="0ACBE08C"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Rhyd Ddu</w:t>
            </w:r>
          </w:p>
        </w:tc>
        <w:tc>
          <w:tcPr>
            <w:tcW w:w="680" w:type="pct"/>
            <w:noWrap/>
            <w:hideMark/>
          </w:tcPr>
          <w:p w14:paraId="4A72153A"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Waunfawr</w:t>
            </w:r>
          </w:p>
        </w:tc>
      </w:tr>
      <w:tr w:rsidR="00990765" w:rsidRPr="00DC07A1" w14:paraId="2E22B7C7" w14:textId="77777777" w:rsidTr="00BD402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F6F5A56"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Boduan</w:t>
            </w:r>
          </w:p>
        </w:tc>
        <w:tc>
          <w:tcPr>
            <w:tcW w:w="705" w:type="pct"/>
            <w:noWrap/>
            <w:hideMark/>
          </w:tcPr>
          <w:p w14:paraId="6DE985EF"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Cwmystradllyn</w:t>
            </w:r>
          </w:p>
        </w:tc>
        <w:tc>
          <w:tcPr>
            <w:tcW w:w="721" w:type="pct"/>
            <w:noWrap/>
            <w:hideMark/>
          </w:tcPr>
          <w:p w14:paraId="32C402DC"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 Ffestiniog</w:t>
            </w:r>
          </w:p>
        </w:tc>
        <w:tc>
          <w:tcPr>
            <w:tcW w:w="730" w:type="pct"/>
            <w:noWrap/>
            <w:hideMark/>
          </w:tcPr>
          <w:p w14:paraId="24AE6E17"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Llithfaen</w:t>
            </w:r>
          </w:p>
        </w:tc>
        <w:tc>
          <w:tcPr>
            <w:tcW w:w="762" w:type="pct"/>
            <w:noWrap/>
            <w:hideMark/>
          </w:tcPr>
          <w:p w14:paraId="52C23CB9"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Pant Llwyd</w:t>
            </w:r>
          </w:p>
        </w:tc>
        <w:tc>
          <w:tcPr>
            <w:tcW w:w="721" w:type="pct"/>
            <w:noWrap/>
            <w:hideMark/>
          </w:tcPr>
          <w:p w14:paraId="00A07348"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Rhyd-y-</w:t>
            </w:r>
            <w:proofErr w:type="spellStart"/>
            <w:r w:rsidRPr="00DC07A1">
              <w:rPr>
                <w:rFonts w:ascii="Calibri" w:eastAsia="Calibri" w:hAnsi="Calibri" w:cs="Calibri"/>
                <w:sz w:val="20"/>
                <w:szCs w:val="20"/>
                <w:bdr w:val="nil"/>
                <w:lang w:val="cy-GB" w:eastAsia="en-GB"/>
              </w:rPr>
              <w:t>Benllig</w:t>
            </w:r>
            <w:proofErr w:type="spellEnd"/>
          </w:p>
        </w:tc>
        <w:tc>
          <w:tcPr>
            <w:tcW w:w="680" w:type="pct"/>
            <w:noWrap/>
            <w:hideMark/>
          </w:tcPr>
          <w:p w14:paraId="26733E1D"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Y Ffor</w:t>
            </w:r>
          </w:p>
        </w:tc>
      </w:tr>
      <w:tr w:rsidR="00990765" w:rsidRPr="00DC07A1" w14:paraId="3779C216" w14:textId="77777777" w:rsidTr="00BD4022">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04F11916"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Borth-Y-Gest</w:t>
            </w:r>
          </w:p>
        </w:tc>
        <w:tc>
          <w:tcPr>
            <w:tcW w:w="705" w:type="pct"/>
            <w:noWrap/>
            <w:hideMark/>
          </w:tcPr>
          <w:p w14:paraId="305C1D46"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Dinas</w:t>
            </w:r>
          </w:p>
        </w:tc>
        <w:tc>
          <w:tcPr>
            <w:tcW w:w="721" w:type="pct"/>
            <w:noWrap/>
            <w:hideMark/>
          </w:tcPr>
          <w:p w14:paraId="58DBD212"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Llanaelhaearn</w:t>
            </w:r>
          </w:p>
        </w:tc>
        <w:tc>
          <w:tcPr>
            <w:tcW w:w="730" w:type="pct"/>
            <w:noWrap/>
            <w:hideMark/>
          </w:tcPr>
          <w:p w14:paraId="0416D140"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Llwyn Hudol</w:t>
            </w:r>
          </w:p>
        </w:tc>
        <w:tc>
          <w:tcPr>
            <w:tcW w:w="762" w:type="pct"/>
            <w:noWrap/>
            <w:hideMark/>
          </w:tcPr>
          <w:p w14:paraId="7A6631CE"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Pantglas</w:t>
            </w:r>
          </w:p>
        </w:tc>
        <w:tc>
          <w:tcPr>
            <w:tcW w:w="721" w:type="pct"/>
            <w:noWrap/>
            <w:hideMark/>
          </w:tcPr>
          <w:p w14:paraId="3D919676"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Talsarnau</w:t>
            </w:r>
          </w:p>
        </w:tc>
        <w:tc>
          <w:tcPr>
            <w:tcW w:w="680" w:type="pct"/>
            <w:noWrap/>
            <w:hideMark/>
          </w:tcPr>
          <w:p w14:paraId="1545F2A1"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Ynys</w:t>
            </w:r>
          </w:p>
        </w:tc>
      </w:tr>
      <w:tr w:rsidR="00990765" w:rsidRPr="00DC07A1" w14:paraId="39B803B8" w14:textId="77777777" w:rsidTr="00BD402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5517974A"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Bryncir</w:t>
            </w:r>
          </w:p>
        </w:tc>
        <w:tc>
          <w:tcPr>
            <w:tcW w:w="705" w:type="pct"/>
            <w:noWrap/>
            <w:hideMark/>
          </w:tcPr>
          <w:p w14:paraId="0513CECC"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Dinas Dinlle</w:t>
            </w:r>
          </w:p>
        </w:tc>
        <w:tc>
          <w:tcPr>
            <w:tcW w:w="721" w:type="pct"/>
            <w:noWrap/>
            <w:hideMark/>
          </w:tcPr>
          <w:p w14:paraId="63F12493"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Llanarmon</w:t>
            </w:r>
          </w:p>
        </w:tc>
        <w:tc>
          <w:tcPr>
            <w:tcW w:w="730" w:type="pct"/>
            <w:noWrap/>
            <w:hideMark/>
          </w:tcPr>
          <w:p w14:paraId="35150BA5"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Calibri" w:hAnsi="Calibri" w:cs="Calibri"/>
                <w:sz w:val="20"/>
                <w:szCs w:val="20"/>
                <w:bdr w:val="nil"/>
                <w:lang w:val="cy-GB" w:eastAsia="en-GB"/>
              </w:rPr>
              <w:t>Llwyndyrus</w:t>
            </w:r>
            <w:proofErr w:type="spellEnd"/>
          </w:p>
        </w:tc>
        <w:tc>
          <w:tcPr>
            <w:tcW w:w="762" w:type="pct"/>
            <w:noWrap/>
            <w:hideMark/>
          </w:tcPr>
          <w:p w14:paraId="036C9688"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Pencaenewydd</w:t>
            </w:r>
          </w:p>
        </w:tc>
        <w:tc>
          <w:tcPr>
            <w:tcW w:w="721" w:type="pct"/>
            <w:noWrap/>
            <w:hideMark/>
          </w:tcPr>
          <w:p w14:paraId="77D78DDC"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Talybont</w:t>
            </w:r>
          </w:p>
        </w:tc>
        <w:tc>
          <w:tcPr>
            <w:tcW w:w="680" w:type="pct"/>
            <w:noWrap/>
            <w:hideMark/>
          </w:tcPr>
          <w:p w14:paraId="236A2271"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r w:rsidR="00990765" w:rsidRPr="00DC07A1" w14:paraId="3E9A89CA" w14:textId="77777777" w:rsidTr="00BD4022">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63738C4C"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 xml:space="preserve">Bwlch </w:t>
            </w:r>
            <w:proofErr w:type="spellStart"/>
            <w:r w:rsidRPr="00DC07A1">
              <w:rPr>
                <w:rFonts w:ascii="Calibri" w:eastAsia="Calibri" w:hAnsi="Calibri" w:cs="Calibri"/>
                <w:b w:val="0"/>
                <w:bCs w:val="0"/>
                <w:sz w:val="20"/>
                <w:szCs w:val="20"/>
                <w:bdr w:val="nil"/>
                <w:lang w:val="cy-GB" w:eastAsia="en-GB"/>
              </w:rPr>
              <w:t>Derwin</w:t>
            </w:r>
            <w:proofErr w:type="spellEnd"/>
          </w:p>
        </w:tc>
        <w:tc>
          <w:tcPr>
            <w:tcW w:w="705" w:type="pct"/>
            <w:noWrap/>
            <w:hideMark/>
          </w:tcPr>
          <w:p w14:paraId="62DA335F"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Edern</w:t>
            </w:r>
          </w:p>
        </w:tc>
        <w:tc>
          <w:tcPr>
            <w:tcW w:w="721" w:type="pct"/>
            <w:noWrap/>
            <w:hideMark/>
          </w:tcPr>
          <w:p w14:paraId="67F1B5B3"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Llanbedr</w:t>
            </w:r>
          </w:p>
        </w:tc>
        <w:tc>
          <w:tcPr>
            <w:tcW w:w="730" w:type="pct"/>
            <w:noWrap/>
            <w:hideMark/>
          </w:tcPr>
          <w:p w14:paraId="3ED48D56"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Maentwrog</w:t>
            </w:r>
          </w:p>
        </w:tc>
        <w:tc>
          <w:tcPr>
            <w:tcW w:w="762" w:type="pct"/>
            <w:noWrap/>
            <w:hideMark/>
          </w:tcPr>
          <w:p w14:paraId="7B3EF900"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Penmorfa</w:t>
            </w:r>
          </w:p>
        </w:tc>
        <w:tc>
          <w:tcPr>
            <w:tcW w:w="721" w:type="pct"/>
            <w:noWrap/>
            <w:hideMark/>
          </w:tcPr>
          <w:p w14:paraId="39E37042"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Talysarn</w:t>
            </w:r>
          </w:p>
        </w:tc>
        <w:tc>
          <w:tcPr>
            <w:tcW w:w="680" w:type="pct"/>
            <w:noWrap/>
            <w:hideMark/>
          </w:tcPr>
          <w:p w14:paraId="6556662C"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
        </w:tc>
      </w:tr>
      <w:tr w:rsidR="00990765" w:rsidRPr="00DC07A1" w14:paraId="52200B88" w14:textId="77777777" w:rsidTr="00BD402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49A4E220"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Cennin</w:t>
            </w:r>
          </w:p>
        </w:tc>
        <w:tc>
          <w:tcPr>
            <w:tcW w:w="705" w:type="pct"/>
            <w:noWrap/>
            <w:hideMark/>
          </w:tcPr>
          <w:p w14:paraId="5583B400"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Ffestiniog</w:t>
            </w:r>
          </w:p>
        </w:tc>
        <w:tc>
          <w:tcPr>
            <w:tcW w:w="721" w:type="pct"/>
            <w:noWrap/>
            <w:hideMark/>
          </w:tcPr>
          <w:p w14:paraId="389D3DB1"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Llandecwyn</w:t>
            </w:r>
          </w:p>
        </w:tc>
        <w:tc>
          <w:tcPr>
            <w:tcW w:w="730" w:type="pct"/>
            <w:noWrap/>
            <w:hideMark/>
          </w:tcPr>
          <w:p w14:paraId="0354730A"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Minffordd</w:t>
            </w:r>
          </w:p>
        </w:tc>
        <w:tc>
          <w:tcPr>
            <w:tcW w:w="762" w:type="pct"/>
            <w:noWrap/>
            <w:hideMark/>
          </w:tcPr>
          <w:p w14:paraId="59CE01E6"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Pentrefelin</w:t>
            </w:r>
          </w:p>
        </w:tc>
        <w:tc>
          <w:tcPr>
            <w:tcW w:w="721" w:type="pct"/>
            <w:noWrap/>
            <w:hideMark/>
          </w:tcPr>
          <w:p w14:paraId="4F2BC865"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Tan-y-Bwlch</w:t>
            </w:r>
          </w:p>
        </w:tc>
        <w:tc>
          <w:tcPr>
            <w:tcW w:w="680" w:type="pct"/>
            <w:noWrap/>
            <w:hideMark/>
          </w:tcPr>
          <w:p w14:paraId="5DB3B47D"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r w:rsidR="00990765" w:rsidRPr="00DC07A1" w14:paraId="27FEDD49" w14:textId="77777777" w:rsidTr="00BD4022">
        <w:trPr>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32673E5E"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Chwilog</w:t>
            </w:r>
          </w:p>
        </w:tc>
        <w:tc>
          <w:tcPr>
            <w:tcW w:w="705" w:type="pct"/>
            <w:noWrap/>
            <w:hideMark/>
          </w:tcPr>
          <w:p w14:paraId="3DD06D72"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Llandysilio</w:t>
            </w:r>
          </w:p>
        </w:tc>
        <w:tc>
          <w:tcPr>
            <w:tcW w:w="721" w:type="pct"/>
            <w:noWrap/>
            <w:hideMark/>
          </w:tcPr>
          <w:p w14:paraId="00038B54"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Llanfair</w:t>
            </w:r>
          </w:p>
        </w:tc>
        <w:tc>
          <w:tcPr>
            <w:tcW w:w="730" w:type="pct"/>
            <w:noWrap/>
            <w:hideMark/>
          </w:tcPr>
          <w:p w14:paraId="2304D1FC"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Morfa Bychan</w:t>
            </w:r>
          </w:p>
        </w:tc>
        <w:tc>
          <w:tcPr>
            <w:tcW w:w="762" w:type="pct"/>
            <w:noWrap/>
            <w:hideMark/>
          </w:tcPr>
          <w:p w14:paraId="0AF87A6E"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Prenteg</w:t>
            </w:r>
          </w:p>
        </w:tc>
        <w:tc>
          <w:tcPr>
            <w:tcW w:w="721" w:type="pct"/>
            <w:noWrap/>
            <w:hideMark/>
          </w:tcPr>
          <w:p w14:paraId="797D9301"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Tanygrisiau</w:t>
            </w:r>
          </w:p>
        </w:tc>
        <w:tc>
          <w:tcPr>
            <w:tcW w:w="680" w:type="pct"/>
            <w:noWrap/>
            <w:hideMark/>
          </w:tcPr>
          <w:p w14:paraId="617D8908" w14:textId="77777777" w:rsidR="00990765" w:rsidRPr="00DC07A1" w:rsidRDefault="00990765" w:rsidP="0099076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p>
        </w:tc>
      </w:tr>
      <w:tr w:rsidR="00990765" w:rsidRPr="00DC07A1" w14:paraId="5807291E" w14:textId="77777777" w:rsidTr="00BD402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80" w:type="pct"/>
            <w:noWrap/>
            <w:hideMark/>
          </w:tcPr>
          <w:p w14:paraId="777C0A24" w14:textId="77777777" w:rsidR="00990765" w:rsidRPr="00DC07A1" w:rsidRDefault="00990765" w:rsidP="00990765">
            <w:pPr>
              <w:rPr>
                <w:rFonts w:ascii="Calibri" w:eastAsia="Times New Roman" w:hAnsi="Calibri" w:cs="Calibri"/>
                <w:sz w:val="20"/>
                <w:szCs w:val="20"/>
                <w:lang w:eastAsia="en-GB"/>
              </w:rPr>
            </w:pPr>
            <w:r w:rsidRPr="00DC07A1">
              <w:rPr>
                <w:rFonts w:ascii="Calibri" w:eastAsia="Calibri" w:hAnsi="Calibri" w:cs="Calibri"/>
                <w:b w:val="0"/>
                <w:bCs w:val="0"/>
                <w:sz w:val="20"/>
                <w:szCs w:val="20"/>
                <w:bdr w:val="nil"/>
                <w:lang w:val="cy-GB" w:eastAsia="en-GB"/>
              </w:rPr>
              <w:t>Clynnog</w:t>
            </w:r>
          </w:p>
        </w:tc>
        <w:tc>
          <w:tcPr>
            <w:tcW w:w="705" w:type="pct"/>
            <w:noWrap/>
            <w:hideMark/>
          </w:tcPr>
          <w:p w14:paraId="6C9DF200"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Garndolbenmaen</w:t>
            </w:r>
          </w:p>
        </w:tc>
        <w:tc>
          <w:tcPr>
            <w:tcW w:w="721" w:type="pct"/>
            <w:noWrap/>
            <w:hideMark/>
          </w:tcPr>
          <w:p w14:paraId="0259CBA3"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Llanfrothen</w:t>
            </w:r>
          </w:p>
        </w:tc>
        <w:tc>
          <w:tcPr>
            <w:tcW w:w="730" w:type="pct"/>
            <w:noWrap/>
            <w:hideMark/>
          </w:tcPr>
          <w:p w14:paraId="49E5D367"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Nant Gwynant</w:t>
            </w:r>
          </w:p>
        </w:tc>
        <w:tc>
          <w:tcPr>
            <w:tcW w:w="762" w:type="pct"/>
            <w:noWrap/>
            <w:hideMark/>
          </w:tcPr>
          <w:p w14:paraId="10EBF030"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roofErr w:type="spellStart"/>
            <w:r w:rsidRPr="00DC07A1">
              <w:rPr>
                <w:rFonts w:ascii="Calibri" w:eastAsia="Calibri" w:hAnsi="Calibri" w:cs="Calibri"/>
                <w:sz w:val="20"/>
                <w:szCs w:val="20"/>
                <w:bdr w:val="nil"/>
                <w:lang w:val="cy-GB" w:eastAsia="en-GB"/>
              </w:rPr>
              <w:t>Rhosfawr</w:t>
            </w:r>
            <w:proofErr w:type="spellEnd"/>
          </w:p>
        </w:tc>
        <w:tc>
          <w:tcPr>
            <w:tcW w:w="721" w:type="pct"/>
            <w:noWrap/>
            <w:hideMark/>
          </w:tcPr>
          <w:p w14:paraId="466A1CC8"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DC07A1">
              <w:rPr>
                <w:rFonts w:ascii="Calibri" w:eastAsia="Calibri" w:hAnsi="Calibri" w:cs="Calibri"/>
                <w:sz w:val="20"/>
                <w:szCs w:val="20"/>
                <w:bdr w:val="nil"/>
                <w:lang w:val="cy-GB" w:eastAsia="en-GB"/>
              </w:rPr>
              <w:t>Trawsfynydd</w:t>
            </w:r>
          </w:p>
        </w:tc>
        <w:tc>
          <w:tcPr>
            <w:tcW w:w="680" w:type="pct"/>
            <w:noWrap/>
            <w:hideMark/>
          </w:tcPr>
          <w:p w14:paraId="6FDEF919" w14:textId="77777777" w:rsidR="00990765" w:rsidRPr="00DC07A1" w:rsidRDefault="00990765" w:rsidP="00990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p>
        </w:tc>
      </w:tr>
    </w:tbl>
    <w:p w14:paraId="25C1599D" w14:textId="77777777" w:rsidR="00990765" w:rsidRPr="00DC07A1" w:rsidRDefault="00990765" w:rsidP="00990765">
      <w:pPr>
        <w:spacing w:after="0" w:line="240" w:lineRule="auto"/>
        <w:rPr>
          <w:rFonts w:ascii="Arial" w:hAnsi="Arial" w:cs="Arial"/>
          <w:sz w:val="20"/>
          <w:szCs w:val="20"/>
        </w:rPr>
      </w:pPr>
    </w:p>
    <w:p w14:paraId="05979D3A" w14:textId="77777777" w:rsidR="00990765" w:rsidRPr="00DC07A1" w:rsidRDefault="00990765" w:rsidP="00990765">
      <w:pPr>
        <w:spacing w:after="0" w:line="240" w:lineRule="auto"/>
        <w:rPr>
          <w:rFonts w:ascii="Arial" w:hAnsi="Arial" w:cs="Arial"/>
          <w:sz w:val="20"/>
          <w:szCs w:val="20"/>
        </w:rPr>
      </w:pPr>
    </w:p>
    <w:p w14:paraId="45C202E1" w14:textId="31B614F7" w:rsidR="5E35B8F0" w:rsidRPr="00DC07A1" w:rsidRDefault="5E35B8F0" w:rsidP="3E5B8601">
      <w:pPr>
        <w:spacing w:after="0" w:line="240" w:lineRule="auto"/>
        <w:rPr>
          <w:rFonts w:ascii="Arial" w:eastAsia="Arial" w:hAnsi="Arial" w:cs="Arial"/>
          <w:sz w:val="20"/>
          <w:szCs w:val="20"/>
          <w:lang w:val="cy-GB"/>
        </w:rPr>
      </w:pPr>
      <w:r w:rsidRPr="00DC07A1">
        <w:rPr>
          <w:rFonts w:ascii="Arial" w:eastAsia="Arial" w:hAnsi="Arial" w:cs="Arial"/>
          <w:sz w:val="20"/>
          <w:szCs w:val="20"/>
          <w:lang w:val="cy-GB"/>
        </w:rPr>
        <w:t xml:space="preserve">Barn y Bwrdd Iechyd Lleol yw nad yw’r cau hwn yn creu unrhyw </w:t>
      </w:r>
      <w:proofErr w:type="spellStart"/>
      <w:r w:rsidRPr="00DC07A1">
        <w:rPr>
          <w:rFonts w:ascii="Arial" w:eastAsia="Arial" w:hAnsi="Arial" w:cs="Arial"/>
          <w:sz w:val="20"/>
          <w:szCs w:val="20"/>
          <w:lang w:val="cy-GB"/>
        </w:rPr>
        <w:t>fylchau</w:t>
      </w:r>
      <w:proofErr w:type="spellEnd"/>
      <w:r w:rsidRPr="00DC07A1">
        <w:rPr>
          <w:rFonts w:ascii="Arial" w:eastAsia="Arial" w:hAnsi="Arial" w:cs="Arial"/>
          <w:sz w:val="20"/>
          <w:szCs w:val="20"/>
          <w:lang w:val="cy-GB"/>
        </w:rPr>
        <w:t xml:space="preserve"> newydd mewn gwasanaethau fferyllol yn yr ardal.  </w:t>
      </w:r>
    </w:p>
    <w:p w14:paraId="5044A96C" w14:textId="57FE759D" w:rsidR="5E35B8F0" w:rsidRPr="00DC07A1" w:rsidRDefault="5E35B8F0" w:rsidP="3E5B8601">
      <w:pPr>
        <w:spacing w:after="0"/>
        <w:rPr>
          <w:rFonts w:ascii="Arial" w:eastAsia="Arial" w:hAnsi="Arial" w:cs="Arial"/>
          <w:sz w:val="20"/>
          <w:szCs w:val="20"/>
          <w:lang w:val="cy-GB"/>
        </w:rPr>
      </w:pPr>
      <w:r w:rsidRPr="00DC07A1">
        <w:rPr>
          <w:rFonts w:ascii="Arial" w:eastAsia="Arial" w:hAnsi="Arial" w:cs="Arial"/>
          <w:sz w:val="20"/>
          <w:szCs w:val="20"/>
          <w:lang w:val="cy-GB"/>
        </w:rPr>
        <w:t xml:space="preserve">Diweddariad y datganiad atodol wedi'i gymeradwyo gan Banel Gofal Sylfaenol BIPBC </w:t>
      </w:r>
    </w:p>
    <w:p w14:paraId="1122A69B" w14:textId="4D7F6A91" w:rsidR="5E35B8F0" w:rsidRPr="00DC07A1" w:rsidRDefault="5E35B8F0" w:rsidP="3E5B8601">
      <w:pPr>
        <w:spacing w:after="0"/>
        <w:rPr>
          <w:rFonts w:ascii="Arial" w:eastAsia="Arial" w:hAnsi="Arial" w:cs="Arial"/>
          <w:sz w:val="20"/>
          <w:szCs w:val="20"/>
          <w:lang w:val="cy-GB"/>
        </w:rPr>
      </w:pPr>
      <w:r w:rsidRPr="00DC07A1">
        <w:rPr>
          <w:rFonts w:ascii="Arial" w:eastAsia="Arial" w:hAnsi="Arial" w:cs="Arial"/>
          <w:sz w:val="20"/>
          <w:szCs w:val="20"/>
          <w:lang w:val="cy-GB"/>
        </w:rPr>
        <w:t>Dyddiad y cyfarfod: 20 Mai 2025</w:t>
      </w:r>
    </w:p>
    <w:p w14:paraId="394E3AC7" w14:textId="52686683" w:rsidR="00990765" w:rsidRPr="00375769" w:rsidRDefault="00990765" w:rsidP="00B85AAC">
      <w:pPr>
        <w:spacing w:after="0" w:line="240" w:lineRule="auto"/>
        <w:rPr>
          <w:rFonts w:ascii="Arial" w:hAnsi="Arial" w:cs="Arial"/>
          <w:sz w:val="20"/>
          <w:szCs w:val="20"/>
        </w:rPr>
      </w:pPr>
    </w:p>
    <w:sectPr w:rsidR="00990765" w:rsidRPr="00375769" w:rsidSect="00B85AAC">
      <w:pgSz w:w="11906" w:h="16838"/>
      <w:pgMar w:top="851"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E1FA42" w14:textId="77777777" w:rsidR="00D668F4" w:rsidRDefault="00D668F4" w:rsidP="00375769">
      <w:pPr>
        <w:spacing w:after="0" w:line="240" w:lineRule="auto"/>
      </w:pPr>
      <w:r>
        <w:separator/>
      </w:r>
    </w:p>
  </w:endnote>
  <w:endnote w:type="continuationSeparator" w:id="0">
    <w:p w14:paraId="35680E82" w14:textId="77777777" w:rsidR="00D668F4" w:rsidRDefault="00D668F4" w:rsidP="003757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6D3C9A" w14:textId="77777777" w:rsidR="00D668F4" w:rsidRDefault="00D668F4" w:rsidP="00375769">
      <w:pPr>
        <w:spacing w:after="0" w:line="240" w:lineRule="auto"/>
      </w:pPr>
      <w:r>
        <w:separator/>
      </w:r>
    </w:p>
  </w:footnote>
  <w:footnote w:type="continuationSeparator" w:id="0">
    <w:p w14:paraId="13B0D3AE" w14:textId="77777777" w:rsidR="00D668F4" w:rsidRDefault="00D668F4" w:rsidP="003757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2A6814"/>
    <w:multiLevelType w:val="hybridMultilevel"/>
    <w:tmpl w:val="35A449F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13666C9D"/>
    <w:multiLevelType w:val="hybridMultilevel"/>
    <w:tmpl w:val="293C6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F6287B"/>
    <w:multiLevelType w:val="hybridMultilevel"/>
    <w:tmpl w:val="7A0EF74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666120"/>
    <w:multiLevelType w:val="hybridMultilevel"/>
    <w:tmpl w:val="972C202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E925E0F"/>
    <w:multiLevelType w:val="hybridMultilevel"/>
    <w:tmpl w:val="8144B6A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2563820"/>
    <w:multiLevelType w:val="hybridMultilevel"/>
    <w:tmpl w:val="BAFC06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5769"/>
    <w:rsid w:val="0003521F"/>
    <w:rsid w:val="0009203A"/>
    <w:rsid w:val="00210508"/>
    <w:rsid w:val="002D00C9"/>
    <w:rsid w:val="00375769"/>
    <w:rsid w:val="003C3DA6"/>
    <w:rsid w:val="005168F0"/>
    <w:rsid w:val="00517D57"/>
    <w:rsid w:val="0052757A"/>
    <w:rsid w:val="006C1703"/>
    <w:rsid w:val="00747E05"/>
    <w:rsid w:val="00775F21"/>
    <w:rsid w:val="007E31CE"/>
    <w:rsid w:val="008642F2"/>
    <w:rsid w:val="0089657A"/>
    <w:rsid w:val="00990765"/>
    <w:rsid w:val="009A2746"/>
    <w:rsid w:val="00A10CEB"/>
    <w:rsid w:val="00A33EBA"/>
    <w:rsid w:val="00A46755"/>
    <w:rsid w:val="00B146E2"/>
    <w:rsid w:val="00B66C75"/>
    <w:rsid w:val="00B85AAC"/>
    <w:rsid w:val="00BD4A39"/>
    <w:rsid w:val="00C14BD2"/>
    <w:rsid w:val="00C16BD4"/>
    <w:rsid w:val="00CA2B68"/>
    <w:rsid w:val="00CF7C04"/>
    <w:rsid w:val="00D0614C"/>
    <w:rsid w:val="00D668F4"/>
    <w:rsid w:val="00DC07A1"/>
    <w:rsid w:val="00E07CAE"/>
    <w:rsid w:val="00E2252E"/>
    <w:rsid w:val="00E540D7"/>
    <w:rsid w:val="00EE4B61"/>
    <w:rsid w:val="00F007AD"/>
    <w:rsid w:val="00F65B32"/>
    <w:rsid w:val="0BD7A62B"/>
    <w:rsid w:val="0DB9D5EC"/>
    <w:rsid w:val="0FC1A5D3"/>
    <w:rsid w:val="10652308"/>
    <w:rsid w:val="3E5B8601"/>
    <w:rsid w:val="455B41F8"/>
    <w:rsid w:val="4C1A3F7D"/>
    <w:rsid w:val="4F1E5D1F"/>
    <w:rsid w:val="5E35B8F0"/>
    <w:rsid w:val="6C1ECAB3"/>
    <w:rsid w:val="6E2391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8E4D8"/>
  <w15:chartTrackingRefBased/>
  <w15:docId w15:val="{923B12EC-0CA1-4AF5-ABD9-DE0B7FFD5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7576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75769"/>
    <w:rPr>
      <w:sz w:val="20"/>
      <w:szCs w:val="20"/>
    </w:rPr>
  </w:style>
  <w:style w:type="character" w:styleId="FootnoteReference">
    <w:name w:val="footnote reference"/>
    <w:basedOn w:val="DefaultParagraphFont"/>
    <w:semiHidden/>
    <w:rsid w:val="00375769"/>
    <w:rPr>
      <w:vertAlign w:val="superscript"/>
    </w:rPr>
  </w:style>
  <w:style w:type="paragraph" w:styleId="ListParagraph">
    <w:name w:val="List Paragraph"/>
    <w:basedOn w:val="Normal"/>
    <w:uiPriority w:val="34"/>
    <w:qFormat/>
    <w:rsid w:val="00375769"/>
    <w:pPr>
      <w:ind w:left="720"/>
      <w:contextualSpacing/>
    </w:pPr>
  </w:style>
  <w:style w:type="table" w:styleId="TableGrid">
    <w:name w:val="Table Grid"/>
    <w:basedOn w:val="TableNormal"/>
    <w:uiPriority w:val="39"/>
    <w:rsid w:val="00747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C16BD4"/>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C16BD4"/>
    <w:rPr>
      <w:sz w:val="16"/>
      <w:szCs w:val="16"/>
    </w:rPr>
  </w:style>
  <w:style w:type="paragraph" w:styleId="CommentText">
    <w:name w:val="annotation text"/>
    <w:basedOn w:val="Normal"/>
    <w:link w:val="CommentTextChar"/>
    <w:uiPriority w:val="99"/>
    <w:semiHidden/>
    <w:unhideWhenUsed/>
    <w:rsid w:val="00C16BD4"/>
    <w:pPr>
      <w:spacing w:line="240" w:lineRule="auto"/>
    </w:pPr>
    <w:rPr>
      <w:sz w:val="20"/>
      <w:szCs w:val="20"/>
    </w:rPr>
  </w:style>
  <w:style w:type="character" w:customStyle="1" w:styleId="CommentTextChar">
    <w:name w:val="Comment Text Char"/>
    <w:basedOn w:val="DefaultParagraphFont"/>
    <w:link w:val="CommentText"/>
    <w:uiPriority w:val="99"/>
    <w:semiHidden/>
    <w:rsid w:val="00C16BD4"/>
    <w:rPr>
      <w:sz w:val="20"/>
      <w:szCs w:val="20"/>
    </w:rPr>
  </w:style>
  <w:style w:type="paragraph" w:styleId="CommentSubject">
    <w:name w:val="annotation subject"/>
    <w:basedOn w:val="CommentText"/>
    <w:next w:val="CommentText"/>
    <w:link w:val="CommentSubjectChar"/>
    <w:uiPriority w:val="99"/>
    <w:semiHidden/>
    <w:unhideWhenUsed/>
    <w:rsid w:val="00C16BD4"/>
    <w:rPr>
      <w:b/>
      <w:bCs/>
    </w:rPr>
  </w:style>
  <w:style w:type="character" w:customStyle="1" w:styleId="CommentSubjectChar">
    <w:name w:val="Comment Subject Char"/>
    <w:basedOn w:val="CommentTextChar"/>
    <w:link w:val="CommentSubject"/>
    <w:uiPriority w:val="99"/>
    <w:semiHidden/>
    <w:rsid w:val="00C16BD4"/>
    <w:rPr>
      <w:b/>
      <w:bCs/>
      <w:sz w:val="20"/>
      <w:szCs w:val="20"/>
    </w:rPr>
  </w:style>
  <w:style w:type="paragraph" w:styleId="BalloonText">
    <w:name w:val="Balloon Text"/>
    <w:basedOn w:val="Normal"/>
    <w:link w:val="BalloonTextChar"/>
    <w:uiPriority w:val="99"/>
    <w:semiHidden/>
    <w:unhideWhenUsed/>
    <w:rsid w:val="00C16B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6BD4"/>
    <w:rPr>
      <w:rFonts w:ascii="Segoe UI" w:hAnsi="Segoe UI" w:cs="Segoe UI"/>
      <w:sz w:val="18"/>
      <w:szCs w:val="18"/>
    </w:rPr>
  </w:style>
  <w:style w:type="paragraph" w:styleId="Header">
    <w:name w:val="header"/>
    <w:basedOn w:val="Normal"/>
    <w:link w:val="HeaderChar"/>
    <w:uiPriority w:val="99"/>
    <w:unhideWhenUsed/>
    <w:rsid w:val="00D061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614C"/>
  </w:style>
  <w:style w:type="paragraph" w:styleId="Footer">
    <w:name w:val="footer"/>
    <w:basedOn w:val="Normal"/>
    <w:link w:val="FooterChar"/>
    <w:uiPriority w:val="99"/>
    <w:unhideWhenUsed/>
    <w:rsid w:val="00D061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614C"/>
  </w:style>
  <w:style w:type="table" w:styleId="ListTable2-Accent1">
    <w:name w:val="List Table 2 Accent 1"/>
    <w:basedOn w:val="TableNormal"/>
    <w:uiPriority w:val="47"/>
    <w:rsid w:val="0009203A"/>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ListTable2-Accent11">
    <w:name w:val="List Table 2 - Accent 11"/>
    <w:basedOn w:val="TableNormal"/>
    <w:next w:val="ListTable2-Accent1"/>
    <w:uiPriority w:val="47"/>
    <w:rsid w:val="00990765"/>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normaltextrun">
    <w:name w:val="normaltextrun"/>
    <w:basedOn w:val="DefaultParagraphFont"/>
    <w:uiPriority w:val="1"/>
    <w:rsid w:val="3E5B8601"/>
    <w:rPr>
      <w:rFonts w:asciiTheme="minorHAnsi" w:eastAsiaTheme="minorEastAsia" w:hAnsiTheme="minorHAnsi" w:cstheme="minorBidi"/>
      <w:sz w:val="22"/>
      <w:szCs w:val="22"/>
    </w:rPr>
  </w:style>
  <w:style w:type="character" w:customStyle="1" w:styleId="eop">
    <w:name w:val="eop"/>
    <w:basedOn w:val="DefaultParagraphFont"/>
    <w:uiPriority w:val="1"/>
    <w:rsid w:val="3E5B8601"/>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49139">
      <w:bodyDiv w:val="1"/>
      <w:marLeft w:val="0"/>
      <w:marRight w:val="0"/>
      <w:marTop w:val="0"/>
      <w:marBottom w:val="0"/>
      <w:divBdr>
        <w:top w:val="none" w:sz="0" w:space="0" w:color="auto"/>
        <w:left w:val="none" w:sz="0" w:space="0" w:color="auto"/>
        <w:bottom w:val="none" w:sz="0" w:space="0" w:color="auto"/>
        <w:right w:val="none" w:sz="0" w:space="0" w:color="auto"/>
      </w:divBdr>
      <w:divsChild>
        <w:div w:id="839811008">
          <w:marLeft w:val="0"/>
          <w:marRight w:val="0"/>
          <w:marTop w:val="0"/>
          <w:marBottom w:val="0"/>
          <w:divBdr>
            <w:top w:val="none" w:sz="0" w:space="0" w:color="auto"/>
            <w:left w:val="none" w:sz="0" w:space="0" w:color="auto"/>
            <w:bottom w:val="none" w:sz="0" w:space="0" w:color="auto"/>
            <w:right w:val="none" w:sz="0" w:space="0" w:color="auto"/>
          </w:divBdr>
        </w:div>
      </w:divsChild>
    </w:div>
    <w:div w:id="419909372">
      <w:bodyDiv w:val="1"/>
      <w:marLeft w:val="0"/>
      <w:marRight w:val="0"/>
      <w:marTop w:val="0"/>
      <w:marBottom w:val="0"/>
      <w:divBdr>
        <w:top w:val="none" w:sz="0" w:space="0" w:color="auto"/>
        <w:left w:val="none" w:sz="0" w:space="0" w:color="auto"/>
        <w:bottom w:val="none" w:sz="0" w:space="0" w:color="auto"/>
        <w:right w:val="none" w:sz="0" w:space="0" w:color="auto"/>
      </w:divBdr>
      <w:divsChild>
        <w:div w:id="217713572">
          <w:marLeft w:val="0"/>
          <w:marRight w:val="0"/>
          <w:marTop w:val="0"/>
          <w:marBottom w:val="0"/>
          <w:divBdr>
            <w:top w:val="none" w:sz="0" w:space="0" w:color="auto"/>
            <w:left w:val="none" w:sz="0" w:space="0" w:color="auto"/>
            <w:bottom w:val="none" w:sz="0" w:space="0" w:color="auto"/>
            <w:right w:val="none" w:sz="0" w:space="0" w:color="auto"/>
          </w:divBdr>
        </w:div>
      </w:divsChild>
    </w:div>
    <w:div w:id="649214847">
      <w:bodyDiv w:val="1"/>
      <w:marLeft w:val="0"/>
      <w:marRight w:val="0"/>
      <w:marTop w:val="0"/>
      <w:marBottom w:val="0"/>
      <w:divBdr>
        <w:top w:val="none" w:sz="0" w:space="0" w:color="auto"/>
        <w:left w:val="none" w:sz="0" w:space="0" w:color="auto"/>
        <w:bottom w:val="none" w:sz="0" w:space="0" w:color="auto"/>
        <w:right w:val="none" w:sz="0" w:space="0" w:color="auto"/>
      </w:divBdr>
    </w:div>
    <w:div w:id="922252855">
      <w:bodyDiv w:val="1"/>
      <w:marLeft w:val="0"/>
      <w:marRight w:val="0"/>
      <w:marTop w:val="0"/>
      <w:marBottom w:val="0"/>
      <w:divBdr>
        <w:top w:val="none" w:sz="0" w:space="0" w:color="auto"/>
        <w:left w:val="none" w:sz="0" w:space="0" w:color="auto"/>
        <w:bottom w:val="none" w:sz="0" w:space="0" w:color="auto"/>
        <w:right w:val="none" w:sz="0" w:space="0" w:color="auto"/>
      </w:divBdr>
    </w:div>
    <w:div w:id="1370035002">
      <w:bodyDiv w:val="1"/>
      <w:marLeft w:val="0"/>
      <w:marRight w:val="0"/>
      <w:marTop w:val="0"/>
      <w:marBottom w:val="0"/>
      <w:divBdr>
        <w:top w:val="none" w:sz="0" w:space="0" w:color="auto"/>
        <w:left w:val="none" w:sz="0" w:space="0" w:color="auto"/>
        <w:bottom w:val="none" w:sz="0" w:space="0" w:color="auto"/>
        <w:right w:val="none" w:sz="0" w:space="0" w:color="auto"/>
      </w:divBdr>
    </w:div>
    <w:div w:id="1663897147">
      <w:bodyDiv w:val="1"/>
      <w:marLeft w:val="0"/>
      <w:marRight w:val="0"/>
      <w:marTop w:val="0"/>
      <w:marBottom w:val="0"/>
      <w:divBdr>
        <w:top w:val="none" w:sz="0" w:space="0" w:color="auto"/>
        <w:left w:val="none" w:sz="0" w:space="0" w:color="auto"/>
        <w:bottom w:val="none" w:sz="0" w:space="0" w:color="auto"/>
        <w:right w:val="none" w:sz="0" w:space="0" w:color="auto"/>
      </w:divBdr>
      <w:divsChild>
        <w:div w:id="1433474859">
          <w:marLeft w:val="0"/>
          <w:marRight w:val="0"/>
          <w:marTop w:val="0"/>
          <w:marBottom w:val="0"/>
          <w:divBdr>
            <w:top w:val="none" w:sz="0" w:space="0" w:color="auto"/>
            <w:left w:val="none" w:sz="0" w:space="0" w:color="auto"/>
            <w:bottom w:val="none" w:sz="0" w:space="0" w:color="auto"/>
            <w:right w:val="none" w:sz="0" w:space="0" w:color="auto"/>
          </w:divBdr>
        </w:div>
      </w:divsChild>
    </w:div>
    <w:div w:id="195647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gif"/><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E819C68D1BE7E47B56C8502F62FD806" ma:contentTypeVersion="18" ma:contentTypeDescription="Create a new document." ma:contentTypeScope="" ma:versionID="03c172fceccc94d7bddd7e72f49bb132">
  <xsd:schema xmlns:xsd="http://www.w3.org/2001/XMLSchema" xmlns:xs="http://www.w3.org/2001/XMLSchema" xmlns:p="http://schemas.microsoft.com/office/2006/metadata/properties" xmlns:ns2="3a1ca4f5-e21e-4c63-b471-39b0dc17915f" xmlns:ns3="a3c7891a-427f-4def-b1b1-2b574aa06243" targetNamespace="http://schemas.microsoft.com/office/2006/metadata/properties" ma:root="true" ma:fieldsID="c37d294c73be98994e1367b6415a9eb1" ns2:_="" ns3:_="">
    <xsd:import namespace="3a1ca4f5-e21e-4c63-b471-39b0dc17915f"/>
    <xsd:import namespace="a3c7891a-427f-4def-b1b1-2b574aa0624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lcf76f155ced4ddcb4097134ff3c332f" minOccurs="0"/>
                <xsd:element ref="ns3:MediaLengthInSeconds" minOccurs="0"/>
                <xsd:element ref="ns3:MediaServiceObjectDetectorVersions" minOccurs="0"/>
                <xsd:element ref="ns3:MediaServiceSearchProperties"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ca4f5-e21e-4c63-b471-39b0dc1791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7891a-427f-4def-b1b1-2b574aa0624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Flow_SignoffStatus" ma:index="24"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3c7891a-427f-4def-b1b1-2b574aa06243">
      <Terms xmlns="http://schemas.microsoft.com/office/infopath/2007/PartnerControls"/>
    </lcf76f155ced4ddcb4097134ff3c332f>
    <_Flow_SignoffStatus xmlns="a3c7891a-427f-4def-b1b1-2b574aa06243" xsi:nil="true"/>
  </documentManagement>
</p:properties>
</file>

<file path=customXml/itemProps1.xml><?xml version="1.0" encoding="utf-8"?>
<ds:datastoreItem xmlns:ds="http://schemas.openxmlformats.org/officeDocument/2006/customXml" ds:itemID="{85A8B582-A764-465A-868D-85CABA7D9642}">
  <ds:schemaRefs>
    <ds:schemaRef ds:uri="http://schemas.microsoft.com/sharepoint/v3/contenttype/forms"/>
  </ds:schemaRefs>
</ds:datastoreItem>
</file>

<file path=customXml/itemProps2.xml><?xml version="1.0" encoding="utf-8"?>
<ds:datastoreItem xmlns:ds="http://schemas.openxmlformats.org/officeDocument/2006/customXml" ds:itemID="{14DEFA71-B420-4771-8AF4-97BF95C3C3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ca4f5-e21e-4c63-b471-39b0dc17915f"/>
    <ds:schemaRef ds:uri="a3c7891a-427f-4def-b1b1-2b574aa06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8C728F-0118-4444-97E9-CC268199FCE7}">
  <ds:schemaRefs>
    <ds:schemaRef ds:uri="http://schemas.microsoft.com/office/2006/metadata/properties"/>
    <ds:schemaRef ds:uri="http://schemas.microsoft.com/office/infopath/2007/PartnerControls"/>
    <ds:schemaRef ds:uri="a3c7891a-427f-4def-b1b1-2b574aa0624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592</Words>
  <Characters>3380</Characters>
  <Application>Microsoft Office Word</Application>
  <DocSecurity>0</DocSecurity>
  <Lines>28</Lines>
  <Paragraphs>7</Paragraphs>
  <ScaleCrop>false</ScaleCrop>
  <Company/>
  <LinksUpToDate>false</LinksUpToDate>
  <CharactersWithSpaces>3965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GOODSON, Charlotte (LEICESTERSHIRE PARTNERSHIP NHS TRUST)</dc:creator>
  <cp:keywords/>
  <dc:description/>
  <cp:lastModifiedBy>Ellen Lanham (BCUHB - Pharmacy)</cp:lastModifiedBy>
  <cp:revision>12</cp:revision>
  <dcterms:created xsi:type="dcterms:W3CDTF">2022-05-24T14:26:00Z</dcterms:created>
  <dcterms:modified xsi:type="dcterms:W3CDTF">2025-05-21T10:02:00Z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0x0101008E819C68D1BE7E47B56C8502F62FD806</vt:lpwstr>
  </property>
  <property fmtid="{D5CDD505-2E9C-101B-9397-08002B2CF9AE}" pid="3" name="MediaServiceImageTags">
    <vt:lpwstr/>
  </property>
</Properties>
</file>